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6A5" w:rsidRPr="00215ECC" w:rsidRDefault="000466A5" w:rsidP="00215ECC">
      <w:pPr>
        <w:pStyle w:val="af1"/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15ECC">
        <w:rPr>
          <w:rFonts w:ascii="Times New Roman" w:hAnsi="Times New Roman" w:cs="Times New Roman"/>
          <w:b/>
          <w:iCs/>
          <w:sz w:val="28"/>
          <w:szCs w:val="28"/>
        </w:rPr>
        <w:t>МИНИСТЕРСТВО ОБЩЕГО И ПРОФЕССИОНАЛЬНОГО ОБРАЗОВАНИЯ</w:t>
      </w:r>
    </w:p>
    <w:p w:rsidR="000466A5" w:rsidRPr="000466A5" w:rsidRDefault="000466A5" w:rsidP="00215ECC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ECC">
        <w:rPr>
          <w:rFonts w:ascii="Times New Roman" w:hAnsi="Times New Roman" w:cs="Times New Roman"/>
          <w:b/>
          <w:iCs/>
          <w:sz w:val="28"/>
          <w:szCs w:val="28"/>
        </w:rPr>
        <w:t>РОСТОВСКОЙ ОБЛАСТИ</w:t>
      </w:r>
    </w:p>
    <w:p w:rsidR="000466A5" w:rsidRPr="000466A5" w:rsidRDefault="000466A5" w:rsidP="00215ECC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0466A5" w:rsidRPr="000466A5" w:rsidRDefault="000466A5" w:rsidP="00215ECC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0466A5" w:rsidRDefault="000466A5" w:rsidP="00215ECC">
      <w:pPr>
        <w:pStyle w:val="af1"/>
        <w:spacing w:after="0" w:line="27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ECC">
        <w:rPr>
          <w:rFonts w:ascii="Times New Roman" w:hAnsi="Times New Roman" w:cs="Times New Roman"/>
          <w:iCs/>
          <w:sz w:val="28"/>
          <w:szCs w:val="28"/>
        </w:rPr>
        <w:t>«РОСТОВСКИЙ-НА-ДОНУ КОЛЛЕДЖ СВЯЗИ И ИНФОРМАТИКИ»</w:t>
      </w:r>
    </w:p>
    <w:p w:rsidR="004D5BF8" w:rsidRPr="00215ECC" w:rsidRDefault="004D5BF8" w:rsidP="00215ECC">
      <w:pPr>
        <w:pStyle w:val="af1"/>
        <w:spacing w:after="0" w:line="27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(ГБПОУ РО «РКСИ»)</w:t>
      </w:r>
    </w:p>
    <w:p w:rsidR="0013729F" w:rsidRDefault="0013729F" w:rsidP="00215ECC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0466A5" w:rsidRPr="000466A5" w:rsidRDefault="000466A5" w:rsidP="000466A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0466A5">
        <w:rPr>
          <w:rFonts w:ascii="Times New Roman" w:hAnsi="Times New Roman"/>
          <w:caps w:val="0"/>
        </w:rPr>
        <w:t>РАБОЧАЯ ПРОГРАММА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0466A5" w:rsidRPr="000466A5" w:rsidRDefault="00B32922" w:rsidP="000466A5">
      <w:pPr>
        <w:pStyle w:val="-1"/>
        <w:pageBreakBefore w:val="0"/>
        <w:widowControl w:val="0"/>
        <w:autoSpaceDN w:val="0"/>
        <w:spacing w:after="0" w:line="360" w:lineRule="auto"/>
        <w:textAlignment w:val="baseline"/>
        <w:rPr>
          <w:rFonts w:ascii="Times New Roman" w:eastAsia="Arial Unicode MS" w:hAnsi="Times New Roman"/>
          <w:caps w:val="0"/>
          <w:kern w:val="3"/>
          <w:lang w:eastAsia="zh-CN" w:bidi="hi-IN"/>
        </w:rPr>
      </w:pPr>
      <w:r>
        <w:rPr>
          <w:rFonts w:ascii="Times New Roman" w:eastAsia="Arial Unicode MS" w:hAnsi="Times New Roman"/>
          <w:caps w:val="0"/>
          <w:kern w:val="3"/>
          <w:lang w:eastAsia="zh-CN" w:bidi="hi-IN"/>
        </w:rPr>
        <w:t xml:space="preserve">ОП.09 </w:t>
      </w:r>
      <w:r w:rsidR="000466A5" w:rsidRPr="000466A5">
        <w:rPr>
          <w:rFonts w:ascii="Times New Roman" w:eastAsia="Arial Unicode MS" w:hAnsi="Times New Roman"/>
          <w:caps w:val="0"/>
          <w:kern w:val="3"/>
          <w:lang w:eastAsia="zh-CN" w:bidi="hi-IN"/>
        </w:rPr>
        <w:t>«Документационное обеспечение управления»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0466A5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466A5" w:rsidRPr="000466A5" w:rsidRDefault="00C11379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38.02.08</w:t>
      </w:r>
      <w:r w:rsidR="000466A5" w:rsidRPr="000466A5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Торговое дело</w:t>
      </w:r>
      <w:r w:rsidR="000466A5" w:rsidRPr="000466A5">
        <w:rPr>
          <w:rFonts w:ascii="Times New Roman" w:hAnsi="Times New Roman" w:cs="Times New Roman"/>
          <w:b/>
          <w:sz w:val="28"/>
          <w:szCs w:val="28"/>
        </w:rPr>
        <w:t>»</w:t>
      </w:r>
    </w:p>
    <w:p w:rsidR="000466A5" w:rsidRPr="000466A5" w:rsidRDefault="00C11379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 w:rsidP="000466A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Pr="000466A5" w:rsidRDefault="00215ECC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</w:rPr>
      </w:pPr>
      <w:r>
        <w:rPr>
          <w:bCs/>
          <w:sz w:val="28"/>
        </w:rPr>
        <w:t xml:space="preserve">гор. </w:t>
      </w:r>
      <w:r w:rsidR="00A0566D" w:rsidRPr="000466A5">
        <w:rPr>
          <w:bCs/>
          <w:sz w:val="28"/>
        </w:rPr>
        <w:t>Ростов-на-Дону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0466A5">
        <w:rPr>
          <w:bCs/>
          <w:sz w:val="28"/>
        </w:rPr>
        <w:t>202</w:t>
      </w:r>
      <w:r w:rsidR="00215ECC">
        <w:rPr>
          <w:bCs/>
          <w:sz w:val="28"/>
        </w:rPr>
        <w:t>4</w:t>
      </w:r>
    </w:p>
    <w:p w:rsidR="0013729F" w:rsidRDefault="0013729F" w:rsidP="000466A5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both"/>
      </w:pPr>
    </w:p>
    <w:tbl>
      <w:tblPr>
        <w:tblW w:w="93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3973"/>
      </w:tblGrid>
      <w:tr w:rsidR="000466A5" w:rsidRPr="00BF7433">
        <w:trPr>
          <w:tblHeader/>
        </w:trPr>
        <w:tc>
          <w:tcPr>
            <w:tcW w:w="538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66A5" w:rsidRPr="000466A5" w:rsidRDefault="000466A5" w:rsidP="00B72BD6">
            <w:pPr>
              <w:tabs>
                <w:tab w:val="left" w:pos="316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466A5">
              <w:rPr>
                <w:rFonts w:ascii="Times New Roman" w:hAnsi="Times New Roman" w:cs="Times New Roman"/>
                <w:sz w:val="24"/>
              </w:rPr>
              <w:br w:type="page"/>
            </w:r>
            <w:r w:rsidRPr="000466A5">
              <w:rPr>
                <w:rFonts w:ascii="Times New Roman" w:hAnsi="Times New Roman" w:cs="Times New Roman"/>
                <w:b/>
                <w:sz w:val="24"/>
              </w:rPr>
              <w:t>ОДОБРЕНО</w:t>
            </w:r>
          </w:p>
          <w:p w:rsidR="000466A5" w:rsidRPr="000466A5" w:rsidRDefault="000466A5" w:rsidP="00B72B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На заседании цикловой комиссии </w:t>
            </w:r>
          </w:p>
          <w:p w:rsidR="000466A5" w:rsidRPr="000466A5" w:rsidRDefault="00215ECC" w:rsidP="00B7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Экономики и управления</w:t>
            </w:r>
            <w:r w:rsidR="000466A5" w:rsidRPr="000466A5">
              <w:rPr>
                <w:rFonts w:ascii="Times New Roman" w:hAnsi="Times New Roman" w:cs="Times New Roman"/>
                <w:sz w:val="24"/>
                <w:u w:val="single"/>
              </w:rPr>
              <w:t xml:space="preserve">                                                                          </w:t>
            </w:r>
          </w:p>
          <w:p w:rsidR="000466A5" w:rsidRPr="000466A5" w:rsidRDefault="000466A5" w:rsidP="00B72B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Протокол № </w:t>
            </w:r>
            <w:r w:rsidR="00215ECC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    </w:t>
            </w: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 от </w:t>
            </w:r>
            <w:r w:rsidR="00215ECC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«    »   </w:t>
            </w:r>
            <w:r w:rsidRPr="000466A5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</w:t>
            </w:r>
            <w:r w:rsidR="00215ECC">
              <w:rPr>
                <w:rFonts w:ascii="Times New Roman" w:hAnsi="Times New Roman" w:cs="Times New Roman"/>
                <w:bCs/>
                <w:sz w:val="24"/>
                <w:u w:val="single"/>
              </w:rPr>
              <w:t xml:space="preserve">         </w:t>
            </w:r>
            <w:r w:rsidRPr="000466A5">
              <w:rPr>
                <w:rFonts w:ascii="Times New Roman" w:hAnsi="Times New Roman" w:cs="Times New Roman"/>
                <w:bCs/>
                <w:sz w:val="24"/>
                <w:u w:val="single"/>
              </w:rPr>
              <w:t>202</w:t>
            </w:r>
            <w:r w:rsidR="00215ECC">
              <w:rPr>
                <w:rFonts w:ascii="Times New Roman" w:hAnsi="Times New Roman" w:cs="Times New Roman"/>
                <w:bCs/>
                <w:sz w:val="24"/>
                <w:u w:val="single"/>
              </w:rPr>
              <w:t>4</w:t>
            </w: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 года</w:t>
            </w:r>
          </w:p>
          <w:p w:rsidR="000466A5" w:rsidRPr="000466A5" w:rsidRDefault="000466A5" w:rsidP="00B72B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Председатель ЦК </w:t>
            </w:r>
          </w:p>
          <w:p w:rsidR="000466A5" w:rsidRPr="000466A5" w:rsidRDefault="000466A5" w:rsidP="00B72BD6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>___________________  О.О. Шумина</w:t>
            </w:r>
          </w:p>
        </w:tc>
        <w:tc>
          <w:tcPr>
            <w:tcW w:w="39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66A5" w:rsidRPr="000466A5" w:rsidRDefault="000466A5" w:rsidP="00B72B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УТВЕРЖДАЮ:</w:t>
            </w:r>
          </w:p>
          <w:p w:rsidR="000466A5" w:rsidRPr="000466A5" w:rsidRDefault="000466A5" w:rsidP="00B72B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Зам. директора по НМР</w:t>
            </w:r>
          </w:p>
          <w:p w:rsidR="000466A5" w:rsidRPr="000466A5" w:rsidRDefault="000466A5" w:rsidP="00B72B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_______И.В.</w:t>
            </w:r>
            <w:r w:rsidR="00215ECC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Подцатова</w:t>
            </w:r>
          </w:p>
          <w:p w:rsidR="000466A5" w:rsidRPr="000466A5" w:rsidRDefault="000466A5" w:rsidP="00B72BD6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466A5" w:rsidRPr="000466A5" w:rsidRDefault="00784ABD" w:rsidP="00784ABD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30 августа</w:t>
            </w:r>
            <w:bookmarkStart w:id="1" w:name="_GoBack"/>
            <w:bookmarkEnd w:id="1"/>
            <w:r w:rsidR="000466A5" w:rsidRPr="000466A5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 202</w:t>
            </w:r>
            <w:r w:rsidR="00215ECC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4</w:t>
            </w:r>
            <w:r w:rsidR="000466A5"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г.</w:t>
            </w:r>
          </w:p>
        </w:tc>
      </w:tr>
    </w:tbl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Default="00A0566D" w:rsidP="00C1137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 w:rsidRPr="000466A5">
        <w:t xml:space="preserve">Рабочая программа дисциплины </w:t>
      </w:r>
      <w:r w:rsidR="00B32922">
        <w:t xml:space="preserve">ОП.09 </w:t>
      </w:r>
      <w:r w:rsidR="00CF0830" w:rsidRPr="00CF0830">
        <w:t>«Документационное обеспечение управления»</w:t>
      </w:r>
      <w:r w:rsidR="00CF0830">
        <w:t xml:space="preserve"> </w:t>
      </w:r>
      <w:r w:rsidRPr="000466A5">
        <w:t>разработана на основе Федерального государственного образовательного стандарта среднего профессионального образ</w:t>
      </w:r>
      <w:r w:rsidR="00C11379">
        <w:t>ования по специальности 38.02.08 «Торговое дело</w:t>
      </w:r>
      <w:r w:rsidRPr="000466A5">
        <w:t>»</w:t>
      </w:r>
      <w:r w:rsidR="00C11379">
        <w:t xml:space="preserve">, утвержденного приказом Минпросвещения России от 19.07.2023 № 548 </w:t>
      </w:r>
      <w:r w:rsidR="0033041E" w:rsidRPr="0033041E">
        <w:t xml:space="preserve">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</w:t>
      </w:r>
      <w:r w:rsidR="00C11379">
        <w:t>(Зарегистрировано в Минюсте России 22.08.2023 N 74906).</w:t>
      </w:r>
    </w:p>
    <w:p w:rsidR="00215ECC" w:rsidRPr="000466A5" w:rsidRDefault="00215ECC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</w:p>
    <w:p w:rsidR="0013729F" w:rsidRPr="000466A5" w:rsidRDefault="00215ECC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  <w:r>
        <w:t>Организация-разработчик: г</w:t>
      </w:r>
      <w:r w:rsidR="00A0566D" w:rsidRPr="000466A5">
        <w:t>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Pr="006100CE" w:rsidRDefault="00A0566D" w:rsidP="00215ECC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</w:pPr>
      <w:r w:rsidRPr="006100CE">
        <w:rPr>
          <w:bCs/>
        </w:rPr>
        <w:t>Разработчик</w:t>
      </w:r>
      <w:r w:rsidRPr="006100CE">
        <w:t>:</w:t>
      </w:r>
    </w:p>
    <w:p w:rsidR="00215ECC" w:rsidRPr="00215ECC" w:rsidRDefault="00215ECC" w:rsidP="00215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215ECC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Селезень И.В.,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3729F" w:rsidRPr="006100CE" w:rsidRDefault="0013729F">
      <w:pPr>
        <w:pStyle w:val="Standard"/>
        <w:widowControl w:val="0"/>
        <w:tabs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suppressAutoHyphens/>
        <w:autoSpaceDE w:val="0"/>
        <w:spacing w:line="360" w:lineRule="auto"/>
        <w:ind w:left="709" w:hanging="709"/>
        <w:jc w:val="both"/>
        <w:rPr>
          <w:bCs/>
        </w:rPr>
      </w:pPr>
    </w:p>
    <w:p w:rsidR="0013729F" w:rsidRPr="006100CE" w:rsidRDefault="0013729F">
      <w:pPr>
        <w:pStyle w:val="Standard"/>
        <w:widowControl w:val="0"/>
        <w:tabs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suppressAutoHyphens/>
        <w:autoSpaceDE w:val="0"/>
        <w:spacing w:line="360" w:lineRule="auto"/>
        <w:ind w:left="709" w:hanging="709"/>
        <w:jc w:val="both"/>
        <w:rPr>
          <w:bCs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b/>
          <w:bCs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FFFFFF"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FFFF"/>
        </w:rPr>
      </w:pPr>
    </w:p>
    <w:p w:rsidR="0013729F" w:rsidRPr="000466A5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FFFF"/>
        </w:rPr>
      </w:pPr>
    </w:p>
    <w:p w:rsidR="0013729F" w:rsidRPr="000466A5" w:rsidRDefault="0013729F">
      <w:pPr>
        <w:pStyle w:val="Standard"/>
        <w:widowControl w:val="0"/>
        <w:tabs>
          <w:tab w:val="left" w:pos="6420"/>
        </w:tabs>
        <w:suppressAutoHyphens/>
        <w:rPr>
          <w:rFonts w:ascii="SchoolBook" w:hAnsi="SchoolBook"/>
        </w:rPr>
      </w:pPr>
    </w:p>
    <w:p w:rsidR="0013729F" w:rsidRPr="000466A5" w:rsidRDefault="0013729F">
      <w:pPr>
        <w:pStyle w:val="Standard"/>
        <w:widowControl w:val="0"/>
        <w:tabs>
          <w:tab w:val="left" w:pos="4820"/>
        </w:tabs>
        <w:suppressAutoHyphens/>
        <w:ind w:left="4820"/>
        <w:rPr>
          <w:rFonts w:ascii="SchoolBook" w:hAnsi="SchoolBook"/>
        </w:rPr>
      </w:pPr>
    </w:p>
    <w:p w:rsidR="0013729F" w:rsidRPr="00016E00" w:rsidRDefault="00A0566D">
      <w:pPr>
        <w:pStyle w:val="Standard"/>
        <w:pageBreakBefore/>
        <w:widowControl w:val="0"/>
        <w:tabs>
          <w:tab w:val="left" w:pos="0"/>
        </w:tabs>
        <w:suppressAutoHyphens/>
        <w:jc w:val="center"/>
      </w:pPr>
      <w:r w:rsidRPr="00016E00">
        <w:lastRenderedPageBreak/>
        <w:t>СОДЕРЖАНИЕ</w:t>
      </w:r>
    </w:p>
    <w:p w:rsidR="0013729F" w:rsidRPr="00016E00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3729F" w:rsidRPr="00A2062C" w:rsidRDefault="00A0566D">
      <w:pPr>
        <w:pStyle w:val="1"/>
        <w:numPr>
          <w:ilvl w:val="0"/>
          <w:numId w:val="27"/>
        </w:numPr>
        <w:tabs>
          <w:tab w:val="right" w:leader="dot" w:pos="10074"/>
        </w:tabs>
        <w:suppressAutoHyphens/>
        <w:snapToGrid w:val="0"/>
      </w:pPr>
      <w:r w:rsidRPr="00215ECC">
        <w:rPr>
          <w:caps/>
        </w:rPr>
        <w:t>П</w:t>
      </w:r>
      <w:r w:rsidRPr="00215ECC">
        <w:t>аспорт рабочей программы учебной дисциплины</w:t>
      </w:r>
      <w:r w:rsidRPr="00215ECC">
        <w:rPr>
          <w:caps/>
        </w:rPr>
        <w:t xml:space="preserve"> </w:t>
      </w:r>
      <w:r w:rsidRPr="00215ECC">
        <w:tab/>
      </w:r>
      <w:r w:rsidRPr="00A2062C">
        <w:t>4</w:t>
      </w:r>
    </w:p>
    <w:p w:rsidR="0013729F" w:rsidRPr="00016E00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016E00">
        <w:rPr>
          <w:caps/>
        </w:rPr>
        <w:t>С</w:t>
      </w:r>
      <w:r w:rsidRPr="00016E00">
        <w:t>труктура и содержание учебной дисциплины</w:t>
      </w:r>
      <w:r w:rsidR="00A53B99">
        <w:rPr>
          <w:caps/>
        </w:rPr>
        <w:tab/>
        <w:t>6</w:t>
      </w:r>
    </w:p>
    <w:p w:rsidR="0013729F" w:rsidRPr="00016E00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016E00">
        <w:rPr>
          <w:caps/>
        </w:rPr>
        <w:t>у</w:t>
      </w:r>
      <w:r w:rsidRPr="00016E00">
        <w:t>словия реализации программы учебной дисциплины</w:t>
      </w:r>
      <w:r w:rsidR="00070966">
        <w:rPr>
          <w:caps/>
        </w:rPr>
        <w:tab/>
        <w:t>11</w:t>
      </w:r>
    </w:p>
    <w:p w:rsidR="0013729F" w:rsidRPr="00016E00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</w:rPr>
      </w:pPr>
      <w:r w:rsidRPr="00016E00">
        <w:rPr>
          <w:caps/>
        </w:rPr>
        <w:t>К</w:t>
      </w:r>
      <w:r w:rsidR="00215ECC">
        <w:t>онтроль и оценка результатов о</w:t>
      </w:r>
      <w:r w:rsidRPr="00016E00">
        <w:t>своения учебной дисциплины</w:t>
      </w:r>
      <w:r w:rsidR="00070966">
        <w:rPr>
          <w:caps/>
        </w:rPr>
        <w:tab/>
        <w:t>13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3729F" w:rsidRPr="000466A5" w:rsidRDefault="00A0566D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</w:rPr>
      </w:pPr>
      <w:r w:rsidRPr="000466A5">
        <w:rPr>
          <w:b/>
          <w:caps/>
        </w:rPr>
        <w:lastRenderedPageBreak/>
        <w:t>1. паспорт РАБОЧЕЙ ПРОГРАММЫ УЧЕБНОЙ ДИСЦИПЛИНЫ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0466A5">
        <w:rPr>
          <w:b/>
        </w:rPr>
        <w:t>1.1. Область применения программы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Рабочая программа учебной дисциплины «Документационное обеспечение управления» является частью программы подготовки специалистов среднего</w:t>
      </w:r>
      <w:r w:rsidR="00C11379">
        <w:t xml:space="preserve"> звена по специальности 38.02.08 «Торговое дело».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</w:pPr>
      <w:r w:rsidRPr="000466A5">
        <w:t xml:space="preserve">Рабочая программа предназначена для </w:t>
      </w:r>
      <w:r w:rsidR="00CF0830" w:rsidRPr="000466A5">
        <w:t>студентов очной</w:t>
      </w:r>
      <w:r w:rsidRPr="000466A5">
        <w:t xml:space="preserve"> формы обучения.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466A5">
        <w:rPr>
          <w:b/>
        </w:rPr>
        <w:t>1.2. Место дисциплины в структуре основной профессиональной образовательной программы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 xml:space="preserve">Дисциплина «Документационное обеспечение управления» относится к </w:t>
      </w:r>
      <w:r w:rsidR="00215ECC">
        <w:t>общепрофессиональному</w:t>
      </w:r>
      <w:r w:rsidRPr="000466A5">
        <w:t xml:space="preserve"> циклу</w:t>
      </w:r>
      <w:r w:rsidR="00B72BD6">
        <w:t xml:space="preserve"> и</w:t>
      </w:r>
      <w:r w:rsidRPr="000466A5">
        <w:t xml:space="preserve"> изучается в 3 семестре.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466A5">
        <w:rPr>
          <w:b/>
        </w:rPr>
        <w:t>1.3. Цели и задачи дисциплины – требования к результатам освоения дисциплины: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0466A5">
        <w:t>В результате освоения дисциплины «Документационное обеспечение управления» обучающийся должен:</w:t>
      </w:r>
    </w:p>
    <w:p w:rsidR="00215ECC" w:rsidRPr="002D4935" w:rsidRDefault="00215ECC" w:rsidP="00215E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rPr>
          <w:b/>
        </w:rPr>
        <w:t>уметь</w:t>
      </w:r>
      <w:r w:rsidRPr="002D4935">
        <w:t>:</w:t>
      </w:r>
    </w:p>
    <w:p w:rsidR="00215ECC" w:rsidRPr="002D4935" w:rsidRDefault="00215ECC" w:rsidP="00215ECC">
      <w:pPr>
        <w:pStyle w:val="12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оформлять документацию в соответствии с нормативной базой, в т.</w:t>
      </w:r>
      <w:r>
        <w:t xml:space="preserve"> </w:t>
      </w:r>
      <w:r w:rsidRPr="002D4935">
        <w:t>ч. с использованием информационных технологий;</w:t>
      </w:r>
    </w:p>
    <w:p w:rsidR="00215ECC" w:rsidRPr="002D4935" w:rsidRDefault="00215ECC" w:rsidP="00215ECC">
      <w:pPr>
        <w:pStyle w:val="12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использовать унифицированные системы документации;</w:t>
      </w:r>
    </w:p>
    <w:p w:rsidR="00215ECC" w:rsidRPr="002D4935" w:rsidRDefault="00215ECC" w:rsidP="00215ECC">
      <w:pPr>
        <w:pStyle w:val="12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осуществлять</w:t>
      </w:r>
      <w:r>
        <w:t xml:space="preserve"> использование,</w:t>
      </w:r>
      <w:r w:rsidRPr="002D4935">
        <w:t xml:space="preserve"> хранение, </w:t>
      </w:r>
      <w:r>
        <w:t xml:space="preserve">систематизацию и </w:t>
      </w:r>
      <w:r w:rsidRPr="002D4935">
        <w:t>поиск документов;</w:t>
      </w:r>
    </w:p>
    <w:p w:rsidR="00215ECC" w:rsidRPr="002D4935" w:rsidRDefault="00215ECC" w:rsidP="00215ECC">
      <w:pPr>
        <w:pStyle w:val="12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использовать </w:t>
      </w:r>
      <w:r>
        <w:t>информационные</w:t>
      </w:r>
      <w:r w:rsidRPr="002D4935">
        <w:t xml:space="preserve"> технологии в электронном документообороте</w:t>
      </w:r>
      <w:r>
        <w:t>.</w:t>
      </w:r>
    </w:p>
    <w:p w:rsidR="00215ECC" w:rsidRPr="002D4935" w:rsidRDefault="00215ECC" w:rsidP="00215E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  <w:r w:rsidRPr="002D4935">
        <w:rPr>
          <w:b/>
        </w:rPr>
        <w:t>знать</w:t>
      </w:r>
      <w:r w:rsidRPr="002D4935">
        <w:t>:</w:t>
      </w:r>
    </w:p>
    <w:p w:rsidR="00215ECC" w:rsidRPr="002D4935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понятие, цели, задачи и принципы </w:t>
      </w:r>
      <w:r>
        <w:t>документационного обеспечения управления</w:t>
      </w:r>
      <w:r w:rsidRPr="002D4935">
        <w:t>;</w:t>
      </w:r>
    </w:p>
    <w:p w:rsidR="00215ECC" w:rsidRPr="002D4935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основные понятия документационного обеспечения управления; </w:t>
      </w:r>
    </w:p>
    <w:p w:rsidR="00215ECC" w:rsidRPr="002D4935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системы документационного обеспечения управления; </w:t>
      </w:r>
    </w:p>
    <w:p w:rsidR="00215ECC" w:rsidRPr="002D4935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классификацию документов; </w:t>
      </w:r>
    </w:p>
    <w:p w:rsidR="00215ECC" w:rsidRPr="002D4935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>требования к составлению и оформлению документов;</w:t>
      </w:r>
    </w:p>
    <w:p w:rsidR="00215ECC" w:rsidRPr="002D4935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</w:pPr>
      <w:r w:rsidRPr="002D4935">
        <w:t xml:space="preserve">организацию документооборота: прием, обработку, регистрацию, контроль, хранение документов, </w:t>
      </w:r>
      <w:r>
        <w:t xml:space="preserve">передачу дел в архив, </w:t>
      </w:r>
      <w:r w:rsidRPr="002D4935">
        <w:t>номенклатуру дел.</w:t>
      </w:r>
    </w:p>
    <w:p w:rsidR="00215ECC" w:rsidRDefault="00215EC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C11379" w:rsidRDefault="00A0566D" w:rsidP="00C11379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466A5">
        <w:rPr>
          <w:rFonts w:ascii="Times New Roman" w:hAnsi="Times New Roman"/>
          <w:sz w:val="24"/>
          <w:szCs w:val="24"/>
        </w:rPr>
        <w:t xml:space="preserve">Дисциплина «Документационное обеспечение управления» способствует формированию </w:t>
      </w:r>
      <w:r w:rsidR="00215ECC">
        <w:rPr>
          <w:rFonts w:ascii="Times New Roman" w:hAnsi="Times New Roman"/>
          <w:sz w:val="24"/>
          <w:szCs w:val="24"/>
        </w:rPr>
        <w:t>общих и профессиональных компетенций</w:t>
      </w:r>
      <w:r w:rsidRPr="000466A5">
        <w:rPr>
          <w:rFonts w:ascii="Times New Roman" w:hAnsi="Times New Roman"/>
          <w:sz w:val="24"/>
          <w:szCs w:val="24"/>
        </w:rPr>
        <w:t xml:space="preserve"> ОК</w:t>
      </w:r>
      <w:r w:rsidR="00215ECC">
        <w:rPr>
          <w:rFonts w:ascii="Times New Roman" w:hAnsi="Times New Roman"/>
          <w:sz w:val="24"/>
          <w:szCs w:val="24"/>
        </w:rPr>
        <w:t xml:space="preserve"> </w:t>
      </w:r>
      <w:r w:rsidR="00C11379">
        <w:rPr>
          <w:rFonts w:ascii="Times New Roman" w:hAnsi="Times New Roman"/>
          <w:sz w:val="24"/>
          <w:szCs w:val="24"/>
        </w:rPr>
        <w:t>0</w:t>
      </w:r>
      <w:r w:rsidRPr="000466A5">
        <w:rPr>
          <w:rFonts w:ascii="Times New Roman" w:hAnsi="Times New Roman"/>
          <w:sz w:val="24"/>
          <w:szCs w:val="24"/>
        </w:rPr>
        <w:t>1</w:t>
      </w:r>
      <w:r w:rsidR="00DD304F">
        <w:rPr>
          <w:rFonts w:ascii="Times New Roman" w:hAnsi="Times New Roman"/>
          <w:sz w:val="24"/>
          <w:szCs w:val="24"/>
        </w:rPr>
        <w:t xml:space="preserve">, ОК </w:t>
      </w:r>
      <w:r w:rsidR="00C11379">
        <w:rPr>
          <w:rFonts w:ascii="Times New Roman" w:hAnsi="Times New Roman"/>
          <w:sz w:val="24"/>
          <w:szCs w:val="24"/>
        </w:rPr>
        <w:t>02,</w:t>
      </w:r>
      <w:r w:rsidR="00DD304F">
        <w:rPr>
          <w:rFonts w:ascii="Times New Roman" w:hAnsi="Times New Roman"/>
          <w:sz w:val="24"/>
          <w:szCs w:val="24"/>
        </w:rPr>
        <w:t xml:space="preserve"> ОК </w:t>
      </w:r>
      <w:r w:rsidR="00C11379">
        <w:rPr>
          <w:rFonts w:ascii="Times New Roman" w:hAnsi="Times New Roman"/>
          <w:sz w:val="24"/>
          <w:szCs w:val="24"/>
        </w:rPr>
        <w:t>05, ОК 09</w:t>
      </w:r>
      <w:r w:rsidRPr="000466A5">
        <w:rPr>
          <w:rFonts w:ascii="Times New Roman" w:hAnsi="Times New Roman"/>
          <w:sz w:val="24"/>
          <w:szCs w:val="24"/>
        </w:rPr>
        <w:t xml:space="preserve"> по специальности 38.</w:t>
      </w:r>
      <w:r w:rsidR="00C11379">
        <w:rPr>
          <w:rFonts w:ascii="Times New Roman" w:hAnsi="Times New Roman"/>
          <w:sz w:val="24"/>
          <w:szCs w:val="24"/>
        </w:rPr>
        <w:t>02.08 «Торговое дело</w:t>
      </w:r>
      <w:r w:rsidR="00DD304F">
        <w:rPr>
          <w:rFonts w:ascii="Times New Roman" w:hAnsi="Times New Roman"/>
          <w:sz w:val="24"/>
          <w:szCs w:val="24"/>
        </w:rPr>
        <w:t>»:</w:t>
      </w:r>
    </w:p>
    <w:p w:rsidR="00C11379" w:rsidRPr="00C11379" w:rsidRDefault="00C11379" w:rsidP="00C11379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11379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C11379" w:rsidRDefault="00C11379" w:rsidP="00C11379">
      <w:pPr>
        <w:pStyle w:val="ae"/>
        <w:tabs>
          <w:tab w:val="left" w:pos="91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11379">
        <w:rPr>
          <w:rFonts w:ascii="Times New Roman" w:hAnsi="Times New Roman"/>
          <w:sz w:val="24"/>
          <w:szCs w:val="24"/>
        </w:rPr>
        <w:t xml:space="preserve">ОК 02. Использовать современные средства </w:t>
      </w:r>
      <w:r>
        <w:rPr>
          <w:rFonts w:ascii="Times New Roman" w:hAnsi="Times New Roman"/>
          <w:sz w:val="24"/>
          <w:szCs w:val="24"/>
        </w:rPr>
        <w:t xml:space="preserve">поиска, анализа и интерпретации информации, </w:t>
      </w:r>
      <w:r w:rsidRPr="00C1137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379">
        <w:rPr>
          <w:rFonts w:ascii="Times New Roman" w:hAnsi="Times New Roman"/>
          <w:sz w:val="24"/>
          <w:szCs w:val="24"/>
        </w:rPr>
        <w:t>информационные технологии для выполнения зада</w:t>
      </w:r>
      <w:r>
        <w:rPr>
          <w:rFonts w:ascii="Times New Roman" w:hAnsi="Times New Roman"/>
          <w:sz w:val="24"/>
          <w:szCs w:val="24"/>
        </w:rPr>
        <w:t>ч профессиональной деятельности</w:t>
      </w:r>
    </w:p>
    <w:p w:rsidR="00C11379" w:rsidRPr="00C11379" w:rsidRDefault="00C11379" w:rsidP="00C11379">
      <w:pPr>
        <w:pStyle w:val="ae"/>
        <w:tabs>
          <w:tab w:val="left" w:pos="91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11379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379">
        <w:rPr>
          <w:rFonts w:ascii="Times New Roman" w:hAnsi="Times New Roman"/>
          <w:sz w:val="24"/>
          <w:szCs w:val="24"/>
        </w:rPr>
        <w:t>Федерации с учетом особенностей социального и культурного контекста;</w:t>
      </w:r>
    </w:p>
    <w:p w:rsidR="00C11379" w:rsidRPr="00C11379" w:rsidRDefault="00C11379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11379">
        <w:rPr>
          <w:rFonts w:ascii="Times New Roman" w:hAnsi="Times New Roman"/>
          <w:sz w:val="24"/>
          <w:szCs w:val="24"/>
        </w:rPr>
        <w:t>ОК 09. Пользоваться профессиональной документацией на госуд</w:t>
      </w:r>
      <w:r>
        <w:rPr>
          <w:rFonts w:ascii="Times New Roman" w:hAnsi="Times New Roman"/>
          <w:sz w:val="24"/>
          <w:szCs w:val="24"/>
        </w:rPr>
        <w:t>арственном и иностранном языках</w:t>
      </w:r>
    </w:p>
    <w:p w:rsidR="00016E00" w:rsidRDefault="00016E00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411C11" w:rsidRDefault="00411C11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411C11" w:rsidRDefault="00411C11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411C11" w:rsidRDefault="00411C11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411C11" w:rsidRDefault="00411C11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411C11" w:rsidRDefault="00411C11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411C11" w:rsidRDefault="00411C11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411C11" w:rsidRDefault="00411C11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411C11" w:rsidRDefault="00411C11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411C11" w:rsidRPr="00B96EE0" w:rsidRDefault="00411C11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2"/>
        </w:rPr>
      </w:pPr>
    </w:p>
    <w:p w:rsidR="0013729F" w:rsidRPr="00B96EE0" w:rsidRDefault="00A0566D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b/>
          <w:bCs/>
        </w:rPr>
      </w:pPr>
      <w:r w:rsidRPr="000466A5">
        <w:rPr>
          <w:b/>
          <w:bCs/>
        </w:rPr>
        <w:lastRenderedPageBreak/>
        <w:t>1.4 Практическая подготовка при реализации учебных дисциплин путем проведения практических и лабораторных занятий: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0"/>
        <w:gridCol w:w="1407"/>
        <w:gridCol w:w="6578"/>
      </w:tblGrid>
      <w:tr w:rsidR="0013729F" w:rsidRPr="00DD304F" w:rsidTr="00A2062C">
        <w:trPr>
          <w:trHeight w:val="20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A2062C" w:rsidRDefault="00A0566D" w:rsidP="00A2062C">
            <w:pPr>
              <w:pStyle w:val="Standard"/>
              <w:ind w:hanging="2"/>
              <w:jc w:val="center"/>
              <w:rPr>
                <w:color w:val="000000"/>
              </w:rPr>
            </w:pPr>
            <w:r w:rsidRPr="00A2062C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A2062C" w:rsidRDefault="00A0566D" w:rsidP="00A2062C">
            <w:pPr>
              <w:pStyle w:val="Standard"/>
              <w:ind w:hanging="2"/>
              <w:jc w:val="center"/>
              <w:rPr>
                <w:color w:val="000000"/>
              </w:rPr>
            </w:pPr>
            <w:r w:rsidRPr="00A2062C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A2062C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A2062C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2062C" w:rsidRPr="00DD304F" w:rsidTr="00C11379">
        <w:trPr>
          <w:trHeight w:val="828"/>
        </w:trPr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 w:rsidP="00A2062C">
            <w:pPr>
              <w:pStyle w:val="Standard"/>
              <w:ind w:hanging="2"/>
              <w:jc w:val="center"/>
              <w:rPr>
                <w:rFonts w:eastAsia="SimSun, 宋体"/>
                <w:color w:val="000000"/>
                <w:lang w:bidi="hi-IN"/>
              </w:rPr>
            </w:pPr>
            <w:r w:rsidRPr="00A2062C">
              <w:rPr>
                <w:rFonts w:eastAsia="SimSun, 宋体"/>
                <w:color w:val="000000"/>
                <w:lang w:bidi="hi-IN"/>
              </w:rPr>
              <w:t>24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 w:rsidP="00A2062C">
            <w:pPr>
              <w:pStyle w:val="Standard"/>
              <w:ind w:hanging="2"/>
              <w:jc w:val="center"/>
            </w:pPr>
            <w:r w:rsidRPr="00A2062C">
              <w:t>24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Тема 2.2. Оформление основных реквизитов документов</w:t>
            </w:r>
          </w:p>
          <w:p w:rsidR="00A2062C" w:rsidRPr="00A2062C" w:rsidRDefault="00A2062C" w:rsidP="00C1137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Практические работы № 1, № 2. Оформление простых и сложных реквизитов документов</w:t>
            </w:r>
          </w:p>
        </w:tc>
      </w:tr>
      <w:tr w:rsidR="00A2062C" w:rsidRPr="00DD304F" w:rsidTr="00C11379">
        <w:trPr>
          <w:trHeight w:val="20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Тема 3.1. Организационно-распорядительная документация</w:t>
            </w:r>
          </w:p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Практическая работа № 3. Оформление основных видов организационных документов в соответствии с нормативной базой с использованием информационных технологий и средств оргтехники»</w:t>
            </w:r>
          </w:p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Практическая работа № 4. Оформление основных видов 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A2062C" w:rsidRPr="00DD304F" w:rsidTr="00C11379">
        <w:trPr>
          <w:trHeight w:val="20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Тема 3.2. Информационно-справочная документация</w:t>
            </w:r>
          </w:p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Практические работы № 5, № 6, № 7.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A2062C" w:rsidRPr="00DD304F" w:rsidTr="00C11379">
        <w:trPr>
          <w:trHeight w:val="20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Тема 3.3. Документация по личному составу</w:t>
            </w:r>
          </w:p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Практическая работа № 8, № 9. Составление и оформление основных видов документ</w:t>
            </w:r>
            <w:r w:rsidR="00B72BD6">
              <w:rPr>
                <w:rFonts w:eastAsia="F"/>
                <w:color w:val="000000"/>
                <w:kern w:val="0"/>
                <w:lang w:eastAsia="ru-RU"/>
              </w:rPr>
              <w:t>ов по личному составу</w:t>
            </w:r>
            <w:r w:rsidRPr="00A2062C">
              <w:rPr>
                <w:rFonts w:eastAsia="F"/>
                <w:color w:val="000000"/>
                <w:kern w:val="0"/>
                <w:lang w:eastAsia="ru-RU"/>
              </w:rPr>
              <w:t xml:space="preserve">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A2062C" w:rsidRPr="00DD304F" w:rsidTr="00C11379">
        <w:trPr>
          <w:trHeight w:val="20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  <w:r w:rsidRPr="00A2062C">
              <w:t>Тема 4.1. Технология и принципы организация документооборота</w:t>
            </w:r>
          </w:p>
          <w:p w:rsidR="00A2062C" w:rsidRPr="00A2062C" w:rsidRDefault="00A2062C">
            <w:pPr>
              <w:pStyle w:val="Standard"/>
              <w:ind w:hanging="2"/>
              <w:jc w:val="both"/>
            </w:pPr>
            <w:r w:rsidRPr="00A2062C">
              <w:t>Практическое занятие № 10. Работа с документооборотом организации. Оформление номенклатуры дел.</w:t>
            </w:r>
          </w:p>
          <w:p w:rsidR="00A2062C" w:rsidRPr="00A2062C" w:rsidRDefault="00A2062C">
            <w:pPr>
              <w:pStyle w:val="Standard"/>
              <w:ind w:hanging="2"/>
              <w:jc w:val="both"/>
            </w:pPr>
            <w:r w:rsidRPr="00A2062C">
              <w:t xml:space="preserve">Практическое занятие № 11. </w:t>
            </w:r>
            <w:r w:rsidRPr="00A2062C">
              <w:rPr>
                <w:bCs/>
                <w:spacing w:val="-8"/>
              </w:rPr>
              <w:t>Подготовка и сдача дел в архив. Хранение и поиск документов.</w:t>
            </w:r>
          </w:p>
        </w:tc>
      </w:tr>
      <w:tr w:rsidR="00A2062C" w:rsidRPr="000466A5" w:rsidTr="00A2062C">
        <w:trPr>
          <w:trHeight w:val="20"/>
        </w:trPr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  <w:r w:rsidRPr="00A2062C">
              <w:t>Тема 4.2. Технология автоматизированной обработки документации</w:t>
            </w:r>
          </w:p>
          <w:p w:rsidR="00A2062C" w:rsidRPr="00A2062C" w:rsidRDefault="00A2062C" w:rsidP="00A2062C">
            <w:pPr>
              <w:pStyle w:val="Standard"/>
              <w:ind w:hanging="2"/>
              <w:jc w:val="both"/>
            </w:pPr>
            <w:r w:rsidRPr="00A2062C">
              <w:t>Практическое занятие № 12. Использование информационных технологий в электронном документообороте</w:t>
            </w:r>
          </w:p>
        </w:tc>
      </w:tr>
    </w:tbl>
    <w:p w:rsidR="00DD304F" w:rsidRPr="00B96EE0" w:rsidRDefault="00DD304F" w:rsidP="00B96EE0">
      <w:pPr>
        <w:widowControl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4"/>
          <w:lang w:eastAsia="en-US" w:bidi="ar-SA"/>
        </w:rPr>
      </w:pPr>
      <w:r w:rsidRPr="00DD304F">
        <w:rPr>
          <w:rFonts w:ascii="Times New Roman" w:eastAsia="Calibri" w:hAnsi="Times New Roman" w:cs="Times New Roman"/>
          <w:b/>
          <w:kern w:val="0"/>
          <w:sz w:val="24"/>
          <w:lang w:eastAsia="en-US" w:bidi="ar-SA"/>
        </w:rPr>
        <w:t xml:space="preserve">1.5 Рекомендуемое количество часов на освоение рабочей программы учебной дисциплины </w:t>
      </w:r>
    </w:p>
    <w:p w:rsidR="00DD304F" w:rsidRPr="00DD304F" w:rsidRDefault="00DD304F" w:rsidP="00DD30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D304F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Объём образовательной программы учебной дисциплины – </w:t>
      </w: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48</w:t>
      </w:r>
      <w:r w:rsidRPr="00DD304F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час</w:t>
      </w: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ов</w:t>
      </w:r>
      <w:r w:rsidRPr="00DD304F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, </w:t>
      </w:r>
      <w:r w:rsidRPr="00DD304F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br/>
        <w:t>в том числе:</w:t>
      </w:r>
    </w:p>
    <w:p w:rsidR="0013729F" w:rsidRPr="00B96EE0" w:rsidRDefault="00DD304F" w:rsidP="00B96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DD304F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обязательная аудиторная учебная нагрузка обучающегося – </w:t>
      </w: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48</w:t>
      </w:r>
      <w:r w:rsidRPr="00DD304F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час</w:t>
      </w:r>
      <w:r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ов</w:t>
      </w:r>
      <w:r w:rsidR="00B96EE0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.</w:t>
      </w:r>
    </w:p>
    <w:p w:rsidR="0013729F" w:rsidRPr="000466A5" w:rsidRDefault="00A0566D">
      <w:pPr>
        <w:pStyle w:val="Standard"/>
        <w:pageBreakBefore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suppressAutoHyphens/>
        <w:ind w:left="850"/>
        <w:rPr>
          <w:b/>
        </w:rPr>
      </w:pPr>
      <w:r w:rsidRPr="000466A5">
        <w:rPr>
          <w:b/>
        </w:rPr>
        <w:lastRenderedPageBreak/>
        <w:t>2. СТРУКТУРА И СОДЕРЖАНИЕ УЧЕБНОЙ ДИСЦИПЛИНЫ</w:t>
      </w:r>
    </w:p>
    <w:p w:rsidR="0013729F" w:rsidRPr="000466A5" w:rsidRDefault="0013729F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</w:rPr>
      </w:pPr>
    </w:p>
    <w:p w:rsidR="0013729F" w:rsidRPr="000466A5" w:rsidRDefault="00A0566D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</w:rPr>
      </w:pPr>
      <w:r w:rsidRPr="000466A5">
        <w:rPr>
          <w:b/>
        </w:rPr>
        <w:t>2.1. Объем учебной дисциплины и виды учебной работы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3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1"/>
        <w:gridCol w:w="1767"/>
      </w:tblGrid>
      <w:tr w:rsidR="0013729F" w:rsidRPr="000466A5">
        <w:trPr>
          <w:trHeight w:val="460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</w:rPr>
            </w:pPr>
            <w:r w:rsidRPr="000466A5">
              <w:rPr>
                <w:b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Количество часов</w:t>
            </w:r>
          </w:p>
        </w:tc>
      </w:tr>
      <w:tr w:rsidR="0013729F" w:rsidRPr="000466A5">
        <w:trPr>
          <w:trHeight w:val="285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BF7433">
            <w:pPr>
              <w:pStyle w:val="Standard"/>
              <w:snapToGrid w:val="0"/>
              <w:rPr>
                <w:b/>
              </w:rPr>
            </w:pPr>
            <w:r w:rsidRPr="000466A5">
              <w:rPr>
                <w:b/>
              </w:rPr>
              <w:t>Объём ОП</w:t>
            </w:r>
            <w:r w:rsidR="00A0566D" w:rsidRPr="000466A5">
              <w:rPr>
                <w:b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411C11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48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/>
              </w:rPr>
            </w:pPr>
            <w:r w:rsidRPr="000466A5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48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теоретическое обучение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24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лабораторные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D304F">
            <w:pPr>
              <w:pStyle w:val="Standard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практические занятия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24</w:t>
            </w: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контрольные работы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D304F">
            <w:pPr>
              <w:pStyle w:val="Standard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курсовая работа (проект)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D304F">
            <w:pPr>
              <w:pStyle w:val="Standard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13729F" w:rsidRPr="000466A5"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DD304F" w:rsidRDefault="00DD304F" w:rsidP="0048457D">
            <w:pPr>
              <w:pStyle w:val="Standard"/>
              <w:tabs>
                <w:tab w:val="left" w:pos="5192"/>
              </w:tabs>
              <w:snapToGrid w:val="0"/>
              <w:jc w:val="both"/>
              <w:rPr>
                <w:b/>
              </w:rPr>
            </w:pPr>
            <w:r w:rsidRPr="00DD304F">
              <w:rPr>
                <w:b/>
                <w:i/>
                <w:iCs/>
              </w:rPr>
              <w:t>Промежуточная аттестация</w:t>
            </w:r>
            <w:r w:rsidR="00A0566D" w:rsidRPr="00DD304F">
              <w:rPr>
                <w:b/>
                <w:i/>
                <w:iCs/>
              </w:rPr>
              <w:t xml:space="preserve"> по дисциплине</w:t>
            </w:r>
            <w:r w:rsidRPr="00DD304F">
              <w:rPr>
                <w:b/>
                <w:i/>
                <w:iCs/>
              </w:rPr>
              <w:t>:</w:t>
            </w:r>
            <w:r w:rsidR="00A0566D" w:rsidRPr="00DD304F">
              <w:rPr>
                <w:b/>
                <w:i/>
                <w:iCs/>
              </w:rPr>
              <w:tab/>
            </w:r>
            <w:r w:rsidR="0048457D">
              <w:rPr>
                <w:b/>
                <w:i/>
                <w:iCs/>
              </w:rPr>
              <w:t xml:space="preserve">                </w:t>
            </w:r>
            <w:r w:rsidRPr="00DD304F">
              <w:rPr>
                <w:bCs/>
                <w:i/>
              </w:rPr>
              <w:t>Д</w:t>
            </w:r>
            <w:r w:rsidR="00A0566D" w:rsidRPr="00DD304F">
              <w:rPr>
                <w:bCs/>
                <w:i/>
              </w:rPr>
              <w:t>ифференцированный зачет</w:t>
            </w:r>
          </w:p>
        </w:tc>
      </w:tr>
    </w:tbl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3729F" w:rsidRPr="000466A5" w:rsidSect="00A2062C">
          <w:headerReference w:type="default" r:id="rId8"/>
          <w:headerReference w:type="first" r:id="rId9"/>
          <w:pgSz w:w="11906" w:h="16838"/>
          <w:pgMar w:top="1134" w:right="850" w:bottom="1134" w:left="1701" w:header="720" w:footer="720" w:gutter="0"/>
          <w:cols w:space="720"/>
          <w:titlePg/>
          <w:docGrid w:linePitch="286"/>
        </w:sectPr>
      </w:pPr>
    </w:p>
    <w:p w:rsidR="0013729F" w:rsidRPr="000466A5" w:rsidRDefault="00A2062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2.2. </w:t>
      </w:r>
      <w:r w:rsidR="00A0566D" w:rsidRPr="000466A5">
        <w:rPr>
          <w:b/>
        </w:rPr>
        <w:t xml:space="preserve">Тематический план и содержание учебной дисциплины </w:t>
      </w:r>
      <w:r w:rsidR="00A0566D" w:rsidRPr="000466A5">
        <w:rPr>
          <w:b/>
        </w:rPr>
        <w:br/>
        <w:t>«Документационное обеспечение управления»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7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3"/>
        <w:gridCol w:w="7928"/>
        <w:gridCol w:w="1134"/>
        <w:gridCol w:w="1817"/>
      </w:tblGrid>
      <w:tr w:rsidR="0013729F" w:rsidRPr="000466A5" w:rsidTr="00F76DA4">
        <w:trPr>
          <w:trHeight w:val="650"/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Объем часов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704B38" w:rsidP="0058351C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6BD9">
              <w:rPr>
                <w:b/>
                <w:bCs/>
              </w:rPr>
              <w:t xml:space="preserve">Формируемые ОК и ПК </w:t>
            </w:r>
          </w:p>
        </w:tc>
      </w:tr>
      <w:tr w:rsidR="0013729F" w:rsidRPr="000466A5" w:rsidTr="00F76DA4">
        <w:trPr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1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</w:tr>
      <w:tr w:rsidR="0013729F" w:rsidRPr="000466A5" w:rsidTr="00F76DA4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466A5">
              <w:rPr>
                <w:b/>
                <w:bCs/>
              </w:rPr>
              <w:t>Раздел 1. Общая характеристика документационного обеспечения управления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Тема 1.1.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Основные понятия документационного обеспечения управления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D304F" w:rsidRPr="000466A5" w:rsidTr="00C11379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04F" w:rsidRPr="000466A5" w:rsidRDefault="00DD304F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04F" w:rsidRPr="000466A5" w:rsidRDefault="00DD304F">
            <w:pPr>
              <w:pStyle w:val="Standard"/>
              <w:snapToGrid w:val="0"/>
              <w:jc w:val="both"/>
            </w:pPr>
            <w:r w:rsidRPr="00DD304F">
              <w:rPr>
                <w:rFonts w:eastAsia="Calibri"/>
                <w:bCs/>
              </w:rPr>
              <w:t>Цели, задачи и принципы документационного обеспечения управления. Основные понятия документационного обеспечения управления. Основные способы документационного обеспечения управления. Функции документационного обеспечения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04F" w:rsidRPr="000466A5" w:rsidRDefault="00DD304F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DD304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</w:t>
            </w:r>
            <w:r w:rsidR="00070966">
              <w:t xml:space="preserve"> 01,</w:t>
            </w:r>
          </w:p>
          <w:p w:rsidR="00070966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</w:t>
            </w:r>
            <w:r w:rsidR="00070966">
              <w:t xml:space="preserve"> 0</w:t>
            </w:r>
            <w:r>
              <w:t xml:space="preserve">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</w:t>
            </w:r>
            <w:r w:rsidR="0048457D">
              <w:t>5</w:t>
            </w:r>
            <w:r w:rsidR="00DD304F" w:rsidRPr="000466A5">
              <w:t xml:space="preserve">, </w:t>
            </w:r>
          </w:p>
          <w:p w:rsidR="00DD304F" w:rsidRP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Тема 1.2.</w:t>
            </w:r>
          </w:p>
          <w:p w:rsidR="0013729F" w:rsidRPr="000466A5" w:rsidRDefault="00DD304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2D4935">
              <w:t>Классификация документов. Унификац</w:t>
            </w:r>
            <w:r>
              <w:t>ия и стандартизация документов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DB3512" w:rsidRPr="000466A5" w:rsidTr="00C11379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DB3512" w:rsidRDefault="00DB3512" w:rsidP="00DB3512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B3512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Классификация документов и стандартизация. Унифицированные формы документов. Свойства и функции документов.</w:t>
            </w:r>
          </w:p>
          <w:p w:rsidR="00DB3512" w:rsidRPr="000466A5" w:rsidRDefault="00DB3512" w:rsidP="00DB3512">
            <w:pPr>
              <w:pStyle w:val="Standard"/>
              <w:jc w:val="both"/>
              <w:rPr>
                <w:rFonts w:eastAsia="Calibri"/>
                <w:bCs/>
              </w:rPr>
            </w:pPr>
            <w:r w:rsidRPr="00DB3512">
              <w:rPr>
                <w:kern w:val="0"/>
                <w:lang w:eastAsia="ru-RU"/>
              </w:rPr>
              <w:t>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snapToGrid w:val="0"/>
              <w:jc w:val="center"/>
            </w:pPr>
            <w:r>
              <w:t xml:space="preserve">ОК 05, </w:t>
            </w:r>
          </w:p>
          <w:p w:rsidR="00DB3512" w:rsidRPr="000466A5" w:rsidRDefault="00070966" w:rsidP="00070966">
            <w:pPr>
              <w:pStyle w:val="Standard"/>
              <w:snapToGrid w:val="0"/>
              <w:jc w:val="center"/>
              <w:rPr>
                <w:rFonts w:eastAsia="Calibri"/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Раздел 2.</w:t>
            </w:r>
          </w:p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Требования к составлению и оформлению документов</w:t>
            </w: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2.1.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Оформление документации в соответствии с нормативной базой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DB3512" w:rsidRPr="000466A5" w:rsidTr="00C11379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0466A5" w:rsidRDefault="00DB3512" w:rsidP="00DB3512">
            <w:pPr>
              <w:pStyle w:val="Standard"/>
              <w:snapToGrid w:val="0"/>
              <w:jc w:val="both"/>
            </w:pPr>
            <w:r w:rsidRPr="00DB3512">
              <w:t>Оформление документации в соответствии с нормативной базой, в том числе с использованием информационных технологий. Требования к форматированию текста документ</w:t>
            </w:r>
            <w:r>
              <w:t>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DB3512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 xml:space="preserve">Тема 2.2. </w:t>
            </w:r>
            <w:r w:rsidRPr="000466A5">
              <w:t>Оформление основных реквизитов документов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 w:rsidP="00DB3512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</w:tc>
      </w:tr>
      <w:tr w:rsidR="0013729F" w:rsidRPr="000466A5" w:rsidTr="00704B38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</w:rPr>
            </w:pPr>
            <w:r w:rsidRPr="000466A5">
              <w:rPr>
                <w:rFonts w:eastAsia="Calibri"/>
              </w:rPr>
              <w:t>Основные реквизи</w:t>
            </w:r>
            <w:r w:rsidR="00DB3512">
              <w:rPr>
                <w:rFonts w:eastAsia="Calibri"/>
              </w:rPr>
              <w:t xml:space="preserve">ты документа и </w:t>
            </w:r>
            <w:r w:rsidRPr="000466A5">
              <w:rPr>
                <w:rFonts w:eastAsia="Calibri"/>
              </w:rPr>
              <w:t xml:space="preserve">правила </w:t>
            </w:r>
            <w:r w:rsidR="00DB3512">
              <w:rPr>
                <w:rFonts w:eastAsia="Calibri"/>
              </w:rPr>
              <w:t xml:space="preserve">их </w:t>
            </w:r>
            <w:r w:rsidRPr="000466A5">
              <w:rPr>
                <w:rFonts w:eastAsia="Calibri"/>
              </w:rPr>
              <w:t>оформления в соответствии с ГОСТом. Формуляр и бланки документа.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jc w:val="center"/>
            </w:pPr>
            <w:r>
              <w:lastRenderedPageBreak/>
              <w:t xml:space="preserve">ОК 05, </w:t>
            </w:r>
          </w:p>
          <w:p w:rsidR="0013729F" w:rsidRPr="000466A5" w:rsidRDefault="00070966" w:rsidP="00070966">
            <w:pPr>
              <w:pStyle w:val="Standard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>
            <w:pPr>
              <w:pStyle w:val="Standard"/>
              <w:snapToGrid w:val="0"/>
            </w:pPr>
            <w:r>
              <w:t xml:space="preserve">Практическое занятие № </w:t>
            </w:r>
            <w:r w:rsidR="00A0566D" w:rsidRPr="000466A5">
              <w:t>1. Оформление простых реквизитов документов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>
            <w:pPr>
              <w:pStyle w:val="Standard"/>
              <w:snapToGrid w:val="0"/>
            </w:pPr>
            <w:r>
              <w:t xml:space="preserve">Практическое занятие № </w:t>
            </w:r>
            <w:r w:rsidR="00A0566D" w:rsidRPr="000466A5">
              <w:t>2. Оформление сложных реквизитов документов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Раздел 3.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Системы документационного обеспечения управления</w:t>
            </w: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Default="0013729F">
            <w:pPr>
              <w:pStyle w:val="Standard"/>
              <w:snapToGrid w:val="0"/>
              <w:rPr>
                <w:rFonts w:eastAsia="Calibri"/>
                <w:b/>
                <w:bCs/>
              </w:rPr>
            </w:pPr>
          </w:p>
          <w:p w:rsidR="00B72BD6" w:rsidRDefault="00B72BD6">
            <w:pPr>
              <w:pStyle w:val="Standard"/>
              <w:snapToGrid w:val="0"/>
              <w:rPr>
                <w:rFonts w:eastAsia="Calibri"/>
                <w:b/>
                <w:bCs/>
              </w:rPr>
            </w:pPr>
          </w:p>
          <w:p w:rsidR="00B72BD6" w:rsidRPr="000466A5" w:rsidRDefault="00B72BD6">
            <w:pPr>
              <w:pStyle w:val="Standard"/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411C11" w:rsidRPr="000466A5" w:rsidTr="00921EE8">
        <w:trPr>
          <w:cantSplit/>
        </w:trPr>
        <w:tc>
          <w:tcPr>
            <w:tcW w:w="38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3.1.</w:t>
            </w:r>
          </w:p>
          <w:p w:rsidR="00411C11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Организационно-распорядительная документация</w:t>
            </w: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rPr>
                <w:sz w:val="24"/>
              </w:rPr>
            </w:pPr>
          </w:p>
        </w:tc>
      </w:tr>
      <w:tr w:rsidR="00411C11" w:rsidRPr="000466A5" w:rsidTr="00921EE8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79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 w:rsidP="00DB3512">
            <w:pPr>
              <w:pStyle w:val="Standard"/>
              <w:snapToGrid w:val="0"/>
              <w:jc w:val="both"/>
            </w:pPr>
            <w:r w:rsidRPr="00C70BBC">
              <w:rPr>
                <w:lang w:eastAsia="ru-RU"/>
              </w:rPr>
              <w:t>Унифицированная система организационно-распорядительной документации (УСОРД). Состав УСОРД, области ее применения. Организационные и распорядительные документы, их назначение, формуляры-образцы.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411C11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411C11" w:rsidRPr="000466A5" w:rsidTr="00921EE8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792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pStyle w:val="Standard"/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411C11" w:rsidRPr="00704B38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411C11" w:rsidRPr="000466A5" w:rsidTr="00C11379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pStyle w:val="Standard"/>
              <w:snapToGrid w:val="0"/>
            </w:pPr>
            <w:r w:rsidRPr="000466A5">
              <w:t>Требования к составлению и оформлению документов. Требования к тексту документа. Официально-деловой стиль. Использование унифицированных форм.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 w:rsidP="00DB3512">
            <w:pPr>
              <w:pStyle w:val="Standard"/>
              <w:snapToGrid w:val="0"/>
              <w:jc w:val="both"/>
            </w:pPr>
            <w:r>
              <w:t>Практическое занятие № 3</w:t>
            </w:r>
            <w:r w:rsidR="00A0566D" w:rsidRPr="000466A5">
              <w:t>. Оформление основных видов организационных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 w:rsidP="00DB3512">
            <w:pPr>
              <w:pStyle w:val="Standard"/>
              <w:snapToGrid w:val="0"/>
              <w:jc w:val="both"/>
            </w:pPr>
            <w:r>
              <w:t>Практическое занятие № 4</w:t>
            </w:r>
            <w:r w:rsidR="00A0566D" w:rsidRPr="000466A5">
              <w:t>. Оформление основных видов 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Тема 3.2.</w:t>
            </w:r>
          </w:p>
          <w:p w:rsidR="0013729F" w:rsidRPr="000466A5" w:rsidRDefault="00DB3512">
            <w:pPr>
              <w:pStyle w:val="Standard"/>
              <w:snapToGrid w:val="0"/>
            </w:pPr>
            <w:r>
              <w:t>Информационно-</w:t>
            </w:r>
            <w:r w:rsidR="00A0566D" w:rsidRPr="000466A5">
              <w:t>справочная документация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  <w:p w:rsidR="0013729F" w:rsidRPr="000466A5" w:rsidRDefault="00A0566D">
            <w:pPr>
              <w:pStyle w:val="Standard"/>
              <w:jc w:val="center"/>
            </w:pPr>
            <w:r w:rsidRPr="000466A5">
              <w:t>2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DB3512" w:rsidRPr="000466A5" w:rsidTr="00C11379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BD6" w:rsidRDefault="00DB3512" w:rsidP="00DB3512">
            <w:pPr>
              <w:pStyle w:val="Standard"/>
              <w:snapToGrid w:val="0"/>
              <w:jc w:val="both"/>
            </w:pPr>
            <w:r>
              <w:t>Информационно-</w:t>
            </w:r>
            <w:r w:rsidRPr="002D4935">
              <w:t xml:space="preserve">справочные документы (акты, </w:t>
            </w:r>
            <w:r>
              <w:t>протоколы, письма, справки, докладные,</w:t>
            </w:r>
            <w:r w:rsidRPr="002D4935">
              <w:t xml:space="preserve"> служебные</w:t>
            </w:r>
            <w:r>
              <w:t>, объяснительные</w:t>
            </w:r>
            <w:r w:rsidRPr="002D4935">
              <w:t xml:space="preserve"> записки и др.), их назначение, формуляры-образцы, Процедура составления и оформления инфор</w:t>
            </w:r>
            <w:r>
              <w:t xml:space="preserve">мационно-справочных документов. </w:t>
            </w:r>
            <w:r w:rsidRPr="002D4935">
              <w:t>Область применения информационно-справочных документов.</w:t>
            </w:r>
          </w:p>
          <w:p w:rsidR="00070966" w:rsidRDefault="00070966" w:rsidP="00DB3512">
            <w:pPr>
              <w:pStyle w:val="Standard"/>
              <w:snapToGrid w:val="0"/>
              <w:jc w:val="both"/>
            </w:pPr>
          </w:p>
          <w:p w:rsidR="00070966" w:rsidRDefault="00070966" w:rsidP="00DB3512">
            <w:pPr>
              <w:pStyle w:val="Standard"/>
              <w:snapToGrid w:val="0"/>
              <w:jc w:val="both"/>
            </w:pPr>
          </w:p>
          <w:p w:rsidR="00070966" w:rsidRDefault="00070966" w:rsidP="00DB3512">
            <w:pPr>
              <w:pStyle w:val="Standard"/>
              <w:snapToGrid w:val="0"/>
              <w:jc w:val="both"/>
            </w:pPr>
          </w:p>
          <w:p w:rsidR="00070966" w:rsidRPr="000466A5" w:rsidRDefault="00070966" w:rsidP="00DB3512">
            <w:pPr>
              <w:pStyle w:val="Standard"/>
              <w:snapToGrid w:val="0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DB3512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6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 w:rsidP="00DB3512">
            <w:pPr>
              <w:pStyle w:val="Standard"/>
              <w:snapToGrid w:val="0"/>
              <w:jc w:val="both"/>
            </w:pPr>
            <w:r>
              <w:t>Практическое занятие № 5</w:t>
            </w:r>
            <w:r w:rsidR="00A0566D" w:rsidRPr="000466A5">
              <w:t>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</w:t>
            </w:r>
            <w:r>
              <w:t>ики (письмо-приглашение,</w:t>
            </w:r>
            <w:r w:rsidR="00A0566D" w:rsidRPr="000466A5">
              <w:t xml:space="preserve"> гарантийное письмо, рекламное письмо</w:t>
            </w:r>
            <w:r>
              <w:t>)</w:t>
            </w:r>
            <w:r w:rsidR="00A0566D" w:rsidRPr="000466A5"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 w:rsidP="00DB3512">
            <w:pPr>
              <w:pStyle w:val="Standard"/>
              <w:snapToGrid w:val="0"/>
              <w:jc w:val="both"/>
            </w:pPr>
            <w:r>
              <w:t>Практическое занятие № 6</w:t>
            </w:r>
            <w:r w:rsidR="00A0566D" w:rsidRPr="000466A5">
              <w:t>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(прото</w:t>
            </w:r>
            <w:r w:rsidR="008F6441">
              <w:t xml:space="preserve">кол, </w:t>
            </w:r>
            <w:r w:rsidR="00A0566D" w:rsidRPr="000466A5">
              <w:t>справка с места работы</w:t>
            </w:r>
            <w:r w:rsidR="008F6441">
              <w:t>, акт</w:t>
            </w:r>
            <w:r w:rsidR="00A0566D" w:rsidRPr="000466A5">
              <w:t>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8F6441" w:rsidP="008F6441">
            <w:pPr>
              <w:pStyle w:val="Standard"/>
              <w:snapToGrid w:val="0"/>
              <w:jc w:val="both"/>
            </w:pPr>
            <w:r>
              <w:t>Практическое занятие № 7</w:t>
            </w:r>
            <w:r w:rsidR="00A0566D" w:rsidRPr="000466A5">
              <w:t>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</w:t>
            </w:r>
            <w:r>
              <w:t xml:space="preserve">служебная, </w:t>
            </w:r>
            <w:r w:rsidR="00A0566D" w:rsidRPr="000466A5">
              <w:t>доклад</w:t>
            </w:r>
            <w:r>
              <w:t>ная, объяснительная записка</w:t>
            </w:r>
            <w:r w:rsidR="00A0566D" w:rsidRPr="000466A5">
              <w:t>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Тема 3.3.</w:t>
            </w:r>
          </w:p>
          <w:p w:rsidR="0013729F" w:rsidRPr="000466A5" w:rsidRDefault="00A2062C">
            <w:pPr>
              <w:pStyle w:val="Standard"/>
            </w:pPr>
            <w:r>
              <w:t>Документация</w:t>
            </w:r>
            <w:r w:rsidR="00A0566D" w:rsidRPr="000466A5">
              <w:t xml:space="preserve"> по личному составу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8F6441" w:rsidRPr="000466A5" w:rsidTr="00C11379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441" w:rsidRPr="000466A5" w:rsidRDefault="008F6441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441" w:rsidRPr="000466A5" w:rsidRDefault="008F6441" w:rsidP="008F6441">
            <w:pPr>
              <w:pStyle w:val="Standard"/>
              <w:snapToGrid w:val="0"/>
              <w:jc w:val="both"/>
              <w:rPr>
                <w:bCs/>
              </w:rPr>
            </w:pPr>
            <w:r w:rsidRPr="008F6441">
              <w:rPr>
                <w:bCs/>
              </w:rPr>
              <w:t>Состав документов по личному составу. Особенности работы с кадровыми документами. Использование унифицированных форм документов по личному составу. Издание приказов по личному составу. Формирование и ведение личных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6441" w:rsidRPr="000466A5" w:rsidRDefault="008F6441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05, </w:t>
            </w:r>
          </w:p>
          <w:p w:rsidR="008F6441" w:rsidRPr="000466A5" w:rsidRDefault="00070966" w:rsidP="00070966">
            <w:pPr>
              <w:pStyle w:val="Standard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8F6441" w:rsidP="008F6441">
            <w:pPr>
              <w:pStyle w:val="Standard"/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 8</w:t>
            </w:r>
            <w:r w:rsidR="00A0566D" w:rsidRPr="000466A5">
              <w:rPr>
                <w:bCs/>
              </w:rPr>
              <w:t>.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8F6441" w:rsidP="008F6441">
            <w:pPr>
              <w:pStyle w:val="Standard"/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 9</w:t>
            </w:r>
            <w:r w:rsidR="00A0566D" w:rsidRPr="000466A5">
              <w:rPr>
                <w:bCs/>
              </w:rPr>
              <w:t xml:space="preserve">. </w:t>
            </w:r>
            <w:r w:rsidR="00B72BD6" w:rsidRPr="000466A5">
              <w:rPr>
                <w:bCs/>
              </w:rPr>
              <w:t>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Default="00A0566D">
            <w:pPr>
              <w:pStyle w:val="Standard"/>
              <w:snapToGrid w:val="0"/>
              <w:rPr>
                <w:b/>
                <w:bCs/>
                <w:color w:val="000000"/>
                <w:spacing w:val="1"/>
              </w:rPr>
            </w:pPr>
            <w:r w:rsidRPr="000466A5">
              <w:rPr>
                <w:b/>
              </w:rPr>
              <w:t>Раздел 4.</w:t>
            </w:r>
            <w:r w:rsidRPr="000466A5">
              <w:t xml:space="preserve"> </w:t>
            </w:r>
            <w:r w:rsidRPr="000466A5">
              <w:rPr>
                <w:b/>
                <w:bCs/>
                <w:color w:val="000000"/>
                <w:spacing w:val="6"/>
              </w:rPr>
              <w:t xml:space="preserve">Организация работы с </w:t>
            </w:r>
            <w:r w:rsidRPr="000466A5">
              <w:rPr>
                <w:b/>
                <w:bCs/>
                <w:color w:val="000000"/>
                <w:spacing w:val="1"/>
              </w:rPr>
              <w:t>документами</w:t>
            </w:r>
          </w:p>
          <w:p w:rsidR="00070966" w:rsidRDefault="00070966">
            <w:pPr>
              <w:pStyle w:val="Standard"/>
              <w:snapToGrid w:val="0"/>
              <w:rPr>
                <w:b/>
                <w:bCs/>
                <w:color w:val="000000"/>
                <w:spacing w:val="1"/>
              </w:rPr>
            </w:pPr>
          </w:p>
          <w:p w:rsidR="00070966" w:rsidRDefault="00070966">
            <w:pPr>
              <w:pStyle w:val="Standard"/>
              <w:snapToGrid w:val="0"/>
              <w:rPr>
                <w:b/>
                <w:bCs/>
                <w:color w:val="000000"/>
                <w:spacing w:val="1"/>
              </w:rPr>
            </w:pPr>
          </w:p>
          <w:p w:rsidR="00070966" w:rsidRDefault="00070966">
            <w:pPr>
              <w:pStyle w:val="Standard"/>
              <w:snapToGrid w:val="0"/>
              <w:rPr>
                <w:b/>
                <w:bCs/>
                <w:color w:val="000000"/>
                <w:spacing w:val="1"/>
              </w:rPr>
            </w:pPr>
          </w:p>
          <w:p w:rsidR="00070966" w:rsidRPr="000466A5" w:rsidRDefault="00070966">
            <w:pPr>
              <w:pStyle w:val="Standard"/>
              <w:snapToGrid w:val="0"/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Default="0013729F">
            <w:pPr>
              <w:pStyle w:val="Standard"/>
              <w:snapToGrid w:val="0"/>
            </w:pPr>
          </w:p>
          <w:p w:rsidR="00B96EE0" w:rsidRDefault="00B96EE0">
            <w:pPr>
              <w:pStyle w:val="Standard"/>
              <w:snapToGrid w:val="0"/>
            </w:pPr>
          </w:p>
          <w:p w:rsidR="00B96EE0" w:rsidRPr="000466A5" w:rsidRDefault="00B96EE0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48457D" w:rsidRPr="000466A5" w:rsidTr="00C11379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466A5">
              <w:rPr>
                <w:b/>
              </w:rPr>
              <w:lastRenderedPageBreak/>
              <w:t>Тема 4.1.</w:t>
            </w:r>
          </w:p>
          <w:p w:rsidR="0048457D" w:rsidRPr="000466A5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Технология и принципы организация документооборота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</w:tr>
      <w:tr w:rsidR="0048457D" w:rsidRPr="000466A5" w:rsidTr="00C11379">
        <w:trPr>
          <w:cantSplit/>
          <w:trHeight w:val="812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A269F" w:rsidRDefault="0048457D" w:rsidP="000A269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0A269F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Общие правила организации работы с документами. Состав и учет объема документооборота. Организация документооборота.</w:t>
            </w:r>
            <w:r w:rsidRPr="000A269F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 xml:space="preserve"> Организация работы с входящей, исходящей и внутренней документацией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48457D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48457D" w:rsidRPr="000466A5" w:rsidTr="00C11379">
        <w:trPr>
          <w:cantSplit/>
          <w:trHeight w:val="812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A269F" w:rsidRDefault="0048457D" w:rsidP="004845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  <w:r w:rsidRPr="000A269F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Требования к заголовкам дел. Формирование дел. Систематизация документов внутри дела. Оформление дел.</w:t>
            </w:r>
          </w:p>
          <w:p w:rsidR="0048457D" w:rsidRPr="000A269F" w:rsidRDefault="0048457D" w:rsidP="004845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48457D">
              <w:rPr>
                <w:rFonts w:ascii="Times New Roman" w:hAnsi="Times New Roman" w:cs="Times New Roman"/>
                <w:bCs/>
                <w:kern w:val="0"/>
                <w:sz w:val="24"/>
                <w:lang w:eastAsia="ru-RU"/>
              </w:rPr>
              <w:t>Номенклатура дел. Индивидуальные, сводные, примерные и типовые номенклатуры дел. Подготовка и порядок передачи дел в архив. Типовые сроки архивного хранения документов. Законодательные акты и нормативно-методические документы по архивному хранению документов.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spacing w:val="-8"/>
              </w:rPr>
            </w:pPr>
            <w:r w:rsidRPr="000466A5">
              <w:rPr>
                <w:b/>
                <w:spacing w:val="-8"/>
              </w:rPr>
              <w:t>Практические 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0A269F">
            <w:pPr>
              <w:pStyle w:val="Standard"/>
              <w:snapToGrid w:val="0"/>
              <w:jc w:val="both"/>
              <w:rPr>
                <w:spacing w:val="-8"/>
              </w:rPr>
            </w:pPr>
            <w:r>
              <w:rPr>
                <w:spacing w:val="-8"/>
              </w:rPr>
              <w:t>Практическое занятие № 10</w:t>
            </w:r>
            <w:r w:rsidR="00A0566D" w:rsidRPr="000466A5">
              <w:rPr>
                <w:spacing w:val="-8"/>
              </w:rPr>
              <w:t xml:space="preserve">. </w:t>
            </w:r>
            <w:r>
              <w:t>Работа с документооборотом</w:t>
            </w:r>
            <w:r w:rsidRPr="002D4935">
              <w:t xml:space="preserve"> организации. Оформление номенклатуры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0A269F">
            <w:pPr>
              <w:pStyle w:val="Standard"/>
              <w:snapToGrid w:val="0"/>
              <w:jc w:val="both"/>
              <w:rPr>
                <w:spacing w:val="-8"/>
              </w:rPr>
            </w:pPr>
            <w:r>
              <w:rPr>
                <w:spacing w:val="-8"/>
              </w:rPr>
              <w:t>Практическое занятие № 11</w:t>
            </w:r>
            <w:r w:rsidR="00A0566D" w:rsidRPr="000466A5">
              <w:rPr>
                <w:spacing w:val="-8"/>
              </w:rPr>
              <w:t xml:space="preserve">. </w:t>
            </w:r>
            <w:r>
              <w:rPr>
                <w:bCs/>
                <w:spacing w:val="-8"/>
              </w:rPr>
              <w:t>Подготовка и сдача дел</w:t>
            </w:r>
            <w:r w:rsidR="00A0566D" w:rsidRPr="000466A5">
              <w:rPr>
                <w:bCs/>
                <w:spacing w:val="-8"/>
              </w:rPr>
              <w:t xml:space="preserve"> в архив. Хранение и поиск документов.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4.2.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Технология автоматизированной обработки документации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48457D" w:rsidRPr="000466A5" w:rsidTr="00C11379">
        <w:trPr>
          <w:cantSplit/>
          <w:trHeight w:val="56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pStyle w:val="Standard"/>
              <w:snapToGrid w:val="0"/>
              <w:jc w:val="both"/>
              <w:rPr>
                <w:bCs/>
              </w:rPr>
            </w:pPr>
            <w:r w:rsidRPr="000A269F">
              <w:rPr>
                <w:bCs/>
              </w:rPr>
              <w:t>Автоматизированные системы делопроизводства. Система электронного документооборота. Современные информационные технологии создания документов и автоматизации документооборота.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48457D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48457D" w:rsidRPr="000466A5" w:rsidTr="00B72BD6">
        <w:trPr>
          <w:cantSplit/>
          <w:trHeight w:val="1175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B72BD6" w:rsidRDefault="0048457D">
            <w:pPr>
              <w:pStyle w:val="Standard"/>
              <w:snapToGrid w:val="0"/>
              <w:jc w:val="both"/>
              <w:rPr>
                <w:bCs/>
              </w:rPr>
            </w:pPr>
            <w:r w:rsidRPr="000466A5">
              <w:t>Виды оргтехники и способы ее использования в документационном обеспечении управления. О</w:t>
            </w:r>
            <w:r w:rsidRPr="000466A5">
              <w:rPr>
                <w:bCs/>
              </w:rPr>
              <w:t>рганизация работы с электронными документами.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78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/>
                <w:spacing w:val="-8"/>
              </w:rPr>
            </w:pPr>
            <w:r w:rsidRPr="000466A5">
              <w:rPr>
                <w:b/>
                <w:spacing w:val="-8"/>
              </w:rPr>
              <w:t>Практическое 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0466A5">
              <w:rPr>
                <w:bCs/>
                <w:lang w:val="en-US"/>
              </w:rPr>
              <w:t>2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  <w:trHeight w:val="27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48457D" w:rsidP="0048457D">
            <w:pPr>
              <w:pStyle w:val="Standard"/>
              <w:snapToGrid w:val="0"/>
              <w:jc w:val="both"/>
            </w:pPr>
            <w:r>
              <w:t>Практическое занятие № 12</w:t>
            </w:r>
            <w:r w:rsidR="00A0566D" w:rsidRPr="000466A5">
              <w:t xml:space="preserve">. Использование </w:t>
            </w:r>
            <w:r>
              <w:t>информационных</w:t>
            </w:r>
            <w:r w:rsidR="00A0566D" w:rsidRPr="000466A5">
              <w:t xml:space="preserve"> технологий в электронном документообороте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11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0466A5">
              <w:rPr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</w:tbl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  <w:sectPr w:rsidR="0013729F" w:rsidRPr="000466A5">
          <w:headerReference w:type="default" r:id="rId10"/>
          <w:footerReference w:type="default" r:id="rId11"/>
          <w:pgSz w:w="16838" w:h="11906" w:orient="landscape"/>
          <w:pgMar w:top="851" w:right="1134" w:bottom="851" w:left="992" w:header="720" w:footer="720" w:gutter="0"/>
          <w:cols w:space="720"/>
        </w:sectPr>
      </w:pPr>
    </w:p>
    <w:p w:rsidR="000466A5" w:rsidRDefault="00A056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ind w:firstLine="0"/>
        <w:jc w:val="center"/>
        <w:rPr>
          <w:b/>
          <w:caps/>
        </w:rPr>
      </w:pPr>
      <w:r w:rsidRPr="000466A5">
        <w:rPr>
          <w:b/>
          <w:caps/>
        </w:rPr>
        <w:lastRenderedPageBreak/>
        <w:t>3. условия реализации ПРОГРАММЫ УЧЕБНОЙ дисциплины «Документ</w:t>
      </w:r>
      <w:r w:rsidR="000466A5">
        <w:rPr>
          <w:b/>
          <w:caps/>
        </w:rPr>
        <w:t>ационное обеспечение управления»</w:t>
      </w:r>
    </w:p>
    <w:p w:rsidR="000466A5" w:rsidRDefault="000466A5" w:rsidP="000466A5">
      <w:pPr>
        <w:rPr>
          <w:lang w:bidi="ar-SA"/>
        </w:rPr>
      </w:pP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3.1. Требования к минимальному материально-техническому обеспечению</w:t>
      </w:r>
    </w:p>
    <w:p w:rsidR="0048457D" w:rsidRPr="0048457D" w:rsidRDefault="0048457D" w:rsidP="0048457D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="Times New Roman" w:hAnsi="Times New Roman" w:cs="Times New Roman"/>
          <w:bCs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bCs/>
          <w:kern w:val="0"/>
          <w:sz w:val="24"/>
          <w:lang w:eastAsia="ru-RU" w:bidi="ar-SA"/>
        </w:rPr>
        <w:t>Для реализации программы учебной дисциплины «Документационное обеспечение управления»</w:t>
      </w:r>
      <w:r w:rsidRPr="0048457D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 xml:space="preserve"> </w:t>
      </w:r>
      <w:r w:rsidRPr="0048457D">
        <w:rPr>
          <w:rFonts w:ascii="Times New Roman" w:eastAsia="Times New Roman" w:hAnsi="Times New Roman" w:cs="Times New Roman"/>
          <w:bCs/>
          <w:kern w:val="0"/>
          <w:sz w:val="24"/>
          <w:lang w:eastAsia="ru-RU" w:bidi="ar-SA"/>
        </w:rPr>
        <w:t>имеется в наличии:</w:t>
      </w:r>
    </w:p>
    <w:p w:rsidR="0048457D" w:rsidRPr="0048457D" w:rsidRDefault="0048457D" w:rsidP="0048457D">
      <w:pPr>
        <w:widowControl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hanging="36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мультимедийный проектор/экран;</w:t>
      </w:r>
    </w:p>
    <w:p w:rsidR="0048457D" w:rsidRPr="0048457D" w:rsidRDefault="0048457D" w:rsidP="0048457D">
      <w:pPr>
        <w:widowControl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hanging="36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персональные компьютеры;</w:t>
      </w:r>
    </w:p>
    <w:p w:rsidR="0048457D" w:rsidRPr="0048457D" w:rsidRDefault="0048457D" w:rsidP="0048457D">
      <w:pPr>
        <w:widowControl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hanging="360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офисное программное обеспечение.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466A5" w:rsidRPr="000466A5" w:rsidRDefault="000466A5" w:rsidP="000466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0466A5">
        <w:rPr>
          <w:b/>
        </w:rPr>
        <w:t>3.2. Информационное обеспечение обучения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466A5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0466A5" w:rsidRPr="000466A5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  <w:t>Основные источники:</w:t>
      </w: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Пшенко А.В. Документационное обеспечение управления Учебное пособие для студентов сред.проф. учебных заведений- М.: Academia, 2018. ISBN: 978-5-7695-6112-2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Замыцкова, О.И.   Делопроизводство. [Документационное обеспечение управления]: учеб. для сред. проф. образования / О. И. Замыцкова, М. И. Басаков. - 9-е изд. - Ростов-на-Дону: Феникс, 2018.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  <w:t>Дополнительные источники:</w:t>
      </w:r>
    </w:p>
    <w:p w:rsidR="0048457D" w:rsidRPr="0048457D" w:rsidRDefault="0048457D" w:rsidP="0048457D">
      <w:pPr>
        <w:widowControl/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Замыцкова, О.И.   Делопроизводство. [Документационное обеспечение управления]: учеб. для сред. проф.образования / О. И. Замыцкова, М. И. Басаков. - 7-е изд. - Ростов-на-Дону: Феникс, 2008.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Корнеев И.К., Пшенко А.В. Деловая переписка и образцы документов. – М.: Издательство «Проспект», 2009. ISBN: 9785392005444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Корнеев И.К., Пшенко А.В., Машурцев В.А. Управление документами. – М.: Инфра-М, 2009. ISBN: 978-5-16-003590-1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Санкина Л.В. Новые правила заполнения трудовых книжек-4-е изд.-М.,2005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Привалов В.Ф. Обеспечение сохранности архивных документов на бумажной основе: Методическое пособие. - М.: ,2002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Журнал «Делопроизводство».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Журнал «Секретарское дело».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Журнал «Управление персоналом».</w:t>
      </w: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  <w:t>Нормативно-правовая литература:</w:t>
      </w: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br/>
        <w:t xml:space="preserve">М.: Изд-во стандартов, 2016. 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 xml:space="preserve">Конституция РФ. 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 xml:space="preserve">Трудовой Кодекс Российской Федерации 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lastRenderedPageBreak/>
        <w:t xml:space="preserve">Федеральный закон «О государственной тайне» 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Федеральный закон «Об информации, информатизации и защите информации»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 xml:space="preserve"> Стандарты и руководящие документы.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 xml:space="preserve">Федеральный закон «Об электронной цифровой подписи». 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ГОСТ Р 7.0.8-2013 «Система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Общероссийский классификатор управленческой документации ОК 011-93 (ОКУД). (Утвержден и введен в действие постановлением Госстандарта РФ от 30.12.1993 №299 (с изм. и доп. от 1999-2002 гг.).</w:t>
      </w: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  <w:t>Интернет ресурсы:</w:t>
      </w:r>
    </w:p>
    <w:p w:rsidR="0048457D" w:rsidRPr="0048457D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Интернет университет информационных технологий –   www.intuit.ru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Делопроизводство – http://www.funnycong.ru/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Курс делопроизводства: Документационное обеспечение управления –  http://bibliotekar.ru/biznes-58/index.htm</w:t>
      </w:r>
    </w:p>
    <w:p w:rsidR="0048457D" w:rsidRPr="0048457D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</w:pPr>
      <w:r w:rsidRPr="0048457D">
        <w:rPr>
          <w:rFonts w:ascii="Times New Roman" w:eastAsia="Calibri" w:hAnsi="Times New Roman" w:cs="Times New Roman"/>
          <w:bCs/>
          <w:kern w:val="0"/>
          <w:sz w:val="24"/>
          <w:lang w:eastAsia="en-US" w:bidi="ar-SA"/>
        </w:rPr>
        <w:t>Делопроизводство и электронный документооборот –  http://www.termika.ru/dou/resh/index3.php</w:t>
      </w:r>
    </w:p>
    <w:p w:rsidR="0048457D" w:rsidRPr="0048457D" w:rsidRDefault="0048457D" w:rsidP="0048457D">
      <w:pPr>
        <w:widowControl/>
        <w:suppressAutoHyphens w:val="0"/>
        <w:autoSpaceDN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4"/>
          <w:lang w:eastAsia="en-US" w:bidi="ar-SA"/>
        </w:rPr>
      </w:pPr>
    </w:p>
    <w:p w:rsidR="000466A5" w:rsidRPr="000466A5" w:rsidRDefault="000466A5" w:rsidP="000466A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</w:rPr>
      </w:pPr>
      <w:r w:rsidRPr="000466A5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A2062C" w:rsidRPr="00A2062C" w:rsidRDefault="00A2062C" w:rsidP="00A2062C">
      <w:pPr>
        <w:keepNext/>
        <w:widowControl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0" w:firstLine="709"/>
        <w:jc w:val="both"/>
        <w:textAlignment w:val="auto"/>
        <w:outlineLvl w:val="0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B72BD6">
        <w:rPr>
          <w:rFonts w:ascii="Times New Roman" w:eastAsia="Times New Roman" w:hAnsi="Times New Roman" w:cs="Times New Roman"/>
          <w:kern w:val="0"/>
          <w:sz w:val="24"/>
          <w:lang w:bidi="ar-SA"/>
        </w:rPr>
        <w:t>Контроль и оценка</w:t>
      </w:r>
      <w:r w:rsidRPr="00A2062C">
        <w:rPr>
          <w:rFonts w:ascii="Times New Roman" w:eastAsia="Times New Roman" w:hAnsi="Times New Roman" w:cs="Times New Roman"/>
          <w:kern w:val="0"/>
          <w:sz w:val="24"/>
          <w:lang w:bidi="ar-SA"/>
        </w:rPr>
        <w:t xml:space="preserve"> результатов освоения дисциплины осуществляется преподавателем в процессе проведения практических занятий, устного опроса, тестирований, а также выполнения обучающимися индивидуальных заданий.</w:t>
      </w:r>
    </w:p>
    <w:p w:rsidR="00A2062C" w:rsidRPr="00A2062C" w:rsidRDefault="00A2062C" w:rsidP="00A2062C">
      <w:pPr>
        <w:keepNext/>
        <w:widowControl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0" w:firstLine="0"/>
        <w:jc w:val="both"/>
        <w:textAlignment w:val="auto"/>
        <w:outlineLvl w:val="0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3208"/>
        <w:gridCol w:w="2919"/>
      </w:tblGrid>
      <w:tr w:rsidR="00A2062C" w:rsidRPr="00A2062C" w:rsidTr="00B96EE0">
        <w:tc>
          <w:tcPr>
            <w:tcW w:w="3218" w:type="dxa"/>
            <w:shd w:val="clear" w:color="auto" w:fill="auto"/>
            <w:vAlign w:val="center"/>
          </w:tcPr>
          <w:p w:rsidR="00A2062C" w:rsidRPr="00A2062C" w:rsidRDefault="00A2062C" w:rsidP="00A2062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t>Результаты обучения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A2062C" w:rsidRPr="00A2062C" w:rsidRDefault="00A2062C" w:rsidP="00A2062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  <w:t>Критерии оценки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62C" w:rsidRPr="00A2062C" w:rsidRDefault="00A2062C" w:rsidP="00A2062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  <w:t xml:space="preserve">Формы и методы </w:t>
            </w:r>
            <w:r w:rsidRPr="00A2062C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  <w:br/>
              <w:t xml:space="preserve">контроля и оценки </w:t>
            </w:r>
            <w:r w:rsidRPr="00A2062C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  <w:br/>
              <w:t>результатов обучения</w:t>
            </w:r>
          </w:p>
        </w:tc>
      </w:tr>
      <w:tr w:rsidR="00B96EE0" w:rsidRPr="00A2062C" w:rsidTr="00C11379">
        <w:tc>
          <w:tcPr>
            <w:tcW w:w="3218" w:type="dxa"/>
            <w:vMerge w:val="restart"/>
            <w:shd w:val="clear" w:color="auto" w:fill="auto"/>
          </w:tcPr>
          <w:p w:rsidR="00070966" w:rsidRPr="00C11379" w:rsidRDefault="00070966" w:rsidP="00070966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379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070966" w:rsidRDefault="00070966" w:rsidP="00070966">
            <w:pPr>
              <w:pStyle w:val="ae"/>
              <w:tabs>
                <w:tab w:val="left" w:pos="91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379">
              <w:rPr>
                <w:rFonts w:ascii="Times New Roman" w:hAnsi="Times New Roman"/>
                <w:sz w:val="24"/>
                <w:szCs w:val="24"/>
              </w:rPr>
              <w:t xml:space="preserve">ОК 02. Использовать современные средства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поиска, анализа и интерпретации информации, </w:t>
            </w:r>
            <w:r w:rsidRPr="00C1137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379">
              <w:rPr>
                <w:rFonts w:ascii="Times New Roman" w:hAnsi="Times New Roman"/>
                <w:sz w:val="24"/>
                <w:szCs w:val="24"/>
              </w:rPr>
              <w:t>информационные технологии для выполнения зада</w:t>
            </w:r>
            <w:r>
              <w:rPr>
                <w:rFonts w:ascii="Times New Roman" w:hAnsi="Times New Roman"/>
                <w:sz w:val="24"/>
                <w:szCs w:val="24"/>
              </w:rPr>
              <w:t>ч профессиональной деятельности</w:t>
            </w:r>
          </w:p>
          <w:p w:rsidR="00070966" w:rsidRPr="00C11379" w:rsidRDefault="00070966" w:rsidP="00070966">
            <w:pPr>
              <w:pStyle w:val="ae"/>
              <w:tabs>
                <w:tab w:val="left" w:pos="91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379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379">
              <w:rPr>
                <w:rFonts w:ascii="Times New Roman" w:hAnsi="Times New Roman"/>
                <w:sz w:val="24"/>
                <w:szCs w:val="24"/>
              </w:rPr>
              <w:t>Федерации с учетом особенностей социального и культурного контекста;</w:t>
            </w:r>
          </w:p>
          <w:p w:rsidR="00070966" w:rsidRPr="00C11379" w:rsidRDefault="00070966" w:rsidP="00070966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379"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</w:t>
            </w:r>
            <w:r>
              <w:rPr>
                <w:rFonts w:ascii="Times New Roman" w:hAnsi="Times New Roman"/>
                <w:sz w:val="24"/>
                <w:szCs w:val="24"/>
              </w:rPr>
              <w:t>арственном и иностранном языках</w:t>
            </w:r>
          </w:p>
          <w:p w:rsidR="00B96EE0" w:rsidRPr="00A2062C" w:rsidRDefault="00B96EE0" w:rsidP="000709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</w:p>
        </w:tc>
        <w:tc>
          <w:tcPr>
            <w:tcW w:w="32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оценка «хорошо» выставляется обучающемуся, если он знает материал курса, грамотно и по существу излагает его, допуская неточности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</w:t>
            </w: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>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19" w:type="dxa"/>
            <w:shd w:val="clear" w:color="auto" w:fill="auto"/>
          </w:tcPr>
          <w:p w:rsidR="00B96EE0" w:rsidRPr="00A2062C" w:rsidRDefault="00B96EE0" w:rsidP="00B96EE0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lastRenderedPageBreak/>
              <w:t>Устный опрос</w:t>
            </w:r>
          </w:p>
          <w:p w:rsidR="00B96EE0" w:rsidRPr="00A2062C" w:rsidRDefault="00B96EE0" w:rsidP="00B96EE0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>Практическая проверка (проверка практических работ)</w:t>
            </w:r>
          </w:p>
          <w:p w:rsidR="00B96EE0" w:rsidRPr="00A2062C" w:rsidRDefault="00B96EE0" w:rsidP="00B96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>Тестирование</w:t>
            </w:r>
          </w:p>
        </w:tc>
      </w:tr>
      <w:tr w:rsidR="00B96EE0" w:rsidRPr="00A2062C" w:rsidTr="00B96EE0">
        <w:tc>
          <w:tcPr>
            <w:tcW w:w="3218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B96EE0" w:rsidRPr="00A2062C" w:rsidRDefault="00B96EE0" w:rsidP="00A206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</w:p>
        </w:tc>
        <w:tc>
          <w:tcPr>
            <w:tcW w:w="32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</w:p>
        </w:tc>
        <w:tc>
          <w:tcPr>
            <w:tcW w:w="2919" w:type="dxa"/>
            <w:tcBorders>
              <w:bottom w:val="nil"/>
            </w:tcBorders>
            <w:shd w:val="clear" w:color="auto" w:fill="auto"/>
          </w:tcPr>
          <w:p w:rsidR="00B96EE0" w:rsidRPr="00A2062C" w:rsidRDefault="00B96EE0" w:rsidP="00A2062C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</w:p>
        </w:tc>
      </w:tr>
    </w:tbl>
    <w:p w:rsidR="000466A5" w:rsidRPr="000466A5" w:rsidRDefault="000466A5" w:rsidP="000466A5">
      <w:pPr>
        <w:pStyle w:val="Standard"/>
      </w:pPr>
    </w:p>
    <w:p w:rsidR="00FE7FFD" w:rsidRPr="000466A5" w:rsidRDefault="00FE7FFD" w:rsidP="0048457D">
      <w:pPr>
        <w:pStyle w:val="Textbody"/>
        <w:pageBreakBefore/>
        <w:jc w:val="right"/>
        <w:rPr>
          <w:color w:val="000000"/>
        </w:rPr>
      </w:pPr>
      <w:r w:rsidRPr="000466A5">
        <w:rPr>
          <w:color w:val="000000"/>
        </w:rPr>
        <w:lastRenderedPageBreak/>
        <w:t>Лист согласования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 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 w:bidi="ar-SA"/>
        </w:rPr>
        <w:t>Дополнения и изменения к рабочей программе на учебный год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 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 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 xml:space="preserve">Дополнения и изменения к рабочей программе на __________ учебный год по дисциплине Документационное обеспечение управления 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В рабочую программу дисциплины «Документационное обеспечение управления» внесены следующие изменения: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 xml:space="preserve">Дополнения и изменения в рабочей программе дисциплины «Документационное обеспечение управления» обсуждены на заседании ЦК __________________Протокол № ______ от «_____» ____________ 20_____г. 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Председатель ЦК 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 </w:t>
      </w:r>
    </w:p>
    <w:p w:rsidR="0048457D" w:rsidRPr="0048457D" w:rsidRDefault="0048457D" w:rsidP="0048457D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921EE8" w:rsidRDefault="00921EE8" w:rsidP="0048457D">
      <w:pPr>
        <w:pStyle w:val="Textbody"/>
      </w:pPr>
    </w:p>
    <w:p w:rsidR="00FC4103" w:rsidRPr="000466A5" w:rsidRDefault="00FC4103" w:rsidP="0048457D">
      <w:pPr>
        <w:pStyle w:val="Textbody"/>
      </w:pPr>
    </w:p>
    <w:sectPr w:rsidR="00FC4103" w:rsidRPr="000466A5" w:rsidSect="00A2062C">
      <w:footerReference w:type="default" r:id="rId12"/>
      <w:pgSz w:w="11906" w:h="16838"/>
      <w:pgMar w:top="1134" w:right="850" w:bottom="1134" w:left="1701" w:header="720" w:footer="708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940" w:rsidRDefault="00FB5940">
      <w:r>
        <w:separator/>
      </w:r>
    </w:p>
  </w:endnote>
  <w:endnote w:type="continuationSeparator" w:id="0">
    <w:p w:rsidR="00FB5940" w:rsidRDefault="00FB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CC"/>
    <w:family w:val="auto"/>
    <w:pitch w:val="variable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ambria Math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ourier New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, 宋体">
    <w:charset w:val="00"/>
    <w:family w:val="auto"/>
    <w:pitch w:val="variable"/>
  </w:font>
  <w:font w:name="F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EE8" w:rsidRDefault="00921EE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EE8" w:rsidRPr="00A2062C" w:rsidRDefault="00921EE8" w:rsidP="00A206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940" w:rsidRDefault="00FB5940">
      <w:r>
        <w:rPr>
          <w:color w:val="000000"/>
        </w:rPr>
        <w:separator/>
      </w:r>
    </w:p>
  </w:footnote>
  <w:footnote w:type="continuationSeparator" w:id="0">
    <w:p w:rsidR="00FB5940" w:rsidRDefault="00FB5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7333354"/>
    </w:sdtPr>
    <w:sdtEndPr/>
    <w:sdtContent>
      <w:p w:rsidR="00921EE8" w:rsidRDefault="006F7A81">
        <w:pPr>
          <w:pStyle w:val="ac"/>
          <w:jc w:val="center"/>
        </w:pPr>
        <w:r>
          <w:fldChar w:fldCharType="begin"/>
        </w:r>
        <w:r w:rsidR="00921EE8">
          <w:instrText>PAGE   \* MERGEFORMAT</w:instrText>
        </w:r>
        <w:r>
          <w:fldChar w:fldCharType="separate"/>
        </w:r>
        <w:r w:rsidR="00784ABD">
          <w:rPr>
            <w:noProof/>
          </w:rPr>
          <w:t>2</w:t>
        </w:r>
        <w:r>
          <w:fldChar w:fldCharType="end"/>
        </w:r>
      </w:p>
    </w:sdtContent>
  </w:sdt>
  <w:p w:rsidR="00921EE8" w:rsidRDefault="00921EE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EE8" w:rsidRPr="00A2062C" w:rsidRDefault="00921EE8">
    <w:pPr>
      <w:pStyle w:val="ac"/>
      <w:jc w:val="center"/>
      <w:rPr>
        <w:color w:val="FFFFFF" w:themeColor="background1"/>
      </w:rPr>
    </w:pPr>
    <w:r w:rsidRPr="00A2062C">
      <w:rPr>
        <w:color w:val="FFFFFF" w:themeColor="background1"/>
      </w:rPr>
      <w:t>14</w:t>
    </w:r>
  </w:p>
  <w:p w:rsidR="00921EE8" w:rsidRDefault="00921EE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3176770"/>
    </w:sdtPr>
    <w:sdtEndPr/>
    <w:sdtContent>
      <w:p w:rsidR="00921EE8" w:rsidRDefault="006F7A81">
        <w:pPr>
          <w:pStyle w:val="ac"/>
          <w:jc w:val="center"/>
        </w:pPr>
        <w:r>
          <w:fldChar w:fldCharType="begin"/>
        </w:r>
        <w:r w:rsidR="00921EE8">
          <w:instrText>PAGE   \* MERGEFORMAT</w:instrText>
        </w:r>
        <w:r>
          <w:fldChar w:fldCharType="separate"/>
        </w:r>
        <w:r w:rsidR="00784ABD">
          <w:rPr>
            <w:noProof/>
          </w:rPr>
          <w:t>15</w:t>
        </w:r>
        <w:r>
          <w:fldChar w:fldCharType="end"/>
        </w:r>
      </w:p>
    </w:sdtContent>
  </w:sdt>
  <w:p w:rsidR="00921EE8" w:rsidRDefault="00921EE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b/>
        <w:bCs/>
        <w:sz w:val="28"/>
      </w:rPr>
    </w:lvl>
  </w:abstractNum>
  <w:abstractNum w:abstractNumId="1" w15:restartNumberingAfterBreak="0">
    <w:nsid w:val="04BC587E"/>
    <w:multiLevelType w:val="multilevel"/>
    <w:tmpl w:val="6810A680"/>
    <w:styleLink w:val="WW8Num2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C91C76"/>
    <w:multiLevelType w:val="multilevel"/>
    <w:tmpl w:val="0472CD2C"/>
    <w:styleLink w:val="WW8Num2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6227B51"/>
    <w:multiLevelType w:val="multilevel"/>
    <w:tmpl w:val="3AFEAACC"/>
    <w:styleLink w:val="WW8Num1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97E66F9"/>
    <w:multiLevelType w:val="multilevel"/>
    <w:tmpl w:val="70B657EE"/>
    <w:styleLink w:val="WW8Num1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34EE9"/>
    <w:multiLevelType w:val="multilevel"/>
    <w:tmpl w:val="015454D2"/>
    <w:lvl w:ilvl="0">
      <w:start w:val="1"/>
      <w:numFmt w:val="bullet"/>
      <w:lvlText w:val=""/>
      <w:lvlJc w:val="left"/>
      <w:pPr>
        <w:ind w:left="644" w:hanging="359"/>
      </w:pPr>
      <w:rPr>
        <w:rFonts w:ascii="Symbol" w:hAnsi="Symbol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03A3075"/>
    <w:multiLevelType w:val="multilevel"/>
    <w:tmpl w:val="80B64460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90E1D"/>
    <w:multiLevelType w:val="multilevel"/>
    <w:tmpl w:val="4DD6872A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4685B"/>
    <w:multiLevelType w:val="multilevel"/>
    <w:tmpl w:val="7C7C0AF8"/>
    <w:styleLink w:val="WW8Num6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316449B"/>
    <w:multiLevelType w:val="multilevel"/>
    <w:tmpl w:val="3E7C75C8"/>
    <w:styleLink w:val="WW8Num26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3B707C"/>
    <w:multiLevelType w:val="multilevel"/>
    <w:tmpl w:val="35D0C426"/>
    <w:styleLink w:val="WW8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C6B524D"/>
    <w:multiLevelType w:val="multilevel"/>
    <w:tmpl w:val="576C2E0C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2" w15:restartNumberingAfterBreak="0">
    <w:nsid w:val="36353B12"/>
    <w:multiLevelType w:val="hybridMultilevel"/>
    <w:tmpl w:val="DE40BF78"/>
    <w:lvl w:ilvl="0" w:tplc="FF08941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9216A7B"/>
    <w:multiLevelType w:val="multilevel"/>
    <w:tmpl w:val="63947B2E"/>
    <w:styleLink w:val="WW8Num2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B4E5069"/>
    <w:multiLevelType w:val="multilevel"/>
    <w:tmpl w:val="0C0EB01A"/>
    <w:styleLink w:val="WW8Num18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B8F1E3F"/>
    <w:multiLevelType w:val="multilevel"/>
    <w:tmpl w:val="13B2FED8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F676CD8"/>
    <w:multiLevelType w:val="multilevel"/>
    <w:tmpl w:val="D812D6B2"/>
    <w:styleLink w:val="WW8Num12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22806F1"/>
    <w:multiLevelType w:val="multilevel"/>
    <w:tmpl w:val="0742C94E"/>
    <w:styleLink w:val="WW8Num5"/>
    <w:lvl w:ilvl="0">
      <w:numFmt w:val="bullet"/>
      <w:lvlText w:val=""/>
      <w:lvlJc w:val="left"/>
      <w:pPr>
        <w:ind w:left="644" w:hanging="360"/>
      </w:pPr>
      <w:rPr>
        <w:rFonts w:ascii="Symbol" w:hAnsi="Symbol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53A606E"/>
    <w:multiLevelType w:val="multilevel"/>
    <w:tmpl w:val="413E772C"/>
    <w:styleLink w:val="WW8Num25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D419D"/>
    <w:multiLevelType w:val="multilevel"/>
    <w:tmpl w:val="C50E41FA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755D0"/>
    <w:multiLevelType w:val="multilevel"/>
    <w:tmpl w:val="B17ED222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74676C"/>
    <w:multiLevelType w:val="multilevel"/>
    <w:tmpl w:val="B5D08B3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8F954A2"/>
    <w:multiLevelType w:val="multilevel"/>
    <w:tmpl w:val="09BAA9A6"/>
    <w:styleLink w:val="WW8Num1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B235E8A"/>
    <w:multiLevelType w:val="multilevel"/>
    <w:tmpl w:val="1ACE90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6C4A1452"/>
    <w:multiLevelType w:val="multilevel"/>
    <w:tmpl w:val="97F6524E"/>
    <w:styleLink w:val="WW8Num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E5DA5"/>
    <w:multiLevelType w:val="multilevel"/>
    <w:tmpl w:val="762CEDF2"/>
    <w:styleLink w:val="WW8Num15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910D1"/>
    <w:multiLevelType w:val="multilevel"/>
    <w:tmpl w:val="CB667E04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8" w15:restartNumberingAfterBreak="0">
    <w:nsid w:val="70A83736"/>
    <w:multiLevelType w:val="multilevel"/>
    <w:tmpl w:val="AFB06E7C"/>
    <w:styleLink w:val="WW8Num1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D5D32"/>
    <w:multiLevelType w:val="multilevel"/>
    <w:tmpl w:val="03923E68"/>
    <w:styleLink w:val="WW8Num11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77670C12"/>
    <w:multiLevelType w:val="multilevel"/>
    <w:tmpl w:val="A4F00EB8"/>
    <w:styleLink w:val="WW8Num3"/>
    <w:lvl w:ilvl="0">
      <w:numFmt w:val="bullet"/>
      <w:lvlText w:val=""/>
      <w:lvlJc w:val="left"/>
      <w:pPr>
        <w:ind w:left="76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1" w:hanging="360"/>
      </w:pPr>
      <w:rPr>
        <w:rFonts w:ascii="Wingdings" w:hAnsi="Wingdings"/>
      </w:rPr>
    </w:lvl>
  </w:abstractNum>
  <w:abstractNum w:abstractNumId="31" w15:restartNumberingAfterBreak="0">
    <w:nsid w:val="7C214C02"/>
    <w:multiLevelType w:val="multilevel"/>
    <w:tmpl w:val="485EAD3E"/>
    <w:styleLink w:val="WW8Num4"/>
    <w:lvl w:ilvl="0">
      <w:numFmt w:val="bullet"/>
      <w:lvlText w:val="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2" w15:restartNumberingAfterBreak="0">
    <w:nsid w:val="7C7A229B"/>
    <w:multiLevelType w:val="multilevel"/>
    <w:tmpl w:val="9A52DAD0"/>
    <w:styleLink w:val="WW8Num21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EED1DFE"/>
    <w:multiLevelType w:val="multilevel"/>
    <w:tmpl w:val="A81CE378"/>
    <w:styleLink w:val="WW8Num22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0"/>
  </w:num>
  <w:num w:numId="2">
    <w:abstractNumId w:val="25"/>
  </w:num>
  <w:num w:numId="3">
    <w:abstractNumId w:val="30"/>
  </w:num>
  <w:num w:numId="4">
    <w:abstractNumId w:val="31"/>
  </w:num>
  <w:num w:numId="5">
    <w:abstractNumId w:val="17"/>
  </w:num>
  <w:num w:numId="6">
    <w:abstractNumId w:val="8"/>
  </w:num>
  <w:num w:numId="7">
    <w:abstractNumId w:val="6"/>
  </w:num>
  <w:num w:numId="8">
    <w:abstractNumId w:val="15"/>
  </w:num>
  <w:num w:numId="9">
    <w:abstractNumId w:val="7"/>
  </w:num>
  <w:num w:numId="10">
    <w:abstractNumId w:val="23"/>
  </w:num>
  <w:num w:numId="11">
    <w:abstractNumId w:val="29"/>
  </w:num>
  <w:num w:numId="12">
    <w:abstractNumId w:val="16"/>
  </w:num>
  <w:num w:numId="13">
    <w:abstractNumId w:val="28"/>
  </w:num>
  <w:num w:numId="14">
    <w:abstractNumId w:val="3"/>
  </w:num>
  <w:num w:numId="15">
    <w:abstractNumId w:val="26"/>
  </w:num>
  <w:num w:numId="16">
    <w:abstractNumId w:val="4"/>
  </w:num>
  <w:num w:numId="17">
    <w:abstractNumId w:val="19"/>
  </w:num>
  <w:num w:numId="18">
    <w:abstractNumId w:val="14"/>
  </w:num>
  <w:num w:numId="19">
    <w:abstractNumId w:val="10"/>
  </w:num>
  <w:num w:numId="20">
    <w:abstractNumId w:val="13"/>
  </w:num>
  <w:num w:numId="21">
    <w:abstractNumId w:val="32"/>
  </w:num>
  <w:num w:numId="22">
    <w:abstractNumId w:val="33"/>
  </w:num>
  <w:num w:numId="23">
    <w:abstractNumId w:val="1"/>
  </w:num>
  <w:num w:numId="24">
    <w:abstractNumId w:val="2"/>
  </w:num>
  <w:num w:numId="25">
    <w:abstractNumId w:val="18"/>
  </w:num>
  <w:num w:numId="26">
    <w:abstractNumId w:val="9"/>
  </w:num>
  <w:num w:numId="27">
    <w:abstractNumId w:val="8"/>
    <w:lvlOverride w:ilvl="0">
      <w:startOverride w:val="1"/>
    </w:lvlOverride>
  </w:num>
  <w:num w:numId="28">
    <w:abstractNumId w:val="13"/>
  </w:num>
  <w:num w:numId="29">
    <w:abstractNumId w:val="24"/>
  </w:num>
  <w:num w:numId="30">
    <w:abstractNumId w:val="31"/>
  </w:num>
  <w:num w:numId="31">
    <w:abstractNumId w:val="26"/>
    <w:lvlOverride w:ilvl="0">
      <w:startOverride w:val="1"/>
    </w:lvlOverride>
  </w:num>
  <w:num w:numId="32">
    <w:abstractNumId w:val="0"/>
  </w:num>
  <w:num w:numId="33">
    <w:abstractNumId w:val="21"/>
  </w:num>
  <w:num w:numId="34">
    <w:abstractNumId w:val="12"/>
  </w:num>
  <w:num w:numId="35">
    <w:abstractNumId w:val="5"/>
  </w:num>
  <w:num w:numId="36">
    <w:abstractNumId w:val="27"/>
  </w:num>
  <w:num w:numId="37">
    <w:abstractNumId w:val="22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729F"/>
    <w:rsid w:val="00016E00"/>
    <w:rsid w:val="000466A5"/>
    <w:rsid w:val="00070966"/>
    <w:rsid w:val="000A269F"/>
    <w:rsid w:val="000F7254"/>
    <w:rsid w:val="0013729F"/>
    <w:rsid w:val="001A6F87"/>
    <w:rsid w:val="00205F64"/>
    <w:rsid w:val="002071BF"/>
    <w:rsid w:val="00215ECC"/>
    <w:rsid w:val="002B41E3"/>
    <w:rsid w:val="002E3095"/>
    <w:rsid w:val="0033041E"/>
    <w:rsid w:val="00355286"/>
    <w:rsid w:val="00411C11"/>
    <w:rsid w:val="0048457D"/>
    <w:rsid w:val="004D5BF8"/>
    <w:rsid w:val="0058351C"/>
    <w:rsid w:val="005D064F"/>
    <w:rsid w:val="006100CE"/>
    <w:rsid w:val="006F5643"/>
    <w:rsid w:val="006F7A81"/>
    <w:rsid w:val="00704B38"/>
    <w:rsid w:val="00784ABD"/>
    <w:rsid w:val="007F4CD6"/>
    <w:rsid w:val="00854585"/>
    <w:rsid w:val="00860361"/>
    <w:rsid w:val="008B2AD1"/>
    <w:rsid w:val="008F6441"/>
    <w:rsid w:val="00921EE8"/>
    <w:rsid w:val="009D6135"/>
    <w:rsid w:val="00A0566D"/>
    <w:rsid w:val="00A2062C"/>
    <w:rsid w:val="00A53B99"/>
    <w:rsid w:val="00A76D3A"/>
    <w:rsid w:val="00B32922"/>
    <w:rsid w:val="00B72BD6"/>
    <w:rsid w:val="00B96EE0"/>
    <w:rsid w:val="00BB1118"/>
    <w:rsid w:val="00BF7433"/>
    <w:rsid w:val="00C11379"/>
    <w:rsid w:val="00C36C3A"/>
    <w:rsid w:val="00CF0830"/>
    <w:rsid w:val="00DA0550"/>
    <w:rsid w:val="00DB3512"/>
    <w:rsid w:val="00DD304F"/>
    <w:rsid w:val="00F26B0B"/>
    <w:rsid w:val="00F76DA4"/>
    <w:rsid w:val="00FB5940"/>
    <w:rsid w:val="00FC4103"/>
    <w:rsid w:val="00FE7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7C055783"/>
  <w15:docId w15:val="{E2AC54E0-DC68-48D4-AB63-7043B27C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 Unicode MS" w:hAnsi="Arial" w:cs="Mangal"/>
        <w:kern w:val="3"/>
        <w:sz w:val="21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135"/>
  </w:style>
  <w:style w:type="paragraph" w:styleId="1">
    <w:name w:val="heading 1"/>
    <w:basedOn w:val="Standard"/>
    <w:next w:val="Standard"/>
    <w:link w:val="10"/>
    <w:rsid w:val="009D6135"/>
    <w:pPr>
      <w:keepNext/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D6135"/>
    <w:pPr>
      <w:widowControl/>
      <w:suppressAutoHyphens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Heading">
    <w:name w:val="Heading"/>
    <w:basedOn w:val="Standard"/>
    <w:next w:val="Textbody"/>
    <w:rsid w:val="009D613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Standard"/>
    <w:rsid w:val="009D6135"/>
    <w:pPr>
      <w:spacing w:after="120"/>
    </w:pPr>
  </w:style>
  <w:style w:type="paragraph" w:styleId="a3">
    <w:name w:val="Title"/>
    <w:basedOn w:val="Standard"/>
    <w:next w:val="Textbody"/>
    <w:rsid w:val="009D613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Subtitle"/>
    <w:basedOn w:val="a3"/>
    <w:next w:val="Textbody"/>
    <w:rsid w:val="009D6135"/>
    <w:pPr>
      <w:jc w:val="center"/>
    </w:pPr>
    <w:rPr>
      <w:i/>
      <w:iCs/>
    </w:rPr>
  </w:style>
  <w:style w:type="paragraph" w:styleId="a5">
    <w:name w:val="List"/>
    <w:basedOn w:val="Textbody"/>
    <w:rsid w:val="009D6135"/>
    <w:rPr>
      <w:rFonts w:ascii="Arial" w:eastAsia="Arial" w:hAnsi="Arial" w:cs="Mangal"/>
    </w:rPr>
  </w:style>
  <w:style w:type="paragraph" w:styleId="a6">
    <w:name w:val="caption"/>
    <w:basedOn w:val="Standard"/>
    <w:rsid w:val="009D6135"/>
    <w:pPr>
      <w:suppressLineNumbers/>
      <w:spacing w:before="120" w:after="120"/>
    </w:pPr>
    <w:rPr>
      <w:rFonts w:ascii="Arial" w:eastAsia="Arial" w:hAnsi="Arial" w:cs="Mangal"/>
      <w:i/>
      <w:iCs/>
    </w:rPr>
  </w:style>
  <w:style w:type="paragraph" w:customStyle="1" w:styleId="Index">
    <w:name w:val="Index"/>
    <w:basedOn w:val="Standard"/>
    <w:rsid w:val="009D6135"/>
    <w:pPr>
      <w:suppressLineNumbers/>
    </w:pPr>
    <w:rPr>
      <w:rFonts w:ascii="Arial" w:eastAsia="Arial" w:hAnsi="Arial" w:cs="Mangal"/>
    </w:rPr>
  </w:style>
  <w:style w:type="paragraph" w:customStyle="1" w:styleId="Web">
    <w:name w:val="Обычный (Web)"/>
    <w:basedOn w:val="Standard"/>
    <w:rsid w:val="009D6135"/>
    <w:pPr>
      <w:spacing w:before="280" w:after="280"/>
    </w:pPr>
  </w:style>
  <w:style w:type="paragraph" w:styleId="2">
    <w:name w:val="List 2"/>
    <w:basedOn w:val="Standard"/>
    <w:rsid w:val="009D6135"/>
    <w:pPr>
      <w:ind w:left="566" w:hanging="283"/>
    </w:pPr>
  </w:style>
  <w:style w:type="paragraph" w:styleId="20">
    <w:name w:val="Body Text Indent 2"/>
    <w:basedOn w:val="Standard"/>
    <w:rsid w:val="009D6135"/>
    <w:pPr>
      <w:spacing w:after="120" w:line="480" w:lineRule="auto"/>
      <w:ind w:left="283"/>
    </w:pPr>
  </w:style>
  <w:style w:type="paragraph" w:customStyle="1" w:styleId="Footnote">
    <w:name w:val="Footnote"/>
    <w:basedOn w:val="Standard"/>
    <w:rsid w:val="009D6135"/>
    <w:rPr>
      <w:sz w:val="20"/>
      <w:szCs w:val="20"/>
    </w:rPr>
  </w:style>
  <w:style w:type="paragraph" w:styleId="a7">
    <w:name w:val="Balloon Text"/>
    <w:basedOn w:val="Standard"/>
    <w:rsid w:val="009D6135"/>
    <w:rPr>
      <w:rFonts w:ascii="Tahoma" w:eastAsia="Tahoma" w:hAnsi="Tahoma" w:cs="Tahoma"/>
      <w:sz w:val="16"/>
      <w:szCs w:val="16"/>
    </w:rPr>
  </w:style>
  <w:style w:type="paragraph" w:styleId="21">
    <w:name w:val="Body Text 2"/>
    <w:basedOn w:val="Standard"/>
    <w:rsid w:val="009D6135"/>
    <w:pPr>
      <w:spacing w:after="120" w:line="480" w:lineRule="auto"/>
    </w:pPr>
  </w:style>
  <w:style w:type="paragraph" w:styleId="a8">
    <w:name w:val="annotation text"/>
    <w:basedOn w:val="Standard"/>
    <w:rsid w:val="009D6135"/>
    <w:rPr>
      <w:sz w:val="20"/>
      <w:szCs w:val="20"/>
    </w:rPr>
  </w:style>
  <w:style w:type="paragraph" w:styleId="a9">
    <w:name w:val="annotation subject"/>
    <w:basedOn w:val="a8"/>
    <w:next w:val="a8"/>
    <w:rsid w:val="009D6135"/>
    <w:rPr>
      <w:b/>
      <w:bCs/>
    </w:rPr>
  </w:style>
  <w:style w:type="paragraph" w:customStyle="1" w:styleId="aa">
    <w:name w:val="Знак"/>
    <w:basedOn w:val="Standard"/>
    <w:rsid w:val="009D6135"/>
    <w:pPr>
      <w:spacing w:after="160" w:line="240" w:lineRule="exact"/>
    </w:pPr>
    <w:rPr>
      <w:rFonts w:ascii="Verdana" w:eastAsia="Verdana" w:hAnsi="Verdana" w:cs="Verdana"/>
      <w:sz w:val="20"/>
      <w:szCs w:val="20"/>
    </w:rPr>
  </w:style>
  <w:style w:type="paragraph" w:customStyle="1" w:styleId="HeaderandFooter">
    <w:name w:val="Header and Footer"/>
    <w:basedOn w:val="Standard"/>
    <w:rsid w:val="009D6135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Standard"/>
    <w:rsid w:val="009D6135"/>
    <w:pPr>
      <w:tabs>
        <w:tab w:val="center" w:pos="4677"/>
        <w:tab w:val="right" w:pos="9355"/>
      </w:tabs>
    </w:pPr>
  </w:style>
  <w:style w:type="paragraph" w:styleId="ac">
    <w:name w:val="header"/>
    <w:basedOn w:val="Standard"/>
    <w:link w:val="ad"/>
    <w:uiPriority w:val="99"/>
    <w:rsid w:val="009D6135"/>
    <w:pPr>
      <w:tabs>
        <w:tab w:val="center" w:pos="4677"/>
        <w:tab w:val="right" w:pos="9355"/>
      </w:tabs>
    </w:pPr>
  </w:style>
  <w:style w:type="paragraph" w:customStyle="1" w:styleId="12-">
    <w:name w:val="12-текст"/>
    <w:basedOn w:val="Standard"/>
    <w:rsid w:val="009D6135"/>
    <w:pPr>
      <w:shd w:val="clear" w:color="auto" w:fill="FFFFFF"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</w:rPr>
  </w:style>
  <w:style w:type="paragraph" w:customStyle="1" w:styleId="TableContents">
    <w:name w:val="Table Contents"/>
    <w:basedOn w:val="Standard"/>
    <w:rsid w:val="009D6135"/>
    <w:pPr>
      <w:suppressLineNumbers/>
    </w:pPr>
  </w:style>
  <w:style w:type="paragraph" w:customStyle="1" w:styleId="TableHeading">
    <w:name w:val="Table Heading"/>
    <w:basedOn w:val="TableContents"/>
    <w:rsid w:val="009D613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135"/>
  </w:style>
  <w:style w:type="paragraph" w:customStyle="1" w:styleId="Default">
    <w:name w:val="Default"/>
    <w:basedOn w:val="Standard"/>
    <w:rsid w:val="009D6135"/>
    <w:pPr>
      <w:suppressAutoHyphens/>
      <w:autoSpaceDE w:val="0"/>
    </w:pPr>
    <w:rPr>
      <w:color w:val="000000"/>
      <w:lang w:bidi="hi-IN"/>
    </w:rPr>
  </w:style>
  <w:style w:type="paragraph" w:styleId="ae">
    <w:name w:val="List Paragraph"/>
    <w:basedOn w:val="Standard"/>
    <w:rsid w:val="009D613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WW8Num1z0">
    <w:name w:val="WW8Num1z0"/>
    <w:rsid w:val="009D6135"/>
    <w:rPr>
      <w:rFonts w:ascii="Symbol" w:eastAsia="Symbol" w:hAnsi="Symbol" w:cs="OpenSymbol"/>
    </w:rPr>
  </w:style>
  <w:style w:type="character" w:customStyle="1" w:styleId="WW8Num1z1">
    <w:name w:val="WW8Num1z1"/>
    <w:rsid w:val="009D6135"/>
    <w:rPr>
      <w:rFonts w:ascii="OpenSymbol" w:eastAsia="OpenSymbol" w:hAnsi="OpenSymbol" w:cs="OpenSymbol"/>
    </w:rPr>
  </w:style>
  <w:style w:type="character" w:customStyle="1" w:styleId="WW8Num3z0">
    <w:name w:val="WW8Num3z0"/>
    <w:rsid w:val="009D6135"/>
    <w:rPr>
      <w:rFonts w:ascii="Wingdings" w:eastAsia="Wingdings" w:hAnsi="Wingdings" w:cs="Wingdings"/>
    </w:rPr>
  </w:style>
  <w:style w:type="character" w:customStyle="1" w:styleId="WW8Num3z1">
    <w:name w:val="WW8Num3z1"/>
    <w:rsid w:val="009D6135"/>
    <w:rPr>
      <w:rFonts w:ascii="Courier New" w:eastAsia="Courier New" w:hAnsi="Courier New" w:cs="Courier New"/>
    </w:rPr>
  </w:style>
  <w:style w:type="character" w:customStyle="1" w:styleId="WW8Num3z3">
    <w:name w:val="WW8Num3z3"/>
    <w:rsid w:val="009D6135"/>
    <w:rPr>
      <w:rFonts w:ascii="Symbol" w:eastAsia="Symbol" w:hAnsi="Symbol" w:cs="Symbol"/>
    </w:rPr>
  </w:style>
  <w:style w:type="character" w:customStyle="1" w:styleId="WW8Num4z0">
    <w:name w:val="WW8Num4z0"/>
    <w:rsid w:val="009D6135"/>
    <w:rPr>
      <w:rFonts w:ascii="Wingdings" w:eastAsia="Wingdings" w:hAnsi="Wingdings" w:cs="Wingdings"/>
    </w:rPr>
  </w:style>
  <w:style w:type="character" w:customStyle="1" w:styleId="WW8Num4z1">
    <w:name w:val="WW8Num4z1"/>
    <w:rsid w:val="009D6135"/>
    <w:rPr>
      <w:rFonts w:ascii="Courier New" w:eastAsia="Courier New" w:hAnsi="Courier New" w:cs="Courier New"/>
    </w:rPr>
  </w:style>
  <w:style w:type="character" w:customStyle="1" w:styleId="WW8Num4z3">
    <w:name w:val="WW8Num4z3"/>
    <w:rsid w:val="009D6135"/>
    <w:rPr>
      <w:rFonts w:ascii="Symbol" w:eastAsia="Symbol" w:hAnsi="Symbol" w:cs="Symbol"/>
    </w:rPr>
  </w:style>
  <w:style w:type="character" w:customStyle="1" w:styleId="WW8Num5z0">
    <w:name w:val="WW8Num5z0"/>
    <w:rsid w:val="009D6135"/>
    <w:rPr>
      <w:rFonts w:ascii="Symbol" w:eastAsia="Symbol" w:hAnsi="Symbol" w:cs="Symbol"/>
      <w:b/>
    </w:rPr>
  </w:style>
  <w:style w:type="character" w:customStyle="1" w:styleId="WW8Num6z0">
    <w:name w:val="WW8Num6z0"/>
    <w:rsid w:val="009D6135"/>
    <w:rPr>
      <w:b/>
    </w:rPr>
  </w:style>
  <w:style w:type="character" w:customStyle="1" w:styleId="WW8Num10z0">
    <w:name w:val="WW8Num10z0"/>
    <w:rsid w:val="009D6135"/>
    <w:rPr>
      <w:rFonts w:ascii="Wingdings" w:eastAsia="Wingdings" w:hAnsi="Wingdings" w:cs="Wingdings"/>
    </w:rPr>
  </w:style>
  <w:style w:type="character" w:customStyle="1" w:styleId="WW8Num10z1">
    <w:name w:val="WW8Num10z1"/>
    <w:rsid w:val="009D6135"/>
    <w:rPr>
      <w:rFonts w:ascii="Courier New" w:eastAsia="Courier New" w:hAnsi="Courier New" w:cs="Courier New"/>
    </w:rPr>
  </w:style>
  <w:style w:type="character" w:customStyle="1" w:styleId="WW8Num10z3">
    <w:name w:val="WW8Num10z3"/>
    <w:rsid w:val="009D6135"/>
    <w:rPr>
      <w:rFonts w:ascii="Symbol" w:eastAsia="Symbol" w:hAnsi="Symbol" w:cs="Symbol"/>
    </w:rPr>
  </w:style>
  <w:style w:type="character" w:customStyle="1" w:styleId="WW8Num11z0">
    <w:name w:val="WW8Num11z0"/>
    <w:rsid w:val="009D6135"/>
    <w:rPr>
      <w:rFonts w:ascii="Wingdings" w:eastAsia="Wingdings" w:hAnsi="Wingdings" w:cs="Wingdings"/>
    </w:rPr>
  </w:style>
  <w:style w:type="character" w:customStyle="1" w:styleId="WW8Num11z1">
    <w:name w:val="WW8Num11z1"/>
    <w:rsid w:val="009D6135"/>
    <w:rPr>
      <w:rFonts w:ascii="Courier New" w:eastAsia="Courier New" w:hAnsi="Courier New" w:cs="Courier New"/>
    </w:rPr>
  </w:style>
  <w:style w:type="character" w:customStyle="1" w:styleId="WW8Num11z3">
    <w:name w:val="WW8Num11z3"/>
    <w:rsid w:val="009D6135"/>
    <w:rPr>
      <w:rFonts w:ascii="Symbol" w:eastAsia="Symbol" w:hAnsi="Symbol" w:cs="Symbol"/>
    </w:rPr>
  </w:style>
  <w:style w:type="character" w:customStyle="1" w:styleId="WW8Num12z0">
    <w:name w:val="WW8Num12z0"/>
    <w:rsid w:val="009D6135"/>
    <w:rPr>
      <w:rFonts w:ascii="Symbol" w:eastAsia="Symbol" w:hAnsi="Symbol" w:cs="Symbol"/>
    </w:rPr>
  </w:style>
  <w:style w:type="character" w:customStyle="1" w:styleId="WW8Num12z1">
    <w:name w:val="WW8Num12z1"/>
    <w:rsid w:val="009D6135"/>
    <w:rPr>
      <w:rFonts w:ascii="Courier New" w:eastAsia="Courier New" w:hAnsi="Courier New" w:cs="Courier New"/>
    </w:rPr>
  </w:style>
  <w:style w:type="character" w:customStyle="1" w:styleId="WW8Num12z2">
    <w:name w:val="WW8Num12z2"/>
    <w:rsid w:val="009D6135"/>
    <w:rPr>
      <w:rFonts w:ascii="Wingdings" w:eastAsia="Wingdings" w:hAnsi="Wingdings" w:cs="Wingdings"/>
    </w:rPr>
  </w:style>
  <w:style w:type="character" w:customStyle="1" w:styleId="WW8Num13z0">
    <w:name w:val="WW8Num13z0"/>
    <w:rsid w:val="009D6135"/>
    <w:rPr>
      <w:b/>
    </w:rPr>
  </w:style>
  <w:style w:type="character" w:customStyle="1" w:styleId="WW8Num14z0">
    <w:name w:val="WW8Num14z0"/>
    <w:rsid w:val="009D6135"/>
    <w:rPr>
      <w:rFonts w:ascii="Wingdings" w:eastAsia="Wingdings" w:hAnsi="Wingdings" w:cs="Wingdings"/>
    </w:rPr>
  </w:style>
  <w:style w:type="character" w:customStyle="1" w:styleId="WW8Num14z1">
    <w:name w:val="WW8Num14z1"/>
    <w:rsid w:val="009D6135"/>
    <w:rPr>
      <w:rFonts w:ascii="Courier New" w:eastAsia="Courier New" w:hAnsi="Courier New" w:cs="Courier New"/>
    </w:rPr>
  </w:style>
  <w:style w:type="character" w:customStyle="1" w:styleId="WW8Num14z3">
    <w:name w:val="WW8Num14z3"/>
    <w:rsid w:val="009D6135"/>
    <w:rPr>
      <w:rFonts w:ascii="Symbol" w:eastAsia="Symbol" w:hAnsi="Symbol" w:cs="Symbol"/>
    </w:rPr>
  </w:style>
  <w:style w:type="character" w:customStyle="1" w:styleId="WW8Num18z0">
    <w:name w:val="WW8Num18z0"/>
    <w:rsid w:val="009D613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9D6135"/>
    <w:rPr>
      <w:rFonts w:ascii="Courier New" w:eastAsia="Courier New" w:hAnsi="Courier New" w:cs="Courier New"/>
    </w:rPr>
  </w:style>
  <w:style w:type="character" w:customStyle="1" w:styleId="WW8Num18z2">
    <w:name w:val="WW8Num18z2"/>
    <w:rsid w:val="009D6135"/>
    <w:rPr>
      <w:rFonts w:ascii="Wingdings" w:eastAsia="Wingdings" w:hAnsi="Wingdings" w:cs="Wingdings"/>
    </w:rPr>
  </w:style>
  <w:style w:type="character" w:customStyle="1" w:styleId="WW8Num18z3">
    <w:name w:val="WW8Num18z3"/>
    <w:rsid w:val="009D6135"/>
    <w:rPr>
      <w:rFonts w:ascii="Symbol" w:eastAsia="Symbol" w:hAnsi="Symbol" w:cs="Symbol"/>
    </w:rPr>
  </w:style>
  <w:style w:type="character" w:customStyle="1" w:styleId="WW8Num19z0">
    <w:name w:val="WW8Num19z0"/>
    <w:rsid w:val="009D6135"/>
    <w:rPr>
      <w:rFonts w:ascii="Wingdings" w:eastAsia="Wingdings" w:hAnsi="Wingdings" w:cs="Wingdings"/>
    </w:rPr>
  </w:style>
  <w:style w:type="character" w:customStyle="1" w:styleId="WW8Num19z1">
    <w:name w:val="WW8Num19z1"/>
    <w:rsid w:val="009D6135"/>
    <w:rPr>
      <w:rFonts w:ascii="Courier New" w:eastAsia="Courier New" w:hAnsi="Courier New" w:cs="Courier New"/>
    </w:rPr>
  </w:style>
  <w:style w:type="character" w:customStyle="1" w:styleId="WW8Num19z3">
    <w:name w:val="WW8Num19z3"/>
    <w:rsid w:val="009D6135"/>
    <w:rPr>
      <w:rFonts w:ascii="Symbol" w:eastAsia="Symbol" w:hAnsi="Symbol" w:cs="Symbol"/>
    </w:rPr>
  </w:style>
  <w:style w:type="character" w:customStyle="1" w:styleId="WW8Num20z0">
    <w:name w:val="WW8Num20z0"/>
    <w:rsid w:val="009D6135"/>
    <w:rPr>
      <w:rFonts w:ascii="Wingdings" w:eastAsia="Wingdings" w:hAnsi="Wingdings" w:cs="Wingdings"/>
    </w:rPr>
  </w:style>
  <w:style w:type="character" w:customStyle="1" w:styleId="WW8Num20z1">
    <w:name w:val="WW8Num20z1"/>
    <w:rsid w:val="009D6135"/>
    <w:rPr>
      <w:rFonts w:ascii="Courier New" w:eastAsia="Courier New" w:hAnsi="Courier New" w:cs="Courier New"/>
    </w:rPr>
  </w:style>
  <w:style w:type="character" w:customStyle="1" w:styleId="WW8Num20z3">
    <w:name w:val="WW8Num20z3"/>
    <w:rsid w:val="009D6135"/>
    <w:rPr>
      <w:rFonts w:ascii="Symbol" w:eastAsia="Symbol" w:hAnsi="Symbol" w:cs="Symbol"/>
    </w:rPr>
  </w:style>
  <w:style w:type="character" w:customStyle="1" w:styleId="WW8Num21z0">
    <w:name w:val="WW8Num21z0"/>
    <w:rsid w:val="009D6135"/>
    <w:rPr>
      <w:rFonts w:ascii="Symbol" w:eastAsia="Symbol" w:hAnsi="Symbol" w:cs="Symbol"/>
    </w:rPr>
  </w:style>
  <w:style w:type="character" w:customStyle="1" w:styleId="WW8Num21z1">
    <w:name w:val="WW8Num21z1"/>
    <w:rsid w:val="009D6135"/>
    <w:rPr>
      <w:rFonts w:ascii="Courier New" w:eastAsia="Courier New" w:hAnsi="Courier New" w:cs="Courier New"/>
    </w:rPr>
  </w:style>
  <w:style w:type="character" w:customStyle="1" w:styleId="WW8Num21z2">
    <w:name w:val="WW8Num21z2"/>
    <w:rsid w:val="009D6135"/>
    <w:rPr>
      <w:rFonts w:ascii="Wingdings" w:eastAsia="Wingdings" w:hAnsi="Wingdings" w:cs="Wingdings"/>
    </w:rPr>
  </w:style>
  <w:style w:type="character" w:customStyle="1" w:styleId="WW8Num22z0">
    <w:name w:val="WW8Num22z0"/>
    <w:rsid w:val="009D6135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9D6135"/>
    <w:rPr>
      <w:rFonts w:ascii="Courier New" w:eastAsia="Courier New" w:hAnsi="Courier New" w:cs="Courier New"/>
    </w:rPr>
  </w:style>
  <w:style w:type="character" w:customStyle="1" w:styleId="WW8Num22z2">
    <w:name w:val="WW8Num22z2"/>
    <w:rsid w:val="009D6135"/>
    <w:rPr>
      <w:rFonts w:ascii="Wingdings" w:eastAsia="Wingdings" w:hAnsi="Wingdings" w:cs="Wingdings"/>
    </w:rPr>
  </w:style>
  <w:style w:type="character" w:customStyle="1" w:styleId="WW8Num22z3">
    <w:name w:val="WW8Num22z3"/>
    <w:rsid w:val="009D6135"/>
    <w:rPr>
      <w:rFonts w:ascii="Symbol" w:eastAsia="Symbol" w:hAnsi="Symbol" w:cs="Symbol"/>
    </w:rPr>
  </w:style>
  <w:style w:type="character" w:customStyle="1" w:styleId="WW8Num23z0">
    <w:name w:val="WW8Num23z0"/>
    <w:rsid w:val="009D6135"/>
    <w:rPr>
      <w:rFonts w:ascii="Wingdings" w:eastAsia="Wingdings" w:hAnsi="Wingdings" w:cs="Wingdings"/>
    </w:rPr>
  </w:style>
  <w:style w:type="character" w:customStyle="1" w:styleId="WW8Num23z1">
    <w:name w:val="WW8Num23z1"/>
    <w:rsid w:val="009D6135"/>
    <w:rPr>
      <w:rFonts w:ascii="Courier New" w:eastAsia="Courier New" w:hAnsi="Courier New" w:cs="Courier New"/>
    </w:rPr>
  </w:style>
  <w:style w:type="character" w:customStyle="1" w:styleId="WW8Num23z3">
    <w:name w:val="WW8Num23z3"/>
    <w:rsid w:val="009D6135"/>
    <w:rPr>
      <w:rFonts w:ascii="Symbol" w:eastAsia="Symbol" w:hAnsi="Symbol" w:cs="Symbol"/>
    </w:rPr>
  </w:style>
  <w:style w:type="character" w:customStyle="1" w:styleId="WW8Num24z0">
    <w:name w:val="WW8Num24z0"/>
    <w:rsid w:val="009D6135"/>
    <w:rPr>
      <w:rFonts w:ascii="Wingdings" w:eastAsia="Wingdings" w:hAnsi="Wingdings" w:cs="Wingdings"/>
    </w:rPr>
  </w:style>
  <w:style w:type="character" w:customStyle="1" w:styleId="WW8Num24z1">
    <w:name w:val="WW8Num24z1"/>
    <w:rsid w:val="009D6135"/>
    <w:rPr>
      <w:rFonts w:ascii="Courier New" w:eastAsia="Courier New" w:hAnsi="Courier New" w:cs="Courier New"/>
    </w:rPr>
  </w:style>
  <w:style w:type="character" w:customStyle="1" w:styleId="WW8Num24z3">
    <w:name w:val="WW8Num24z3"/>
    <w:rsid w:val="009D6135"/>
    <w:rPr>
      <w:rFonts w:ascii="Symbol" w:eastAsia="Symbol" w:hAnsi="Symbol" w:cs="Symbol"/>
    </w:rPr>
  </w:style>
  <w:style w:type="character" w:customStyle="1" w:styleId="StrongEmphasis">
    <w:name w:val="Strong Emphasis"/>
    <w:basedOn w:val="a0"/>
    <w:rsid w:val="009D6135"/>
    <w:rPr>
      <w:b/>
      <w:bCs/>
    </w:rPr>
  </w:style>
  <w:style w:type="character" w:customStyle="1" w:styleId="FootnoteSymbol">
    <w:name w:val="Footnote Symbol"/>
    <w:basedOn w:val="a0"/>
    <w:rsid w:val="009D6135"/>
    <w:rPr>
      <w:position w:val="0"/>
      <w:vertAlign w:val="superscript"/>
    </w:rPr>
  </w:style>
  <w:style w:type="character" w:customStyle="1" w:styleId="11">
    <w:name w:val="Знак1"/>
    <w:basedOn w:val="a0"/>
    <w:rsid w:val="009D6135"/>
    <w:rPr>
      <w:sz w:val="24"/>
      <w:szCs w:val="24"/>
      <w:lang w:val="ru-RU" w:bidi="ar-SA"/>
    </w:rPr>
  </w:style>
  <w:style w:type="character" w:styleId="af">
    <w:name w:val="annotation reference"/>
    <w:basedOn w:val="a0"/>
    <w:rsid w:val="009D6135"/>
    <w:rPr>
      <w:sz w:val="16"/>
      <w:szCs w:val="16"/>
    </w:rPr>
  </w:style>
  <w:style w:type="character" w:styleId="af0">
    <w:name w:val="page number"/>
    <w:basedOn w:val="a0"/>
    <w:rsid w:val="009D6135"/>
  </w:style>
  <w:style w:type="character" w:customStyle="1" w:styleId="Internetlink">
    <w:name w:val="Internet link"/>
    <w:basedOn w:val="a0"/>
    <w:rsid w:val="009D6135"/>
    <w:rPr>
      <w:color w:val="0000FF"/>
      <w:u w:val="single"/>
    </w:rPr>
  </w:style>
  <w:style w:type="character" w:customStyle="1" w:styleId="12-0">
    <w:name w:val="12-текст Знак"/>
    <w:basedOn w:val="a0"/>
    <w:rsid w:val="009D6135"/>
    <w:rPr>
      <w:rFonts w:ascii="SchoolBook" w:eastAsia="Calibri" w:hAnsi="SchoolBook" w:cs="Times New Roman"/>
      <w:color w:val="000000"/>
      <w:sz w:val="24"/>
      <w:szCs w:val="22"/>
      <w:shd w:val="clear" w:color="auto" w:fill="FFFFFF"/>
    </w:rPr>
  </w:style>
  <w:style w:type="character" w:customStyle="1" w:styleId="NumberingSymbols">
    <w:name w:val="Numbering Symbols"/>
    <w:rsid w:val="009D6135"/>
  </w:style>
  <w:style w:type="character" w:customStyle="1" w:styleId="BulletSymbols">
    <w:name w:val="Bullet Symbols"/>
    <w:rsid w:val="009D6135"/>
    <w:rPr>
      <w:rFonts w:ascii="OpenSymbol" w:eastAsia="OpenSymbol" w:hAnsi="OpenSymbol" w:cs="OpenSymbol"/>
    </w:rPr>
  </w:style>
  <w:style w:type="numbering" w:customStyle="1" w:styleId="WW8Num1">
    <w:name w:val="WW8Num1"/>
    <w:basedOn w:val="a2"/>
    <w:rsid w:val="009D6135"/>
    <w:pPr>
      <w:numPr>
        <w:numId w:val="1"/>
      </w:numPr>
    </w:pPr>
  </w:style>
  <w:style w:type="numbering" w:customStyle="1" w:styleId="WW8Num2">
    <w:name w:val="WW8Num2"/>
    <w:basedOn w:val="a2"/>
    <w:rsid w:val="009D6135"/>
    <w:pPr>
      <w:numPr>
        <w:numId w:val="2"/>
      </w:numPr>
    </w:pPr>
  </w:style>
  <w:style w:type="numbering" w:customStyle="1" w:styleId="WW8Num3">
    <w:name w:val="WW8Num3"/>
    <w:basedOn w:val="a2"/>
    <w:rsid w:val="009D6135"/>
    <w:pPr>
      <w:numPr>
        <w:numId w:val="3"/>
      </w:numPr>
    </w:pPr>
  </w:style>
  <w:style w:type="numbering" w:customStyle="1" w:styleId="WW8Num4">
    <w:name w:val="WW8Num4"/>
    <w:basedOn w:val="a2"/>
    <w:rsid w:val="009D6135"/>
    <w:pPr>
      <w:numPr>
        <w:numId w:val="4"/>
      </w:numPr>
    </w:pPr>
  </w:style>
  <w:style w:type="numbering" w:customStyle="1" w:styleId="WW8Num5">
    <w:name w:val="WW8Num5"/>
    <w:basedOn w:val="a2"/>
    <w:rsid w:val="009D6135"/>
    <w:pPr>
      <w:numPr>
        <w:numId w:val="5"/>
      </w:numPr>
    </w:pPr>
  </w:style>
  <w:style w:type="numbering" w:customStyle="1" w:styleId="WW8Num6">
    <w:name w:val="WW8Num6"/>
    <w:basedOn w:val="a2"/>
    <w:rsid w:val="009D6135"/>
    <w:pPr>
      <w:numPr>
        <w:numId w:val="6"/>
      </w:numPr>
    </w:pPr>
  </w:style>
  <w:style w:type="numbering" w:customStyle="1" w:styleId="WW8Num7">
    <w:name w:val="WW8Num7"/>
    <w:basedOn w:val="a2"/>
    <w:rsid w:val="009D6135"/>
    <w:pPr>
      <w:numPr>
        <w:numId w:val="7"/>
      </w:numPr>
    </w:pPr>
  </w:style>
  <w:style w:type="numbering" w:customStyle="1" w:styleId="WW8Num8">
    <w:name w:val="WW8Num8"/>
    <w:basedOn w:val="a2"/>
    <w:rsid w:val="009D6135"/>
    <w:pPr>
      <w:numPr>
        <w:numId w:val="8"/>
      </w:numPr>
    </w:pPr>
  </w:style>
  <w:style w:type="numbering" w:customStyle="1" w:styleId="WW8Num9">
    <w:name w:val="WW8Num9"/>
    <w:basedOn w:val="a2"/>
    <w:rsid w:val="009D6135"/>
    <w:pPr>
      <w:numPr>
        <w:numId w:val="9"/>
      </w:numPr>
    </w:pPr>
  </w:style>
  <w:style w:type="numbering" w:customStyle="1" w:styleId="WW8Num10">
    <w:name w:val="WW8Num10"/>
    <w:basedOn w:val="a2"/>
    <w:rsid w:val="009D6135"/>
    <w:pPr>
      <w:numPr>
        <w:numId w:val="10"/>
      </w:numPr>
    </w:pPr>
  </w:style>
  <w:style w:type="numbering" w:customStyle="1" w:styleId="WW8Num11">
    <w:name w:val="WW8Num11"/>
    <w:basedOn w:val="a2"/>
    <w:rsid w:val="009D6135"/>
    <w:pPr>
      <w:numPr>
        <w:numId w:val="11"/>
      </w:numPr>
    </w:pPr>
  </w:style>
  <w:style w:type="numbering" w:customStyle="1" w:styleId="WW8Num12">
    <w:name w:val="WW8Num12"/>
    <w:basedOn w:val="a2"/>
    <w:rsid w:val="009D6135"/>
    <w:pPr>
      <w:numPr>
        <w:numId w:val="12"/>
      </w:numPr>
    </w:pPr>
  </w:style>
  <w:style w:type="numbering" w:customStyle="1" w:styleId="WW8Num13">
    <w:name w:val="WW8Num13"/>
    <w:basedOn w:val="a2"/>
    <w:rsid w:val="009D6135"/>
    <w:pPr>
      <w:numPr>
        <w:numId w:val="13"/>
      </w:numPr>
    </w:pPr>
  </w:style>
  <w:style w:type="numbering" w:customStyle="1" w:styleId="WW8Num14">
    <w:name w:val="WW8Num14"/>
    <w:basedOn w:val="a2"/>
    <w:rsid w:val="009D6135"/>
    <w:pPr>
      <w:numPr>
        <w:numId w:val="14"/>
      </w:numPr>
    </w:pPr>
  </w:style>
  <w:style w:type="numbering" w:customStyle="1" w:styleId="WW8Num15">
    <w:name w:val="WW8Num15"/>
    <w:basedOn w:val="a2"/>
    <w:rsid w:val="009D6135"/>
    <w:pPr>
      <w:numPr>
        <w:numId w:val="15"/>
      </w:numPr>
    </w:pPr>
  </w:style>
  <w:style w:type="numbering" w:customStyle="1" w:styleId="WW8Num16">
    <w:name w:val="WW8Num16"/>
    <w:basedOn w:val="a2"/>
    <w:rsid w:val="009D6135"/>
    <w:pPr>
      <w:numPr>
        <w:numId w:val="16"/>
      </w:numPr>
    </w:pPr>
  </w:style>
  <w:style w:type="numbering" w:customStyle="1" w:styleId="WW8Num17">
    <w:name w:val="WW8Num17"/>
    <w:basedOn w:val="a2"/>
    <w:rsid w:val="009D6135"/>
    <w:pPr>
      <w:numPr>
        <w:numId w:val="17"/>
      </w:numPr>
    </w:pPr>
  </w:style>
  <w:style w:type="numbering" w:customStyle="1" w:styleId="WW8Num18">
    <w:name w:val="WW8Num18"/>
    <w:basedOn w:val="a2"/>
    <w:rsid w:val="009D6135"/>
    <w:pPr>
      <w:numPr>
        <w:numId w:val="18"/>
      </w:numPr>
    </w:pPr>
  </w:style>
  <w:style w:type="numbering" w:customStyle="1" w:styleId="WW8Num19">
    <w:name w:val="WW8Num19"/>
    <w:basedOn w:val="a2"/>
    <w:rsid w:val="009D6135"/>
    <w:pPr>
      <w:numPr>
        <w:numId w:val="19"/>
      </w:numPr>
    </w:pPr>
  </w:style>
  <w:style w:type="numbering" w:customStyle="1" w:styleId="WW8Num20">
    <w:name w:val="WW8Num20"/>
    <w:basedOn w:val="a2"/>
    <w:rsid w:val="009D6135"/>
    <w:pPr>
      <w:numPr>
        <w:numId w:val="20"/>
      </w:numPr>
    </w:pPr>
  </w:style>
  <w:style w:type="numbering" w:customStyle="1" w:styleId="WW8Num21">
    <w:name w:val="WW8Num21"/>
    <w:basedOn w:val="a2"/>
    <w:rsid w:val="009D6135"/>
    <w:pPr>
      <w:numPr>
        <w:numId w:val="21"/>
      </w:numPr>
    </w:pPr>
  </w:style>
  <w:style w:type="numbering" w:customStyle="1" w:styleId="WW8Num22">
    <w:name w:val="WW8Num22"/>
    <w:basedOn w:val="a2"/>
    <w:rsid w:val="009D6135"/>
    <w:pPr>
      <w:numPr>
        <w:numId w:val="22"/>
      </w:numPr>
    </w:pPr>
  </w:style>
  <w:style w:type="numbering" w:customStyle="1" w:styleId="WW8Num23">
    <w:name w:val="WW8Num23"/>
    <w:basedOn w:val="a2"/>
    <w:rsid w:val="009D6135"/>
    <w:pPr>
      <w:numPr>
        <w:numId w:val="23"/>
      </w:numPr>
    </w:pPr>
  </w:style>
  <w:style w:type="numbering" w:customStyle="1" w:styleId="WW8Num24">
    <w:name w:val="WW8Num24"/>
    <w:basedOn w:val="a2"/>
    <w:rsid w:val="009D6135"/>
    <w:pPr>
      <w:numPr>
        <w:numId w:val="24"/>
      </w:numPr>
    </w:pPr>
  </w:style>
  <w:style w:type="numbering" w:customStyle="1" w:styleId="WW8Num25">
    <w:name w:val="WW8Num25"/>
    <w:basedOn w:val="a2"/>
    <w:rsid w:val="009D6135"/>
    <w:pPr>
      <w:numPr>
        <w:numId w:val="25"/>
      </w:numPr>
    </w:pPr>
  </w:style>
  <w:style w:type="numbering" w:customStyle="1" w:styleId="WW8Num26">
    <w:name w:val="WW8Num26"/>
    <w:basedOn w:val="a2"/>
    <w:rsid w:val="009D6135"/>
    <w:pPr>
      <w:numPr>
        <w:numId w:val="26"/>
      </w:numPr>
    </w:pPr>
  </w:style>
  <w:style w:type="paragraph" w:styleId="af1">
    <w:name w:val="Body Text"/>
    <w:basedOn w:val="a"/>
    <w:link w:val="af2"/>
    <w:uiPriority w:val="99"/>
    <w:semiHidden/>
    <w:unhideWhenUsed/>
    <w:rsid w:val="000466A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66A5"/>
  </w:style>
  <w:style w:type="paragraph" w:customStyle="1" w:styleId="-1">
    <w:name w:val="Заг-1"/>
    <w:basedOn w:val="a"/>
    <w:link w:val="-10"/>
    <w:qFormat/>
    <w:rsid w:val="000466A5"/>
    <w:pPr>
      <w:pageBreakBefore/>
      <w:widowControl/>
      <w:autoSpaceDN/>
      <w:spacing w:after="240" w:line="276" w:lineRule="auto"/>
      <w:jc w:val="center"/>
      <w:textAlignment w:val="auto"/>
      <w:outlineLvl w:val="0"/>
    </w:pPr>
    <w:rPr>
      <w:rFonts w:ascii="SchoolBook" w:eastAsia="Calibri" w:hAnsi="SchoolBook" w:cs="Times New Roman"/>
      <w:b/>
      <w:caps/>
      <w:kern w:val="0"/>
      <w:sz w:val="28"/>
      <w:szCs w:val="28"/>
      <w:lang w:eastAsia="en-US" w:bidi="ar-SA"/>
    </w:rPr>
  </w:style>
  <w:style w:type="character" w:customStyle="1" w:styleId="-10">
    <w:name w:val="Заг-1 Знак"/>
    <w:link w:val="-1"/>
    <w:rsid w:val="000466A5"/>
    <w:rPr>
      <w:rFonts w:ascii="SchoolBook" w:eastAsia="Calibri" w:hAnsi="SchoolBook" w:cs="Times New Roman"/>
      <w:b/>
      <w:caps/>
      <w:kern w:val="0"/>
      <w:sz w:val="28"/>
      <w:szCs w:val="28"/>
      <w:lang w:eastAsia="en-US" w:bidi="ar-SA"/>
    </w:rPr>
  </w:style>
  <w:style w:type="character" w:customStyle="1" w:styleId="10">
    <w:name w:val="Заголовок 1 Знак"/>
    <w:link w:val="1"/>
    <w:locked/>
    <w:rsid w:val="00FE7FFD"/>
    <w:rPr>
      <w:rFonts w:ascii="Times New Roman" w:eastAsia="Times New Roman" w:hAnsi="Times New Roman" w:cs="Times New Roman"/>
      <w:sz w:val="24"/>
      <w:lang w:bidi="ar-SA"/>
    </w:rPr>
  </w:style>
  <w:style w:type="paragraph" w:styleId="af3">
    <w:name w:val="Body Text Indent"/>
    <w:basedOn w:val="a"/>
    <w:link w:val="af4"/>
    <w:uiPriority w:val="99"/>
    <w:unhideWhenUsed/>
    <w:rsid w:val="00FE7FFD"/>
    <w:pPr>
      <w:ind w:firstLine="113"/>
      <w:jc w:val="both"/>
    </w:pPr>
    <w:rPr>
      <w:rFonts w:ascii="Times New Roman" w:hAnsi="Times New Roman" w:cs="Times New Roman"/>
      <w:sz w:val="24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E7FFD"/>
    <w:rPr>
      <w:rFonts w:ascii="Times New Roman" w:hAnsi="Times New Roman" w:cs="Times New Roman"/>
      <w:sz w:val="24"/>
    </w:rPr>
  </w:style>
  <w:style w:type="paragraph" w:styleId="3">
    <w:name w:val="Body Text Indent 3"/>
    <w:basedOn w:val="a"/>
    <w:link w:val="30"/>
    <w:uiPriority w:val="99"/>
    <w:unhideWhenUsed/>
    <w:rsid w:val="00FE7FFD"/>
    <w:pPr>
      <w:ind w:firstLine="113"/>
    </w:pPr>
    <w:rPr>
      <w:rFonts w:ascii="Times New Roman" w:hAnsi="Times New Roman" w:cs="Times New Roman"/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E7FFD"/>
    <w:rPr>
      <w:rFonts w:ascii="Times New Roman" w:hAnsi="Times New Roman" w:cs="Times New Roman"/>
      <w:sz w:val="24"/>
    </w:rPr>
  </w:style>
  <w:style w:type="paragraph" w:styleId="af5">
    <w:name w:val="Block Text"/>
    <w:basedOn w:val="a"/>
    <w:uiPriority w:val="99"/>
    <w:unhideWhenUsed/>
    <w:rsid w:val="00FE7FFD"/>
    <w:pPr>
      <w:widowControl/>
      <w:tabs>
        <w:tab w:val="left" w:pos="51"/>
      </w:tabs>
      <w:suppressAutoHyphens w:val="0"/>
      <w:autoSpaceDN/>
      <w:spacing w:line="276" w:lineRule="auto"/>
      <w:ind w:left="57" w:right="57"/>
      <w:textAlignment w:val="auto"/>
    </w:pPr>
    <w:rPr>
      <w:rFonts w:ascii="Times New Roman" w:hAnsi="Times New Roman"/>
      <w:sz w:val="20"/>
      <w:szCs w:val="20"/>
    </w:rPr>
  </w:style>
  <w:style w:type="paragraph" w:customStyle="1" w:styleId="12">
    <w:name w:val="Обычный1"/>
    <w:rsid w:val="00215ECC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A2062C"/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/pJoJIbpP/qvvtvRJK3VBOZL6gKjBNjARDzsv6eVJrU=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WS0WRHFPQhZW70plhIswYJfgJialN8bVm2O+C1xcu80=</DigestValue>
    </Reference>
  </SignedInfo>
  <SignatureValue>D0GKzM3VFOH5+EcuQdaoC6LcIAPDPIVW0gt3dbX4Qk8pJcZtxyAWIWFOhFjykYil
gK2cvtZz+64VGqjLxX8M2g==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l/qbPNEIbg6oJk3vyNFokiOkByo=</DigestValue>
      </Reference>
      <Reference URI="/word/document.xml?ContentType=application/vnd.openxmlformats-officedocument.wordprocessingml.document.main+xml">
        <DigestMethod Algorithm="http://www.w3.org/2000/09/xmldsig#sha1"/>
        <DigestValue>fWlJZivQ9AQycT57Bl1+CnWSJ08=</DigestValue>
      </Reference>
      <Reference URI="/word/endnotes.xml?ContentType=application/vnd.openxmlformats-officedocument.wordprocessingml.endnotes+xml">
        <DigestMethod Algorithm="http://www.w3.org/2000/09/xmldsig#sha1"/>
        <DigestValue>XRJn6fD669XNtwa2i4UzQhQvxSY=</DigestValue>
      </Reference>
      <Reference URI="/word/fontTable.xml?ContentType=application/vnd.openxmlformats-officedocument.wordprocessingml.fontTable+xml">
        <DigestMethod Algorithm="http://www.w3.org/2000/09/xmldsig#sha1"/>
        <DigestValue>pNWsI0lXEWbgSl040DRWyLv6OnM=</DigestValue>
      </Reference>
      <Reference URI="/word/footer1.xml?ContentType=application/vnd.openxmlformats-officedocument.wordprocessingml.footer+xml">
        <DigestMethod Algorithm="http://www.w3.org/2000/09/xmldsig#sha1"/>
        <DigestValue>k+kzu43tmRj9jmHdpCRlRXEBo8s=</DigestValue>
      </Reference>
      <Reference URI="/word/footer2.xml?ContentType=application/vnd.openxmlformats-officedocument.wordprocessingml.footer+xml">
        <DigestMethod Algorithm="http://www.w3.org/2000/09/xmldsig#sha1"/>
        <DigestValue>AxrYqkJcCe/o9eonzC4t5GCVY74=</DigestValue>
      </Reference>
      <Reference URI="/word/footnotes.xml?ContentType=application/vnd.openxmlformats-officedocument.wordprocessingml.footnotes+xml">
        <DigestMethod Algorithm="http://www.w3.org/2000/09/xmldsig#sha1"/>
        <DigestValue>KjmIFkVIxZbHTncOY0vscuq1T6g=</DigestValue>
      </Reference>
      <Reference URI="/word/header1.xml?ContentType=application/vnd.openxmlformats-officedocument.wordprocessingml.header+xml">
        <DigestMethod Algorithm="http://www.w3.org/2000/09/xmldsig#sha1"/>
        <DigestValue>+eiJB4Et9PN0GNViZUtk//vZ9FU=</DigestValue>
      </Reference>
      <Reference URI="/word/header2.xml?ContentType=application/vnd.openxmlformats-officedocument.wordprocessingml.header+xml">
        <DigestMethod Algorithm="http://www.w3.org/2000/09/xmldsig#sha1"/>
        <DigestValue>67tAnlHl/H8WVvA/vYiDTHifQd4=</DigestValue>
      </Reference>
      <Reference URI="/word/header3.xml?ContentType=application/vnd.openxmlformats-officedocument.wordprocessingml.header+xml">
        <DigestMethod Algorithm="http://www.w3.org/2000/09/xmldsig#sha1"/>
        <DigestValue>hqUhXhB1cEs8SEKNn+9hDZv3jAo=</DigestValue>
      </Reference>
      <Reference URI="/word/numbering.xml?ContentType=application/vnd.openxmlformats-officedocument.wordprocessingml.numbering+xml">
        <DigestMethod Algorithm="http://www.w3.org/2000/09/xmldsig#sha1"/>
        <DigestValue>qhhAPdXmrbF83OVYykghwhgziwQ=</DigestValue>
      </Reference>
      <Reference URI="/word/settings.xml?ContentType=application/vnd.openxmlformats-officedocument.wordprocessingml.settings+xml">
        <DigestMethod Algorithm="http://www.w3.org/2000/09/xmldsig#sha1"/>
        <DigestValue>holQF0VDr/+oZIuCwtbyDktfq0A=</DigestValue>
      </Reference>
      <Reference URI="/word/styles.xml?ContentType=application/vnd.openxmlformats-officedocument.wordprocessingml.styles+xml">
        <DigestMethod Algorithm="http://www.w3.org/2000/09/xmldsig#sha1"/>
        <DigestValue>5GcJIvJmlJiYOTwssmBN2r/vZ0I=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2024-09-02T11:51:05Z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2024-09-02T11:51:05Z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C13ED-06DB-44FA-8C8E-448E9CE3A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34991</TotalTime>
  <Pages>15</Pages>
  <Words>2844</Words>
  <Characters>16216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30</cp:revision>
  <cp:lastPrinted>2018-02-08T17:20:00Z</cp:lastPrinted>
  <dcterms:created xsi:type="dcterms:W3CDTF">2011-09-01T18:01:00Z</dcterms:created>
  <dcterms:modified xsi:type="dcterms:W3CDTF">2024-09-02T11:51:00Z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