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ОБЩЕГО И ПРОФЕССИОНАЛЬНОГО ОБРАЗОВАНИЯ</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РОСТОВСКОЙ ОБЛАСТИ</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ГОСУДАРСТВЕННОЕ БЮДЖЕТНОЕ ОБРАЗОВАТЕЛЬНОЕ УЧРЕЖДЕНИЕ</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СРЕДНЕГО ПРОФЕССИОНАЛЬНОГО ОБРАЗОВАНИЯ РОСТОВСКОЙ ОБЛАСТИ</w:t>
      </w:r>
    </w:p>
    <w:p w:rsidR="00CE5AAC" w:rsidRDefault="00F21CDB">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«РОСТОВСКИЙ-НА-ДОНУ КОЛЛЕДЖ СВЯЗИ И ИНФОРМАТИКИ»</w:t>
      </w:r>
    </w:p>
    <w:p w:rsidR="00CE5AAC" w:rsidRDefault="00CE5AAC">
      <w:pPr>
        <w:spacing w:after="0" w:line="240" w:lineRule="auto"/>
        <w:rPr>
          <w:rFonts w:ascii="Times New Roman" w:eastAsia="Times New Roman" w:hAnsi="Times New Roman" w:cs="Times New Roman"/>
          <w:b/>
          <w:i/>
          <w:sz w:val="28"/>
          <w:szCs w:val="28"/>
        </w:rPr>
      </w:pPr>
    </w:p>
    <w:p w:rsidR="00CE5AAC" w:rsidRDefault="00CE5AAC">
      <w:pPr>
        <w:spacing w:after="0" w:line="240" w:lineRule="auto"/>
        <w:rPr>
          <w:rFonts w:ascii="Times New Roman" w:eastAsia="Times New Roman" w:hAnsi="Times New Roman" w:cs="Times New Roman"/>
          <w:b/>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ind w:left="284"/>
        <w:jc w:val="center"/>
        <w:rPr>
          <w:rFonts w:ascii="Times New Roman" w:eastAsia="Times New Roman" w:hAnsi="Times New Roman" w:cs="Times New Roman"/>
          <w:b/>
          <w:sz w:val="28"/>
          <w:szCs w:val="28"/>
        </w:rPr>
      </w:pPr>
    </w:p>
    <w:p w:rsidR="00CE5AAC" w:rsidRDefault="00CE5AAC">
      <w:pPr>
        <w:rPr>
          <w:sz w:val="28"/>
          <w:szCs w:val="28"/>
        </w:rPr>
      </w:pPr>
    </w:p>
    <w:p w:rsidR="00CE5AAC" w:rsidRPr="009745E7" w:rsidRDefault="00F21CDB" w:rsidP="009745E7">
      <w:pPr>
        <w:pStyle w:val="7"/>
      </w:pPr>
      <w:r w:rsidRPr="009745E7">
        <w:t>РАБОЧАЯ ПРОГРАМА</w:t>
      </w:r>
    </w:p>
    <w:p w:rsidR="00CE5AAC" w:rsidRDefault="005D626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учебной дисциплины</w:t>
      </w:r>
    </w:p>
    <w:p w:rsidR="00CE5AAC" w:rsidRDefault="00F21CDB">
      <w:pPr>
        <w:spacing w:after="0" w:line="36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ОГСЭ.01 «Основы философии»</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специальности</w:t>
      </w:r>
    </w:p>
    <w:p w:rsidR="00CE5AAC" w:rsidRDefault="00F21CDB">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10.02.04 «Обеспечение информационной безопасности телекоммуникационных систем»</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(базовой подготовки)</w:t>
      </w:r>
    </w:p>
    <w:p w:rsidR="00CE5AAC" w:rsidRDefault="00CE5AAC">
      <w:pPr>
        <w:spacing w:after="0"/>
        <w:ind w:left="284"/>
        <w:jc w:val="center"/>
        <w:rPr>
          <w:rFonts w:ascii="Times New Roman" w:eastAsia="Times New Roman" w:hAnsi="Times New Roman" w:cs="Times New Roman"/>
          <w:b/>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F21CDB">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Ростов-на-Дону</w:t>
      </w:r>
    </w:p>
    <w:p w:rsidR="00CE5AAC" w:rsidRDefault="005D6260">
      <w:pPr>
        <w:spacing w:after="0"/>
        <w:jc w:val="center"/>
        <w:rPr>
          <w:rFonts w:ascii="Times New Roman" w:eastAsia="Times New Roman" w:hAnsi="Times New Roman" w:cs="Times New Roman"/>
          <w:b/>
          <w:i/>
          <w:sz w:val="24"/>
          <w:szCs w:val="24"/>
          <w:vertAlign w:val="superscript"/>
        </w:rPr>
      </w:pPr>
      <w:r>
        <w:rPr>
          <w:rFonts w:ascii="Times New Roman" w:eastAsia="Times New Roman" w:hAnsi="Times New Roman" w:cs="Times New Roman"/>
          <w:sz w:val="28"/>
          <w:szCs w:val="28"/>
        </w:rPr>
        <w:t>2024</w:t>
      </w:r>
      <w:r w:rsidR="00F21CDB">
        <w:rPr>
          <w:rFonts w:ascii="Times New Roman" w:eastAsia="Times New Roman" w:hAnsi="Times New Roman" w:cs="Times New Roman"/>
          <w:sz w:val="28"/>
          <w:szCs w:val="28"/>
        </w:rPr>
        <w:t xml:space="preserve"> г.</w:t>
      </w:r>
      <w:r w:rsidR="00F21CDB">
        <w:br w:type="page"/>
      </w:r>
    </w:p>
    <w:tbl>
      <w:tblPr>
        <w:tblStyle w:val="aa"/>
        <w:tblW w:w="9639" w:type="dxa"/>
        <w:tblInd w:w="0" w:type="dxa"/>
        <w:tblLayout w:type="fixed"/>
        <w:tblLook w:val="0000" w:firstRow="0" w:lastRow="0" w:firstColumn="0" w:lastColumn="0" w:noHBand="0" w:noVBand="0"/>
      </w:tblPr>
      <w:tblGrid>
        <w:gridCol w:w="5734"/>
        <w:gridCol w:w="3905"/>
      </w:tblGrid>
      <w:tr w:rsidR="00CE5AAC">
        <w:trPr>
          <w:cantSplit/>
          <w:trHeight w:val="2398"/>
          <w:tblHeader/>
        </w:trPr>
        <w:tc>
          <w:tcPr>
            <w:tcW w:w="5734" w:type="dxa"/>
          </w:tcPr>
          <w:p w:rsidR="00CE5AAC" w:rsidRDefault="00F21CDB">
            <w:pPr>
              <w:tabs>
                <w:tab w:val="left" w:pos="3168"/>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ОДОБРЕНО</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цикловой комиссии</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«Общественные науки»</w:t>
            </w:r>
          </w:p>
          <w:p w:rsidR="00CE5AAC" w:rsidRDefault="005D626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 10 от 30 июня 2024</w:t>
            </w:r>
            <w:r w:rsidR="00F21CDB">
              <w:rPr>
                <w:rFonts w:ascii="Times New Roman" w:eastAsia="Times New Roman" w:hAnsi="Times New Roman" w:cs="Times New Roman"/>
                <w:sz w:val="24"/>
                <w:szCs w:val="24"/>
              </w:rPr>
              <w:t xml:space="preserve"> г.</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Председатель ЦК </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__________________Г.В. Куракова</w:t>
            </w:r>
          </w:p>
          <w:p w:rsidR="00CE5AAC" w:rsidRDefault="00CE5AAC">
            <w:pPr>
              <w:spacing w:after="0" w:line="360" w:lineRule="auto"/>
              <w:rPr>
                <w:rFonts w:ascii="Times New Roman" w:eastAsia="Times New Roman" w:hAnsi="Times New Roman" w:cs="Times New Roman"/>
                <w:sz w:val="24"/>
                <w:szCs w:val="24"/>
              </w:rPr>
            </w:pPr>
          </w:p>
          <w:p w:rsidR="00CE5AAC" w:rsidRDefault="00CE5AAC">
            <w:pPr>
              <w:spacing w:after="0" w:line="360" w:lineRule="auto"/>
              <w:rPr>
                <w:rFonts w:ascii="Times New Roman" w:eastAsia="Times New Roman" w:hAnsi="Times New Roman" w:cs="Times New Roman"/>
                <w:sz w:val="24"/>
                <w:szCs w:val="24"/>
              </w:rPr>
            </w:pPr>
          </w:p>
        </w:tc>
        <w:tc>
          <w:tcPr>
            <w:tcW w:w="3905" w:type="dxa"/>
          </w:tcPr>
          <w:p w:rsidR="00CE5AAC" w:rsidRDefault="00F21CDB">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rsidR="00CE5AAC" w:rsidRDefault="00F21CDB">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 директора по НМР</w:t>
            </w:r>
          </w:p>
          <w:p w:rsidR="00CE5AAC" w:rsidRDefault="00F21CDB">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____________И.В. Подцатова</w:t>
            </w:r>
          </w:p>
          <w:p w:rsidR="00CE5AAC" w:rsidRDefault="00CE5AAC">
            <w:pPr>
              <w:spacing w:after="0" w:line="360" w:lineRule="auto"/>
              <w:jc w:val="right"/>
              <w:rPr>
                <w:rFonts w:ascii="Times New Roman" w:eastAsia="Times New Roman" w:hAnsi="Times New Roman" w:cs="Times New Roman"/>
                <w:color w:val="000000"/>
                <w:sz w:val="24"/>
                <w:szCs w:val="24"/>
              </w:rPr>
            </w:pPr>
          </w:p>
          <w:p w:rsidR="00CE5AAC" w:rsidRDefault="005D6260" w:rsidP="00C83EA3">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«30» </w:t>
            </w:r>
            <w:r w:rsidR="00C83EA3">
              <w:rPr>
                <w:rFonts w:ascii="Times New Roman" w:eastAsia="Times New Roman" w:hAnsi="Times New Roman" w:cs="Times New Roman"/>
                <w:color w:val="000000"/>
                <w:sz w:val="24"/>
                <w:szCs w:val="24"/>
              </w:rPr>
              <w:t>августа</w:t>
            </w:r>
            <w:bookmarkStart w:id="0" w:name="_GoBack"/>
            <w:bookmarkEnd w:id="0"/>
            <w:r>
              <w:rPr>
                <w:rFonts w:ascii="Times New Roman" w:eastAsia="Times New Roman" w:hAnsi="Times New Roman" w:cs="Times New Roman"/>
                <w:color w:val="000000"/>
                <w:sz w:val="24"/>
                <w:szCs w:val="24"/>
              </w:rPr>
              <w:t xml:space="preserve"> 2024</w:t>
            </w:r>
            <w:r w:rsidR="00F21CDB">
              <w:rPr>
                <w:rFonts w:ascii="Times New Roman" w:eastAsia="Times New Roman" w:hAnsi="Times New Roman" w:cs="Times New Roman"/>
                <w:color w:val="000000"/>
                <w:sz w:val="24"/>
                <w:szCs w:val="24"/>
              </w:rPr>
              <w:t xml:space="preserve"> г.</w:t>
            </w:r>
          </w:p>
        </w:tc>
      </w:tr>
    </w:tbl>
    <w:p w:rsidR="00CE5AAC" w:rsidRDefault="00F21CDB">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учебной дисциплины ОГСЭ.01 «Основы философии» разработана 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w:t>
      </w:r>
      <w:r w:rsidR="001F0551">
        <w:rPr>
          <w:rFonts w:ascii="Times New Roman" w:eastAsia="Times New Roman" w:hAnsi="Times New Roman" w:cs="Times New Roman"/>
          <w:sz w:val="24"/>
          <w:szCs w:val="24"/>
        </w:rPr>
        <w:t>03.07.2024 №464</w:t>
      </w:r>
      <w:r>
        <w:rPr>
          <w:rFonts w:ascii="Times New Roman" w:eastAsia="Times New Roman" w:hAnsi="Times New Roman" w:cs="Times New Roman"/>
          <w:sz w:val="24"/>
          <w:szCs w:val="24"/>
        </w:rPr>
        <w:t>)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CE5AAC"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rsidR="00CE5AAC"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Организация-разработчик: Государственное бюджетное образовательное учреждение среднего профессионального образования Ростовской области «Ростовский-на-Дону колледж связи и информатики»</w:t>
      </w:r>
    </w:p>
    <w:p w:rsidR="00CE5AAC"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rsidR="00CE5AAC" w:rsidRDefault="00CE5AAC">
      <w:pPr>
        <w:spacing w:after="0" w:line="240" w:lineRule="auto"/>
        <w:rPr>
          <w:rFonts w:ascii="Times New Roman" w:eastAsia="Times New Roman" w:hAnsi="Times New Roman" w:cs="Times New Roman"/>
          <w:sz w:val="24"/>
          <w:szCs w:val="24"/>
        </w:rPr>
      </w:pPr>
    </w:p>
    <w:p w:rsidR="00CE5AAC" w:rsidRDefault="00CE5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rsidR="00CE5AAC"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Разработчик:</w:t>
      </w:r>
    </w:p>
    <w:p w:rsidR="00CE5AAC"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rsidR="00CE5AAC"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Куракова Г.В.</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к.п.н</w:t>
      </w:r>
      <w:proofErr w:type="spellEnd"/>
      <w:r>
        <w:rPr>
          <w:rFonts w:ascii="Times New Roman" w:eastAsia="Times New Roman" w:hAnsi="Times New Roman" w:cs="Times New Roman"/>
          <w:sz w:val="24"/>
          <w:szCs w:val="24"/>
        </w:rPr>
        <w:t>., преподаватель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CE5AAC" w:rsidRDefault="00CE5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CE5AAC"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Рецензенты:</w:t>
      </w:r>
    </w:p>
    <w:p w:rsidR="00CE5AAC"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rsidR="00CE5AAC"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Упорова Л.В.</w:t>
      </w:r>
      <w:r>
        <w:rPr>
          <w:rFonts w:ascii="Times New Roman" w:eastAsia="Times New Roman" w:hAnsi="Times New Roman" w:cs="Times New Roman"/>
          <w:sz w:val="24"/>
          <w:szCs w:val="24"/>
        </w:rPr>
        <w:t>– преподаватель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CE5AAC"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Китаева Л.В.</w:t>
      </w:r>
      <w:r>
        <w:rPr>
          <w:rFonts w:ascii="Times New Roman" w:eastAsia="Times New Roman" w:hAnsi="Times New Roman" w:cs="Times New Roman"/>
          <w:sz w:val="24"/>
          <w:szCs w:val="24"/>
        </w:rPr>
        <w:t xml:space="preserve"> – к.э.н., доцент кафедры экономической теории и предпринимательства Факультета экономики </w:t>
      </w:r>
      <w:proofErr w:type="spellStart"/>
      <w:r>
        <w:rPr>
          <w:rFonts w:ascii="Times New Roman" w:eastAsia="Times New Roman" w:hAnsi="Times New Roman" w:cs="Times New Roman"/>
          <w:sz w:val="24"/>
          <w:szCs w:val="24"/>
        </w:rPr>
        <w:t>РАНХиГС</w:t>
      </w:r>
      <w:proofErr w:type="spellEnd"/>
    </w:p>
    <w:p w:rsidR="00CE5AAC" w:rsidRDefault="00CE5AAC">
      <w:pPr>
        <w:spacing w:after="0" w:line="240" w:lineRule="auto"/>
        <w:rPr>
          <w:rFonts w:ascii="Times New Roman" w:eastAsia="Times New Roman" w:hAnsi="Times New Roman" w:cs="Times New Roman"/>
          <w:sz w:val="24"/>
          <w:szCs w:val="24"/>
        </w:rPr>
      </w:pPr>
    </w:p>
    <w:p w:rsidR="00CE5AAC" w:rsidRDefault="00F21CDB">
      <w:pPr>
        <w:rPr>
          <w:rFonts w:ascii="Times New Roman" w:eastAsia="Times New Roman" w:hAnsi="Times New Roman" w:cs="Times New Roman"/>
          <w:b/>
          <w:i/>
          <w:sz w:val="24"/>
          <w:szCs w:val="24"/>
        </w:rPr>
      </w:pPr>
      <w:r>
        <w:br w:type="page"/>
      </w:r>
    </w:p>
    <w:p w:rsidR="00CE5AAC" w:rsidRDefault="00CE5AAC">
      <w:pPr>
        <w:rPr>
          <w:rFonts w:ascii="Times New Roman" w:eastAsia="Times New Roman" w:hAnsi="Times New Roman" w:cs="Times New Roman"/>
          <w:b/>
          <w:i/>
          <w:sz w:val="24"/>
          <w:szCs w:val="24"/>
        </w:rPr>
      </w:pPr>
    </w:p>
    <w:p w:rsidR="00CE5AAC" w:rsidRDefault="00F21CDB">
      <w:pPr>
        <w:spacing w:after="0"/>
        <w:ind w:lef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p w:rsidR="00CE5AAC" w:rsidRDefault="00CE5AAC">
      <w:pPr>
        <w:spacing w:after="0"/>
        <w:ind w:left="284"/>
        <w:jc w:val="center"/>
        <w:rPr>
          <w:rFonts w:ascii="Times New Roman" w:eastAsia="Times New Roman" w:hAnsi="Times New Roman" w:cs="Times New Roman"/>
          <w:b/>
          <w:i/>
          <w:sz w:val="24"/>
          <w:szCs w:val="24"/>
        </w:rPr>
      </w:pPr>
    </w:p>
    <w:tbl>
      <w:tblPr>
        <w:tblStyle w:val="ab"/>
        <w:tblW w:w="10030" w:type="dxa"/>
        <w:tblInd w:w="-108" w:type="dxa"/>
        <w:tblLayout w:type="fixed"/>
        <w:tblLook w:val="0400" w:firstRow="0" w:lastRow="0" w:firstColumn="0" w:lastColumn="0" w:noHBand="0" w:noVBand="1"/>
      </w:tblPr>
      <w:tblGrid>
        <w:gridCol w:w="9714"/>
        <w:gridCol w:w="80"/>
        <w:gridCol w:w="156"/>
        <w:gridCol w:w="80"/>
      </w:tblGrid>
      <w:tr w:rsidR="00CE5AAC">
        <w:trPr>
          <w:gridAfter w:val="1"/>
          <w:wAfter w:w="80" w:type="dxa"/>
          <w:cantSplit/>
          <w:tblHeader/>
        </w:trPr>
        <w:tc>
          <w:tcPr>
            <w:tcW w:w="9714" w:type="dxa"/>
            <w:tcMar>
              <w:top w:w="0" w:type="dxa"/>
              <w:left w:w="108" w:type="dxa"/>
              <w:bottom w:w="0" w:type="dxa"/>
              <w:right w:w="108" w:type="dxa"/>
            </w:tcMar>
          </w:tcPr>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Паспорт рабочей программы учебной дисциплины………………………</w:t>
            </w: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gridAfter w:val="1"/>
          <w:wAfter w:w="80" w:type="dxa"/>
          <w:cantSplit/>
          <w:tblHeader/>
        </w:trPr>
        <w:tc>
          <w:tcPr>
            <w:tcW w:w="9714" w:type="dxa"/>
            <w:tcMar>
              <w:top w:w="0" w:type="dxa"/>
              <w:left w:w="108" w:type="dxa"/>
              <w:bottom w:w="0" w:type="dxa"/>
              <w:right w:w="108" w:type="dxa"/>
            </w:tcMar>
          </w:tcPr>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Структура и содержание учебной дисциплины……………………………</w:t>
            </w: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gridAfter w:val="1"/>
          <w:wAfter w:w="80" w:type="dxa"/>
          <w:cantSplit/>
          <w:trHeight w:val="670"/>
          <w:tblHeader/>
        </w:trPr>
        <w:tc>
          <w:tcPr>
            <w:tcW w:w="9714" w:type="dxa"/>
            <w:tcMar>
              <w:top w:w="0" w:type="dxa"/>
              <w:left w:w="108" w:type="dxa"/>
              <w:bottom w:w="0" w:type="dxa"/>
              <w:right w:w="108" w:type="dxa"/>
            </w:tcMar>
          </w:tcPr>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Условия реализации рабочей программы учебной дисциплины…………</w:t>
            </w:r>
          </w:p>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 и оценка результатов освоения учебной дисциплины…………</w:t>
            </w: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gridAfter w:val="1"/>
          <w:wAfter w:w="80" w:type="dxa"/>
          <w:cantSplit/>
          <w:tblHeader/>
        </w:trPr>
        <w:tc>
          <w:tcPr>
            <w:tcW w:w="9714" w:type="dxa"/>
            <w:tcMar>
              <w:top w:w="0" w:type="dxa"/>
              <w:left w:w="108" w:type="dxa"/>
              <w:bottom w:w="0" w:type="dxa"/>
              <w:right w:w="108" w:type="dxa"/>
            </w:tcMar>
          </w:tcPr>
          <w:p w:rsidR="00CE5AAC" w:rsidRDefault="00CE5AAC">
            <w:pPr>
              <w:spacing w:after="0" w:line="360" w:lineRule="auto"/>
              <w:ind w:left="357" w:right="-1951"/>
              <w:jc w:val="both"/>
              <w:rPr>
                <w:rFonts w:ascii="Times New Roman" w:eastAsia="Times New Roman" w:hAnsi="Times New Roman" w:cs="Times New Roman"/>
                <w:sz w:val="28"/>
                <w:szCs w:val="28"/>
              </w:rPr>
            </w:pP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cantSplit/>
          <w:tblHeader/>
        </w:trPr>
        <w:tc>
          <w:tcPr>
            <w:tcW w:w="9794" w:type="dxa"/>
            <w:gridSpan w:val="2"/>
            <w:tcMar>
              <w:top w:w="0" w:type="dxa"/>
              <w:left w:w="108" w:type="dxa"/>
              <w:bottom w:w="0" w:type="dxa"/>
              <w:right w:w="108" w:type="dxa"/>
            </w:tcMar>
          </w:tcPr>
          <w:p w:rsidR="00CE5AAC" w:rsidRDefault="00CE5AAC">
            <w:pPr>
              <w:spacing w:after="0"/>
              <w:ind w:left="644"/>
              <w:rPr>
                <w:rFonts w:ascii="Times New Roman" w:eastAsia="Times New Roman" w:hAnsi="Times New Roman" w:cs="Times New Roman"/>
                <w:b/>
                <w:sz w:val="24"/>
                <w:szCs w:val="24"/>
              </w:rPr>
            </w:pP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bl>
    <w:p w:rsidR="00CE5AAC" w:rsidRDefault="00F21CDB">
      <w:pPr>
        <w:spacing w:after="0"/>
        <w:ind w:left="284"/>
        <w:rPr>
          <w:rFonts w:ascii="Times New Roman" w:eastAsia="Times New Roman" w:hAnsi="Times New Roman" w:cs="Times New Roman"/>
          <w:b/>
          <w:sz w:val="24"/>
          <w:szCs w:val="24"/>
        </w:rPr>
      </w:pPr>
      <w:r>
        <w:br w:type="page"/>
      </w:r>
    </w:p>
    <w:p w:rsidR="00CE5AAC" w:rsidRDefault="00F21CD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ПАСПОРТ РАБОЧЕЙ ПРОГРАММЫ УЧЕБНОЙ ДИСЦИПЛИНЫ</w:t>
      </w:r>
    </w:p>
    <w:p w:rsidR="00CE5AAC" w:rsidRDefault="00F21CDB">
      <w:pPr>
        <w:tabs>
          <w:tab w:val="left" w:pos="709"/>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Область применения рабочей программы.</w:t>
      </w:r>
    </w:p>
    <w:p w:rsidR="00CE5AAC" w:rsidRDefault="00F21CDB">
      <w:pPr>
        <w:tabs>
          <w:tab w:val="left" w:pos="6946"/>
        </w:tabs>
        <w:spacing w:after="0" w:line="240" w:lineRule="auto"/>
        <w:ind w:firstLine="426"/>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Рабочая программа частично вариативной учебной дисциплины ОГСЭ.01 «Основы философии»</w:t>
      </w:r>
    </w:p>
    <w:p w:rsidR="00CE5AAC" w:rsidRDefault="00F21CDB">
      <w:pPr>
        <w:tabs>
          <w:tab w:val="left" w:pos="6946"/>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eastAsia="Times New Roman" w:hAnsi="Times New Roman" w:cs="Times New Roman"/>
          <w:sz w:val="24"/>
          <w:szCs w:val="24"/>
        </w:rPr>
      </w:pPr>
    </w:p>
    <w:p w:rsidR="00CE5AAC" w:rsidRDefault="00F21CDB">
      <w:pPr>
        <w:tabs>
          <w:tab w:val="left" w:pos="709"/>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Место учебной дисциплины ОГСЭ.01 «Основы философии» в структуре образовательной программы.</w:t>
      </w:r>
    </w:p>
    <w:p w:rsidR="00CE5AAC" w:rsidRDefault="00F21CDB">
      <w:pPr>
        <w:tabs>
          <w:tab w:val="left" w:pos="10076"/>
          <w:tab w:val="left" w:pos="10992"/>
          <w:tab w:val="left" w:pos="11908"/>
          <w:tab w:val="left" w:pos="12824"/>
          <w:tab w:val="left" w:pos="13740"/>
          <w:tab w:val="left" w:pos="14656"/>
        </w:tabs>
        <w:spacing w:after="0"/>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Учебная дисциплина ОГСЭ.01 «Основы философии» относится </w:t>
      </w:r>
      <w:r>
        <w:rPr>
          <w:rFonts w:ascii="Times New Roman" w:eastAsia="Times New Roman" w:hAnsi="Times New Roman" w:cs="Times New Roman"/>
          <w:sz w:val="24"/>
          <w:szCs w:val="24"/>
        </w:rPr>
        <w:br/>
        <w:t>к общему гуманитарному и социально-экономическому профессиональному циклу, является частично вариативной учебной дисциплиной, изучается в 6 семестре.</w:t>
      </w:r>
    </w:p>
    <w:p w:rsidR="00CE5AAC" w:rsidRDefault="00CE5AAC">
      <w:pPr>
        <w:tabs>
          <w:tab w:val="left" w:pos="10076"/>
          <w:tab w:val="left" w:pos="10992"/>
          <w:tab w:val="left" w:pos="11908"/>
          <w:tab w:val="left" w:pos="12824"/>
          <w:tab w:val="left" w:pos="13740"/>
          <w:tab w:val="left" w:pos="14656"/>
        </w:tabs>
        <w:spacing w:after="0"/>
        <w:ind w:firstLine="426"/>
        <w:jc w:val="both"/>
        <w:rPr>
          <w:rFonts w:ascii="Times New Roman" w:eastAsia="Times New Roman" w:hAnsi="Times New Roman" w:cs="Times New Roman"/>
          <w:sz w:val="24"/>
          <w:szCs w:val="24"/>
        </w:rPr>
      </w:pPr>
    </w:p>
    <w:p w:rsidR="00CE5AAC" w:rsidRDefault="00F21CDB">
      <w:pPr>
        <w:tabs>
          <w:tab w:val="left" w:pos="709"/>
          <w:tab w:val="left" w:pos="10992"/>
          <w:tab w:val="left" w:pos="11908"/>
          <w:tab w:val="left" w:pos="12824"/>
          <w:tab w:val="left" w:pos="13740"/>
          <w:tab w:val="left" w:pos="14656"/>
        </w:tabs>
        <w:spacing w:after="0" w:line="360" w:lineRule="auto"/>
        <w:ind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Цели и задачи учебной дисциплины ОГСЭ.01 «Основы философии» – требования к результатам освоения учебной дисциплины.</w:t>
      </w:r>
    </w:p>
    <w:p w:rsidR="00CE5AAC" w:rsidRDefault="00F21CDB">
      <w:p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Требования к результатам освоения учебной дисциплины.</w:t>
      </w:r>
    </w:p>
    <w:p w:rsidR="00CE5AAC" w:rsidRDefault="00F21CD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результате изучения частично вариативной учебной дисциплины ОГСЭ 01 «Основы философии» обучающийся должен:</w:t>
      </w:r>
    </w:p>
    <w:p w:rsidR="00CE5AAC" w:rsidRDefault="00F21CDB">
      <w:pPr>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уметь:</w:t>
      </w:r>
    </w:p>
    <w:p w:rsidR="00CE5AAC"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ориентироваться в наиболее общих философских проблемах бытия, познания, ценностей, свободы и смысла жизни; </w:t>
      </w:r>
    </w:p>
    <w:p w:rsidR="00CE5AAC"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логично формулировать, излагать и аргументировано отстаивать собственное видение рассматриваемых проблем;</w:t>
      </w:r>
    </w:p>
    <w:p w:rsidR="00CE5AAC"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осуществлять поиск информации в источниках разного типа для профессионального и личного развития;</w:t>
      </w:r>
    </w:p>
    <w:p w:rsidR="00CE5AAC"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реализовать свои философские знания в профессиональной деятельности. Вести дискуссию, полемику, диалог.</w:t>
      </w:r>
    </w:p>
    <w:p w:rsidR="00CE5AAC" w:rsidRDefault="00F21CDB">
      <w:pPr>
        <w:spacing w:after="0"/>
        <w:jc w:val="both"/>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знать:</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категории и понятия философии; </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роль философии в жизни человека и общества; </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основы философского учения о бытие; </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сущность процесса познания; </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основы научной, философской и религиозной картин мира; </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роль философии в формировании ценностных ориентаций в профессиональной деятельности; </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социальных и этических проблемах, связанных с развитием и использованием достижений науки, техники и технологий4</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сущность процесса познания;</w:t>
      </w:r>
    </w:p>
    <w:p w:rsidR="00CE5AAC"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 условиях формирования личности, свободе и ответственности за сохранение жизни, культуры, окружающей среды.</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Дисциплина ОГСЭ.01 «Основы философии» способствует формированию </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общих компетенций</w:t>
      </w:r>
      <w:r>
        <w:rPr>
          <w:rFonts w:ascii="Times New Roman" w:eastAsia="Times New Roman" w:hAnsi="Times New Roman" w:cs="Times New Roman"/>
          <w:sz w:val="24"/>
          <w:szCs w:val="24"/>
        </w:rPr>
        <w:t>:</w:t>
      </w:r>
    </w:p>
    <w:p w:rsidR="00CE5AAC" w:rsidRDefault="00F21CDB" w:rsidP="00FF431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w:t>
      </w:r>
      <w:r w:rsidR="001F0551" w:rsidRPr="001F0551">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eastAsia="Times New Roman" w:hAnsi="Times New Roman" w:cs="Times New Roman"/>
          <w:sz w:val="24"/>
          <w:szCs w:val="24"/>
        </w:rPr>
        <w:t>.</w:t>
      </w:r>
    </w:p>
    <w:p w:rsidR="00CE5AAC" w:rsidRDefault="00F21CD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w:t>
      </w:r>
      <w:r w:rsidR="001F0551" w:rsidRPr="001F0551">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w:t>
      </w:r>
    </w:p>
    <w:p w:rsidR="00CE5AAC" w:rsidRDefault="00F21CD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09. </w:t>
      </w:r>
      <w:r w:rsidR="001F0551" w:rsidRPr="001F0551">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sz w:val="24"/>
          <w:szCs w:val="24"/>
        </w:rPr>
        <w:t>.</w:t>
      </w:r>
    </w:p>
    <w:p w:rsidR="00CE5AAC" w:rsidRDefault="00CE5AAC">
      <w:pPr>
        <w:spacing w:after="0" w:line="240" w:lineRule="auto"/>
        <w:ind w:firstLine="709"/>
        <w:jc w:val="both"/>
        <w:rPr>
          <w:rFonts w:ascii="Times New Roman" w:eastAsia="Times New Roman" w:hAnsi="Times New Roman" w:cs="Times New Roman"/>
          <w:sz w:val="28"/>
          <w:szCs w:val="28"/>
        </w:rPr>
      </w:pPr>
    </w:p>
    <w:p w:rsidR="00CE5AAC" w:rsidRDefault="00F21CDB">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Вариативная часть часов дисциплины ОГСЭ.01 «Основы философии» по специальности 10.02.04 «Обеспечение информационной безопасности телекоммуникационных систем» используется на увеличение объема времени для практических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CE5AAC" w:rsidRDefault="00CE5AAC">
      <w:pPr>
        <w:spacing w:after="0" w:line="240" w:lineRule="auto"/>
        <w:ind w:firstLine="708"/>
        <w:jc w:val="both"/>
        <w:rPr>
          <w:rFonts w:ascii="Times New Roman" w:eastAsia="Times New Roman" w:hAnsi="Times New Roman" w:cs="Times New Roman"/>
          <w:sz w:val="24"/>
          <w:szCs w:val="24"/>
        </w:rPr>
      </w:pPr>
    </w:p>
    <w:tbl>
      <w:tblPr>
        <w:tblStyle w:val="ac"/>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1276"/>
        <w:gridCol w:w="3260"/>
        <w:gridCol w:w="3260"/>
      </w:tblGrid>
      <w:tr w:rsidR="00CE5AAC">
        <w:trPr>
          <w:cantSplit/>
          <w:tblHeader/>
        </w:trPr>
        <w:tc>
          <w:tcPr>
            <w:tcW w:w="2093"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Название  темы</w:t>
            </w:r>
          </w:p>
        </w:tc>
        <w:tc>
          <w:tcPr>
            <w:tcW w:w="1276"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260"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Умения</w:t>
            </w:r>
          </w:p>
        </w:tc>
        <w:tc>
          <w:tcPr>
            <w:tcW w:w="3260"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Знания</w:t>
            </w:r>
          </w:p>
        </w:tc>
      </w:tr>
      <w:tr w:rsidR="00CE5AAC">
        <w:trPr>
          <w:cantSplit/>
          <w:tblHeader/>
        </w:trPr>
        <w:tc>
          <w:tcPr>
            <w:tcW w:w="2093"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Тема 1.4</w:t>
            </w:r>
          </w:p>
          <w:p w:rsidR="00CE5AAC" w:rsidRDefault="00F21CDB">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Философия </w:t>
            </w:r>
            <w:r>
              <w:rPr>
                <w:rFonts w:ascii="Times New Roman" w:eastAsia="Times New Roman" w:hAnsi="Times New Roman" w:cs="Times New Roman"/>
                <w:sz w:val="24"/>
                <w:szCs w:val="24"/>
              </w:rPr>
              <w:br/>
              <w:t>Нового времени</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У4* Осуществлять поиск информации в источниках разного типа для профессионального и личного развития;</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У5* Реализовать свои философские знания в профессиональной деятельности. Вести дискуссию, полемику, диалог.</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Образы человека </w:t>
            </w:r>
            <w:r>
              <w:rPr>
                <w:rFonts w:ascii="Times New Roman" w:eastAsia="Times New Roman" w:hAnsi="Times New Roman" w:cs="Times New Roman"/>
                <w:sz w:val="24"/>
                <w:szCs w:val="24"/>
              </w:rPr>
              <w:br/>
              <w:t xml:space="preserve">в истории </w:t>
            </w:r>
            <w:r>
              <w:rPr>
                <w:rFonts w:ascii="Times New Roman" w:eastAsia="Times New Roman" w:hAnsi="Times New Roman" w:cs="Times New Roman"/>
                <w:sz w:val="24"/>
                <w:szCs w:val="24"/>
              </w:rPr>
              <w:br/>
              <w:t xml:space="preserve">философской </w:t>
            </w:r>
            <w:r>
              <w:rPr>
                <w:rFonts w:ascii="Times New Roman" w:eastAsia="Times New Roman" w:hAnsi="Times New Roman" w:cs="Times New Roman"/>
                <w:sz w:val="24"/>
                <w:szCs w:val="24"/>
              </w:rPr>
              <w:br/>
              <w:t>мысли</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У2* 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научной, философской и религиозной картин мира;</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Биологическое и социальное </w:t>
            </w:r>
            <w:r>
              <w:rPr>
                <w:rFonts w:ascii="Times New Roman" w:eastAsia="Times New Roman" w:hAnsi="Times New Roman" w:cs="Times New Roman"/>
                <w:sz w:val="24"/>
                <w:szCs w:val="24"/>
              </w:rPr>
              <w:br/>
              <w:t>в человеке.</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У2* 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З9*Об условиях формирования личности, свободе и ответственности за сохранение жизни, культуры, окружающей среды;</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 3.4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Проблема истины в философии и науке</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У2* 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У5* Реализовать свои философские знания в профессиональной деятельности. Вести дискуссию, полемику, диалог.</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Научная картина мира</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У5* Реализовать свои философские знания в профессиональной деятельности. Вести дискуссию, полемику, диалог.</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З9*Об условиях формирования личности, свободе и ответственности за сохранение жизни, культуры, окружающей среды;</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bl>
    <w:p w:rsidR="00CE5AAC" w:rsidRDefault="00CE5AAC">
      <w:pPr>
        <w:spacing w:after="0" w:line="240" w:lineRule="auto"/>
        <w:ind w:firstLine="709"/>
        <w:jc w:val="both"/>
        <w:rPr>
          <w:rFonts w:ascii="Times New Roman" w:eastAsia="Times New Roman" w:hAnsi="Times New Roman" w:cs="Times New Roman"/>
          <w:sz w:val="28"/>
          <w:szCs w:val="28"/>
        </w:rPr>
      </w:pPr>
    </w:p>
    <w:p w:rsidR="00CE5AAC" w:rsidRDefault="00CE5AAC">
      <w:pPr>
        <w:spacing w:after="0" w:line="240" w:lineRule="auto"/>
        <w:ind w:firstLine="709"/>
        <w:jc w:val="both"/>
        <w:rPr>
          <w:rFonts w:ascii="Times New Roman" w:eastAsia="Times New Roman" w:hAnsi="Times New Roman" w:cs="Times New Roman"/>
          <w:b/>
          <w:sz w:val="24"/>
          <w:szCs w:val="24"/>
        </w:rPr>
      </w:pPr>
    </w:p>
    <w:p w:rsidR="005D6260" w:rsidRDefault="005D6260">
      <w:pPr>
        <w:spacing w:after="0" w:line="240" w:lineRule="auto"/>
        <w:ind w:firstLine="709"/>
        <w:jc w:val="both"/>
        <w:rPr>
          <w:rFonts w:ascii="Times New Roman" w:eastAsia="Times New Roman" w:hAnsi="Times New Roman" w:cs="Times New Roman"/>
          <w:b/>
          <w:i/>
          <w:sz w:val="24"/>
          <w:szCs w:val="24"/>
        </w:rPr>
      </w:pPr>
    </w:p>
    <w:p w:rsidR="00CE5AAC" w:rsidRDefault="00CE5AAC">
      <w:pPr>
        <w:spacing w:after="0" w:line="240" w:lineRule="auto"/>
        <w:ind w:firstLine="709"/>
        <w:jc w:val="both"/>
        <w:rPr>
          <w:rFonts w:ascii="Times New Roman" w:eastAsia="Times New Roman" w:hAnsi="Times New Roman" w:cs="Times New Roman"/>
          <w:sz w:val="24"/>
          <w:szCs w:val="24"/>
        </w:rPr>
      </w:pPr>
    </w:p>
    <w:p w:rsidR="00CE5AAC" w:rsidRDefault="00CE5AAC">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CE5AAC" w:rsidRDefault="00CE5AAC">
      <w:pPr>
        <w:spacing w:after="0"/>
        <w:jc w:val="center"/>
        <w:rPr>
          <w:rFonts w:ascii="Times New Roman" w:eastAsia="Times New Roman" w:hAnsi="Times New Roman" w:cs="Times New Roman"/>
          <w:sz w:val="24"/>
          <w:szCs w:val="24"/>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2.СТРУКТУРА И СОДЕРЖАНИЕ УЧЕБНОЙ ДИСЦИПЛИНЫ</w:t>
      </w:r>
    </w:p>
    <w:p w:rsidR="00CE5AAC" w:rsidRDefault="00CE5A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eastAsia="Times New Roman" w:hAnsi="Times New Roman" w:cs="Times New Roman"/>
          <w:b/>
          <w:color w:val="000000"/>
          <w:sz w:val="24"/>
          <w:szCs w:val="24"/>
        </w:rPr>
      </w:pPr>
    </w:p>
    <w:p w:rsidR="00CE5AAC" w:rsidRDefault="00F21CDB">
      <w:pPr>
        <w:tabs>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2.1. Объем учебной дисциплины и виды учебной работы</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p>
    <w:tbl>
      <w:tblPr>
        <w:tblStyle w:val="ae"/>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CE5AAC">
        <w:trPr>
          <w:cantSplit/>
          <w:trHeight w:val="460"/>
          <w:tblHeader/>
        </w:trPr>
        <w:tc>
          <w:tcPr>
            <w:tcW w:w="7904" w:type="dxa"/>
            <w:shd w:val="clear" w:color="auto" w:fill="auto"/>
            <w:vAlign w:val="center"/>
          </w:tcPr>
          <w:p w:rsidR="00CE5AAC" w:rsidRDefault="00F21C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 учебной работы</w:t>
            </w:r>
          </w:p>
        </w:tc>
        <w:tc>
          <w:tcPr>
            <w:tcW w:w="1800" w:type="dxa"/>
            <w:shd w:val="clear" w:color="auto" w:fill="auto"/>
            <w:vAlign w:val="center"/>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CE5AAC">
        <w:trPr>
          <w:cantSplit/>
          <w:trHeight w:val="285"/>
          <w:tblHeader/>
        </w:trPr>
        <w:tc>
          <w:tcPr>
            <w:tcW w:w="7904" w:type="dxa"/>
            <w:shd w:val="clear" w:color="auto" w:fill="auto"/>
          </w:tcPr>
          <w:p w:rsidR="00CE5AAC" w:rsidRDefault="00F21CD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ОП (всего)</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74</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Обязательная аудиторная учебная нагрузка (всего) </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5D6260">
              <w:rPr>
                <w:rFonts w:ascii="Times New Roman" w:eastAsia="Times New Roman" w:hAnsi="Times New Roman" w:cs="Times New Roman"/>
                <w:b/>
                <w:sz w:val="24"/>
                <w:szCs w:val="24"/>
              </w:rPr>
              <w:t>2</w:t>
            </w:r>
          </w:p>
        </w:tc>
      </w:tr>
      <w:tr w:rsidR="00CE5AAC">
        <w:trPr>
          <w:cantSplit/>
          <w:tblHeader/>
        </w:trPr>
        <w:tc>
          <w:tcPr>
            <w:tcW w:w="7904" w:type="dxa"/>
            <w:shd w:val="clear" w:color="auto" w:fill="auto"/>
          </w:tcPr>
          <w:p w:rsidR="00CE5AAC" w:rsidRDefault="00F21CDB">
            <w:pPr>
              <w:numPr>
                <w:ilvl w:val="0"/>
                <w:numId w:val="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1800" w:type="dxa"/>
            <w:shd w:val="clear" w:color="auto" w:fill="auto"/>
          </w:tcPr>
          <w:p w:rsidR="00CE5AAC" w:rsidRDefault="00F21C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5D6260">
              <w:rPr>
                <w:rFonts w:ascii="Times New Roman" w:eastAsia="Times New Roman" w:hAnsi="Times New Roman" w:cs="Times New Roman"/>
                <w:sz w:val="24"/>
                <w:szCs w:val="24"/>
              </w:rPr>
              <w:t>2</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Консультации</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Вариативные часы </w:t>
            </w:r>
          </w:p>
        </w:tc>
        <w:tc>
          <w:tcPr>
            <w:tcW w:w="1800" w:type="dxa"/>
            <w:shd w:val="clear" w:color="auto" w:fill="auto"/>
          </w:tcPr>
          <w:p w:rsidR="00CE5AAC" w:rsidRDefault="00F21C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CE5AAC">
        <w:trPr>
          <w:cantSplit/>
          <w:tblHeader/>
        </w:trPr>
        <w:tc>
          <w:tcPr>
            <w:tcW w:w="9704" w:type="dxa"/>
            <w:gridSpan w:val="2"/>
            <w:shd w:val="clear" w:color="auto" w:fill="auto"/>
          </w:tcPr>
          <w:p w:rsidR="00CE5AAC" w:rsidRDefault="00F21CDB">
            <w:pPr>
              <w:spacing w:after="0"/>
              <w:ind w:left="5954" w:hanging="5954"/>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Итоговая аттестация по дисциплине - </w:t>
            </w:r>
            <w:r>
              <w:rPr>
                <w:rFonts w:ascii="Times New Roman" w:eastAsia="Times New Roman" w:hAnsi="Times New Roman" w:cs="Times New Roman"/>
                <w:sz w:val="24"/>
                <w:szCs w:val="24"/>
              </w:rPr>
              <w:t>экзамен</w:t>
            </w:r>
          </w:p>
        </w:tc>
      </w:tr>
    </w:tbl>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sectPr w:rsidR="00CE5AAC">
          <w:footerReference w:type="default" r:id="rId8"/>
          <w:pgSz w:w="11906" w:h="16838"/>
          <w:pgMar w:top="1134" w:right="851" w:bottom="1134" w:left="1418" w:header="425" w:footer="709" w:gutter="0"/>
          <w:pgNumType w:start="1"/>
          <w:cols w:space="720"/>
          <w:titlePg/>
        </w:sect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center"/>
        <w:rPr>
          <w:rFonts w:ascii="Times New Roman" w:eastAsia="Times New Roman" w:hAnsi="Times New Roman" w:cs="Times New Roman"/>
          <w:b/>
          <w:sz w:val="24"/>
          <w:szCs w:val="24"/>
        </w:rPr>
      </w:pPr>
      <w:r>
        <w:rPr>
          <w:rFonts w:ascii="Times New Roman" w:eastAsia="Times New Roman" w:hAnsi="Times New Roman" w:cs="Times New Roman"/>
          <w:b/>
          <w:smallCaps/>
          <w:sz w:val="24"/>
          <w:szCs w:val="24"/>
        </w:rPr>
        <w:lastRenderedPageBreak/>
        <w:t>2.2. Т</w:t>
      </w:r>
      <w:r>
        <w:rPr>
          <w:rFonts w:ascii="Times New Roman" w:eastAsia="Times New Roman" w:hAnsi="Times New Roman" w:cs="Times New Roman"/>
          <w:b/>
          <w:sz w:val="24"/>
          <w:szCs w:val="24"/>
        </w:rPr>
        <w:t>ематический план и содержание учебной дисциплины «Основы философии»</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center"/>
        <w:rPr>
          <w:rFonts w:ascii="Times New Roman" w:eastAsia="Times New Roman" w:hAnsi="Times New Roman" w:cs="Times New Roman"/>
          <w:b/>
          <w:sz w:val="24"/>
          <w:szCs w:val="24"/>
        </w:rPr>
      </w:pPr>
    </w:p>
    <w:tbl>
      <w:tblPr>
        <w:tblStyle w:val="af"/>
        <w:tblW w:w="14713" w:type="dxa"/>
        <w:tblInd w:w="-5" w:type="dxa"/>
        <w:tblLayout w:type="fixed"/>
        <w:tblLook w:val="0000" w:firstRow="0" w:lastRow="0" w:firstColumn="0" w:lastColumn="0" w:noHBand="0" w:noVBand="0"/>
      </w:tblPr>
      <w:tblGrid>
        <w:gridCol w:w="2240"/>
        <w:gridCol w:w="9666"/>
        <w:gridCol w:w="1276"/>
        <w:gridCol w:w="1531"/>
      </w:tblGrid>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lastRenderedPageBreak/>
              <w:t xml:space="preserve">Наименование </w:t>
            </w:r>
            <w:r>
              <w:rPr>
                <w:rFonts w:ascii="Times New Roman" w:eastAsia="Times New Roman" w:hAnsi="Times New Roman" w:cs="Times New Roman"/>
                <w:b/>
              </w:rPr>
              <w:br/>
              <w:t>разделов и тем</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 xml:space="preserve">Объем </w:t>
            </w:r>
            <w:r>
              <w:rPr>
                <w:rFonts w:ascii="Times New Roman" w:eastAsia="Times New Roman" w:hAnsi="Times New Roman" w:cs="Times New Roman"/>
                <w:b/>
              </w:rPr>
              <w:br/>
              <w:t>часов</w:t>
            </w: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5D6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Формирование результатов,</w:t>
            </w:r>
            <w:r w:rsidR="00F21CDB">
              <w:rPr>
                <w:rFonts w:ascii="Times New Roman" w:eastAsia="Times New Roman" w:hAnsi="Times New Roman" w:cs="Times New Roman"/>
                <w:b/>
              </w:rPr>
              <w:t xml:space="preserve"> ОК</w:t>
            </w: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Введение. Предмет философии. Место и роль философии в культуре</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Философия как наука и как форма общественного сознания. Предмет философии, ее место в культуре человечества.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Философия как самосознание культуры. Специфика философского знания и его функции. Структура философского знания. Роль философии в кризисные периоды развития общества. Периодизация становления и развития философской мысли.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2</w:t>
            </w:r>
          </w:p>
        </w:tc>
        <w:tc>
          <w:tcPr>
            <w:tcW w:w="1531" w:type="dxa"/>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ОК2, ОК5</w:t>
            </w: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Раздел 1 Основные этапы развития мировой философии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ОК5, ОК9</w:t>
            </w:r>
          </w:p>
        </w:tc>
      </w:tr>
      <w:tr w:rsidR="00CE5AAC">
        <w:trPr>
          <w:cantSplit/>
          <w:trHeight w:val="20"/>
          <w:tblHeader/>
        </w:trPr>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rPr>
              <w:t xml:space="preserve">Античная </w:t>
            </w:r>
            <w:r>
              <w:rPr>
                <w:rFonts w:ascii="Times New Roman" w:eastAsia="Times New Roman" w:hAnsi="Times New Roman" w:cs="Times New Roman"/>
              </w:rPr>
              <w:br/>
              <w:t>философия</w:t>
            </w:r>
          </w:p>
        </w:tc>
        <w:tc>
          <w:tcPr>
            <w:tcW w:w="9667" w:type="dxa"/>
            <w:tcBorders>
              <w:top w:val="single" w:sz="4" w:space="0" w:color="000000"/>
              <w:left w:val="single" w:sz="4" w:space="0" w:color="000000"/>
              <w:bottom w:val="single" w:sz="4" w:space="0" w:color="000000"/>
              <w:right w:val="single" w:sz="4" w:space="0" w:color="000000"/>
            </w:tcBorders>
            <w:shd w:val="clear" w:color="auto" w:fill="auto"/>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Условия возникновения и развития философии в Древней Греции и Древнем Риме. Постановка проблемы о первооснове мира. Изменение представлений о сути философии (софисты). </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Основные периоды античной философии. Философия Сократа о сущности человека. Философия Платона. Философская система Аристотеля. Эллино-римский период античной философии.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Философия </w:t>
            </w:r>
            <w:r>
              <w:rPr>
                <w:rFonts w:ascii="Times New Roman" w:eastAsia="Times New Roman" w:hAnsi="Times New Roman" w:cs="Times New Roman"/>
              </w:rPr>
              <w:br/>
              <w:t>средних веков</w:t>
            </w:r>
          </w:p>
        </w:tc>
        <w:tc>
          <w:tcPr>
            <w:tcW w:w="9667" w:type="dxa"/>
            <w:tcBorders>
              <w:top w:val="single" w:sz="4" w:space="0" w:color="000000"/>
              <w:left w:val="single" w:sz="4" w:space="0" w:color="000000"/>
              <w:bottom w:val="single" w:sz="4" w:space="0" w:color="000000"/>
            </w:tcBorders>
            <w:shd w:val="clear" w:color="auto" w:fill="auto"/>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Основные этапы средневековой философии: апологетика (Тертуллиан), патристика (</w:t>
            </w:r>
            <w:proofErr w:type="spellStart"/>
            <w:r>
              <w:rPr>
                <w:rFonts w:ascii="Times New Roman" w:eastAsia="Times New Roman" w:hAnsi="Times New Roman" w:cs="Times New Roman"/>
              </w:rPr>
              <w:t>Аврелий</w:t>
            </w:r>
            <w:proofErr w:type="spellEnd"/>
            <w:r>
              <w:rPr>
                <w:rFonts w:ascii="Times New Roman" w:eastAsia="Times New Roman" w:hAnsi="Times New Roman" w:cs="Times New Roman"/>
              </w:rPr>
              <w:t xml:space="preserve"> Августин), схоластика (Боэций, Абеляр, Альберт Великий). Классическая философия средневековья (Фома Аквинский). </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Основные проблемы средневековой философии. Проблема доказательства бытия Бога. Номинализм и реализм. </w:t>
            </w:r>
            <w:proofErr w:type="spellStart"/>
            <w:r>
              <w:rPr>
                <w:rFonts w:ascii="Times New Roman" w:eastAsia="Times New Roman" w:hAnsi="Times New Roman" w:cs="Times New Roman"/>
              </w:rPr>
              <w:t>Теоцентризм</w:t>
            </w:r>
            <w:proofErr w:type="spellEnd"/>
            <w:r>
              <w:rPr>
                <w:rFonts w:ascii="Times New Roman" w:eastAsia="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1656"/>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lastRenderedPageBreak/>
              <w:t>Тема 1.3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Философия эпохи Возрождения</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 xml:space="preserve">Поиск новых жизненных ориентиров. Особенности философского мировоззрения эпохи Возрождения. Проблемы человеческой индивидуальности (Эразм </w:t>
            </w:r>
            <w:proofErr w:type="spellStart"/>
            <w:r>
              <w:rPr>
                <w:rFonts w:ascii="Times New Roman" w:eastAsia="Times New Roman" w:hAnsi="Times New Roman" w:cs="Times New Roman"/>
              </w:rPr>
              <w:t>Роттердамский</w:t>
            </w:r>
            <w:proofErr w:type="spellEnd"/>
            <w:r>
              <w:rPr>
                <w:rFonts w:ascii="Times New Roman" w:eastAsia="Times New Roman" w:hAnsi="Times New Roman" w:cs="Times New Roman"/>
              </w:rPr>
              <w:t xml:space="preserve">, Б. </w:t>
            </w:r>
            <w:proofErr w:type="spellStart"/>
            <w:r>
              <w:rPr>
                <w:rFonts w:ascii="Times New Roman" w:eastAsia="Times New Roman" w:hAnsi="Times New Roman" w:cs="Times New Roman"/>
              </w:rPr>
              <w:t>Телезио</w:t>
            </w:r>
            <w:proofErr w:type="spellEnd"/>
            <w:r>
              <w:rPr>
                <w:rFonts w:ascii="Times New Roman" w:eastAsia="Times New Roman" w:hAnsi="Times New Roman" w:cs="Times New Roman"/>
              </w:rPr>
              <w:t xml:space="preserve">). Переход от неоплатонических познавательных программ (Николай Кузанский) к гуманистическим (Ф. Петрарка). Утверждение натурфилософской ориентации в знании (Л. да Винчи, Н. Коперник, </w:t>
            </w:r>
            <w:proofErr w:type="spellStart"/>
            <w:r>
              <w:rPr>
                <w:rFonts w:ascii="Times New Roman" w:eastAsia="Times New Roman" w:hAnsi="Times New Roman" w:cs="Times New Roman"/>
              </w:rPr>
              <w:t>Дж.Бруно</w:t>
            </w:r>
            <w:proofErr w:type="spellEnd"/>
            <w:r>
              <w:rPr>
                <w:rFonts w:ascii="Times New Roman" w:eastAsia="Times New Roman" w:hAnsi="Times New Roman" w:cs="Times New Roman"/>
              </w:rPr>
              <w:t>, Г. Галилей). Формирование новой картины мира.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rPr>
              <w:t>Тема 1.4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Философия </w:t>
            </w:r>
            <w:r>
              <w:rPr>
                <w:rFonts w:ascii="Times New Roman" w:eastAsia="Times New Roman" w:hAnsi="Times New Roman" w:cs="Times New Roman"/>
              </w:rPr>
              <w:br/>
              <w:t>Нового времени</w:t>
            </w:r>
          </w:p>
        </w:tc>
        <w:tc>
          <w:tcPr>
            <w:tcW w:w="9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Научная революция ХVII века и ее влияние на развитие философии. Проблема достоверности знаний: эмпиризм (Ф. Бэкон) и рационализм (Р. Декарт). Формирование новой картины мира и ее динамика (И. Ньютон, </w:t>
            </w:r>
            <w:proofErr w:type="spellStart"/>
            <w:r>
              <w:rPr>
                <w:rFonts w:ascii="Times New Roman" w:eastAsia="Times New Roman" w:hAnsi="Times New Roman" w:cs="Times New Roman"/>
              </w:rPr>
              <w:t>Г.В.Лейбниц</w:t>
            </w:r>
            <w:proofErr w:type="spellEnd"/>
            <w:r>
              <w:rPr>
                <w:rFonts w:ascii="Times New Roman" w:eastAsia="Times New Roman" w:hAnsi="Times New Roman" w:cs="Times New Roman"/>
              </w:rPr>
              <w:t>). Рациональность. Аскетизм. Пантеистический монизм Б. Спинозы во взглядах на материю, природу, познание, человека, общество. Немецкая классическая философия (И. Кант, Г. Гегель).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b/>
              </w:rPr>
              <w:br/>
            </w:r>
            <w:r>
              <w:rPr>
                <w:rFonts w:ascii="Times New Roman" w:eastAsia="Times New Roman" w:hAnsi="Times New Roman" w:cs="Times New Roman"/>
              </w:rPr>
              <w:t>Сравнительный анализ эмпиризма (Фр. Бэкон) и рационализма (Р. Декарт) в философии Нового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1.5</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Современная западная философия</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Основные направления современной западной философии.</w:t>
            </w:r>
          </w:p>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Феноменология (Э. </w:t>
            </w:r>
            <w:proofErr w:type="spellStart"/>
            <w:r>
              <w:rPr>
                <w:rFonts w:ascii="Times New Roman" w:eastAsia="Times New Roman" w:hAnsi="Times New Roman" w:cs="Times New Roman"/>
              </w:rPr>
              <w:t>Гуссерль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Г.Г.Шпет</w:t>
            </w:r>
            <w:proofErr w:type="spellEnd"/>
            <w:r>
              <w:rPr>
                <w:rFonts w:ascii="Times New Roman" w:eastAsia="Times New Roman" w:hAnsi="Times New Roman" w:cs="Times New Roman"/>
              </w:rPr>
              <w:t>, А.Ф. Лосев).</w:t>
            </w:r>
          </w:p>
          <w:p w:rsidR="00CE5AAC" w:rsidRDefault="00F21CDB">
            <w:pPr>
              <w:rPr>
                <w:rFonts w:ascii="Times New Roman" w:eastAsia="Times New Roman" w:hAnsi="Times New Roman" w:cs="Times New Roman"/>
              </w:rPr>
            </w:pPr>
            <w:r>
              <w:rPr>
                <w:rFonts w:ascii="Times New Roman" w:eastAsia="Times New Roman" w:hAnsi="Times New Roman" w:cs="Times New Roman"/>
              </w:rPr>
              <w:t>Герменевтика (</w:t>
            </w:r>
            <w:proofErr w:type="spellStart"/>
            <w:r>
              <w:rPr>
                <w:rFonts w:ascii="Times New Roman" w:eastAsia="Times New Roman" w:hAnsi="Times New Roman" w:cs="Times New Roman"/>
              </w:rPr>
              <w:t>К.Ясперс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М.Хайдеггер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Г.Гадамер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П.Рикер</w:t>
            </w:r>
            <w:proofErr w:type="spellEnd"/>
            <w:r>
              <w:rPr>
                <w:rFonts w:ascii="Times New Roman" w:eastAsia="Times New Roman" w:hAnsi="Times New Roman" w:cs="Times New Roman"/>
              </w:rPr>
              <w:t>).</w:t>
            </w:r>
          </w:p>
          <w:p w:rsidR="00CE5AAC" w:rsidRDefault="00F21CDB">
            <w:pPr>
              <w:rPr>
                <w:rFonts w:ascii="Times New Roman" w:eastAsia="Times New Roman" w:hAnsi="Times New Roman" w:cs="Times New Roman"/>
              </w:rPr>
            </w:pPr>
            <w:r>
              <w:rPr>
                <w:rFonts w:ascii="Times New Roman" w:eastAsia="Times New Roman" w:hAnsi="Times New Roman" w:cs="Times New Roman"/>
              </w:rPr>
              <w:t>Герменевтика в России (</w:t>
            </w:r>
            <w:proofErr w:type="spellStart"/>
            <w:r>
              <w:rPr>
                <w:rFonts w:ascii="Times New Roman" w:eastAsia="Times New Roman" w:hAnsi="Times New Roman" w:cs="Times New Roman"/>
              </w:rPr>
              <w:t>С.Н.Булгаков</w:t>
            </w:r>
            <w:proofErr w:type="spellEnd"/>
            <w:r>
              <w:rPr>
                <w:rFonts w:ascii="Times New Roman" w:eastAsia="Times New Roman" w:hAnsi="Times New Roman" w:cs="Times New Roman"/>
              </w:rPr>
              <w:t xml:space="preserve">, П.А Флоренский. </w:t>
            </w:r>
            <w:proofErr w:type="spellStart"/>
            <w:r>
              <w:rPr>
                <w:rFonts w:ascii="Times New Roman" w:eastAsia="Times New Roman" w:hAnsi="Times New Roman" w:cs="Times New Roman"/>
              </w:rPr>
              <w:t>А.Ф.Лосев</w:t>
            </w:r>
            <w:proofErr w:type="spellEnd"/>
            <w:r>
              <w:rPr>
                <w:rFonts w:ascii="Times New Roman" w:eastAsia="Times New Roman" w:hAnsi="Times New Roman" w:cs="Times New Roman"/>
              </w:rPr>
              <w:t>).</w:t>
            </w:r>
          </w:p>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Постмодернизм (Ж. </w:t>
            </w:r>
            <w:proofErr w:type="spellStart"/>
            <w:r>
              <w:rPr>
                <w:rFonts w:ascii="Times New Roman" w:eastAsia="Times New Roman" w:hAnsi="Times New Roman" w:cs="Times New Roman"/>
              </w:rPr>
              <w:t>Деррида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Ж.Лиотар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Р.Барг</w:t>
            </w:r>
            <w:proofErr w:type="spellEnd"/>
            <w:r>
              <w:rPr>
                <w:rFonts w:ascii="Times New Roman" w:eastAsia="Times New Roman" w:hAnsi="Times New Roman" w:cs="Times New Roman"/>
              </w:rPr>
              <w:t>)</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Аналитическая философия (Г. Фреге, Б. Рассел, Э. </w:t>
            </w:r>
            <w:proofErr w:type="spellStart"/>
            <w:r>
              <w:rPr>
                <w:rFonts w:ascii="Times New Roman" w:eastAsia="Times New Roman" w:hAnsi="Times New Roman" w:cs="Times New Roman"/>
              </w:rPr>
              <w:t>Мур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Л.Витгенштейн</w:t>
            </w:r>
            <w:proofErr w:type="spellEnd"/>
            <w:r>
              <w:rPr>
                <w:rFonts w:ascii="Times New Roman" w:eastAsia="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lastRenderedPageBreak/>
              <w:t>Тема 1.6</w:t>
            </w:r>
          </w:p>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Русская философия</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keepNext/>
              <w:rPr>
                <w:rFonts w:ascii="Times New Roman" w:eastAsia="Times New Roman" w:hAnsi="Times New Roman" w:cs="Times New Roman"/>
              </w:rPr>
            </w:pPr>
            <w:r>
              <w:rPr>
                <w:rFonts w:ascii="Times New Roman" w:eastAsia="Times New Roman" w:hAnsi="Times New Roman" w:cs="Times New Roman"/>
              </w:rPr>
              <w:t>Формирование и основные периоды развития русской философской мысли. Религиозные и светские традиции в отечественной философии. Основные направления русской философии XIX в. Западники и славянофилы. Позитивизм и материализм в России. Образ истории и культуры в русской философии XIX в. Философские течения начала ХХ в.: неокантианство, марксизм, религиозная метафизика и др.</w:t>
            </w:r>
          </w:p>
          <w:p w:rsidR="00CE5AAC" w:rsidRDefault="00F21CDB">
            <w:pPr>
              <w:keepNext/>
              <w:rPr>
                <w:rFonts w:ascii="Times New Roman" w:eastAsia="Times New Roman" w:hAnsi="Times New Roman" w:cs="Times New Roman"/>
              </w:rPr>
            </w:pPr>
            <w:r>
              <w:rPr>
                <w:rFonts w:ascii="Times New Roman" w:eastAsia="Times New Roman" w:hAnsi="Times New Roman" w:cs="Times New Roman"/>
              </w:rPr>
              <w:t>Русская религиозная философия.</w:t>
            </w:r>
          </w:p>
        </w:tc>
        <w:tc>
          <w:tcPr>
            <w:tcW w:w="1276" w:type="dxa"/>
            <w:vMerge/>
            <w:tcBorders>
              <w:top w:val="single" w:sz="4" w:space="0" w:color="000000"/>
              <w:left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Сравнение основных философских течений в русской философии к. XIX-нач. XX вв.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Раздел 2 Человек как основная проблема философии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2.1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Образы человека </w:t>
            </w:r>
            <w:r>
              <w:rPr>
                <w:rFonts w:ascii="Times New Roman" w:eastAsia="Times New Roman" w:hAnsi="Times New Roman" w:cs="Times New Roman"/>
              </w:rPr>
              <w:br/>
              <w:t xml:space="preserve">в истории </w:t>
            </w:r>
            <w:r>
              <w:rPr>
                <w:rFonts w:ascii="Times New Roman" w:eastAsia="Times New Roman" w:hAnsi="Times New Roman" w:cs="Times New Roman"/>
              </w:rPr>
              <w:br/>
              <w:t xml:space="preserve">философской </w:t>
            </w:r>
            <w:r>
              <w:rPr>
                <w:rFonts w:ascii="Times New Roman" w:eastAsia="Times New Roman" w:hAnsi="Times New Roman" w:cs="Times New Roman"/>
              </w:rPr>
              <w:br/>
              <w:t>мысли</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Тождество человека и природы в ранней греческой философии. </w:t>
            </w:r>
            <w:r>
              <w:rPr>
                <w:rFonts w:ascii="Times New Roman" w:eastAsia="Times New Roman" w:hAnsi="Times New Roman" w:cs="Times New Roman"/>
              </w:rPr>
              <w:br/>
              <w:t>Новый взгляд на человека. Сократ.</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Христианская антропология: человек – образ и подобие Бога.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Индивидуалистическая трактовка человека в эпоху Ренессанса.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Механистическая антропология Нового Времени.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xml:space="preserve"> ОК5, ОК9</w:t>
            </w:r>
          </w:p>
        </w:tc>
      </w:tr>
      <w:tr w:rsidR="00CE5AAC">
        <w:trPr>
          <w:cantSplit/>
          <w:trHeight w:val="20"/>
          <w:tblHeader/>
        </w:trPr>
        <w:tc>
          <w:tcPr>
            <w:tcW w:w="2240" w:type="dxa"/>
            <w:vMerge w:val="restart"/>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2.2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Биологическое и социальное </w:t>
            </w:r>
            <w:r>
              <w:rPr>
                <w:rFonts w:ascii="Times New Roman" w:eastAsia="Times New Roman" w:hAnsi="Times New Roman" w:cs="Times New Roman"/>
              </w:rPr>
              <w:br/>
              <w:t>в человеке.</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Теории происхождения человека: теистическая (религиозная) теория, </w:t>
            </w:r>
            <w:proofErr w:type="spellStart"/>
            <w:r>
              <w:rPr>
                <w:rFonts w:ascii="Times New Roman" w:eastAsia="Times New Roman" w:hAnsi="Times New Roman" w:cs="Times New Roman"/>
              </w:rPr>
              <w:t>деятельностная</w:t>
            </w:r>
            <w:proofErr w:type="spellEnd"/>
            <w:r>
              <w:rPr>
                <w:rFonts w:ascii="Times New Roman" w:eastAsia="Times New Roman" w:hAnsi="Times New Roman" w:cs="Times New Roman"/>
              </w:rPr>
              <w:t xml:space="preserve"> парадигма, трудовая теория. Проблема </w:t>
            </w:r>
            <w:proofErr w:type="spellStart"/>
            <w:r>
              <w:rPr>
                <w:rFonts w:ascii="Times New Roman" w:eastAsia="Times New Roman" w:hAnsi="Times New Roman" w:cs="Times New Roman"/>
              </w:rPr>
              <w:t>антропосоциогенеза</w:t>
            </w:r>
            <w:proofErr w:type="spellEnd"/>
            <w:r>
              <w:rPr>
                <w:rFonts w:ascii="Times New Roman" w:eastAsia="Times New Roman" w:hAnsi="Times New Roman" w:cs="Times New Roman"/>
              </w:rPr>
              <w:t>. Биологическое и социальное в человеке. Природа человека. Психоанализ (З. Фрейд, К. Юнг). Специфика человеческой деятельности. Категории человеческого бытия. Смысл жизни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Характеристика основных взглядов и идей о смысле жизни и духовности человека в различных областях знания (философия, теология, антропология и психология)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1942"/>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lastRenderedPageBreak/>
              <w:t>Тема 2.4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Учение о бытии (онтология)</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Категория бытия в философии. Понимание бытия в античности </w:t>
            </w:r>
            <w:proofErr w:type="spellStart"/>
            <w:r>
              <w:rPr>
                <w:rFonts w:ascii="Times New Roman" w:eastAsia="Times New Roman" w:hAnsi="Times New Roman" w:cs="Times New Roman"/>
              </w:rPr>
              <w:t>Парменид</w:t>
            </w:r>
            <w:proofErr w:type="spellEnd"/>
            <w:r>
              <w:rPr>
                <w:rFonts w:ascii="Times New Roman" w:eastAsia="Times New Roman" w:hAnsi="Times New Roman" w:cs="Times New Roman"/>
              </w:rPr>
              <w:t>, Платон, Аристотель). Бог как абсолютное бытие в период средневековья.</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Место онтологии в философии Нового времени.</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Проблематика бытия у А. Шопенгауэра, Ф. Ницше, А. Бергсона, К. Маркса.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Проблема бытия в западноевропейской философии. Монистические и плюралистические концепции бытия. Проблема бытия в русской религиозной философии.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b/>
              </w:rPr>
              <w:t>Раздел 3 Сознание и познание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Проблема </w:t>
            </w:r>
            <w:r>
              <w:rPr>
                <w:rFonts w:ascii="Times New Roman" w:eastAsia="Times New Roman" w:hAnsi="Times New Roman" w:cs="Times New Roman"/>
              </w:rPr>
              <w:br/>
              <w:t>сознания</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Сознание как субъективная духовная реальность и как условие воспроизводства человеческой культуры. Идеальное и материальное. Мозг, психика, интеллект, сознание. Язык и мышление.</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ОК5, ОК9</w:t>
            </w: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Познание как предмет философского анализа</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Гносеология – наука о познании. Многообразие форм духовно-практического освоения мира: язык, труд, игра, познание, мораль, искусство, религия, философия. Сознание и познание. Агностицизм. Знание и вера. Доверие, уверенность, вера. Субъект и объект познания. </w:t>
            </w:r>
            <w:proofErr w:type="spellStart"/>
            <w:r>
              <w:rPr>
                <w:rFonts w:ascii="Times New Roman" w:eastAsia="Times New Roman" w:hAnsi="Times New Roman" w:cs="Times New Roman"/>
              </w:rPr>
              <w:t>Вненаучные</w:t>
            </w:r>
            <w:proofErr w:type="spellEnd"/>
            <w:r>
              <w:rPr>
                <w:rFonts w:ascii="Times New Roman" w:eastAsia="Times New Roman" w:hAnsi="Times New Roman" w:cs="Times New Roman"/>
              </w:rPr>
              <w:t xml:space="preserve"> формы познания: обыденное, мифологическое, религиозное, художественное.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Наука как вид духовной деятельности.</w:t>
            </w:r>
          </w:p>
        </w:tc>
        <w:tc>
          <w:tcPr>
            <w:tcW w:w="9667" w:type="dxa"/>
            <w:tcBorders>
              <w:top w:val="single" w:sz="4" w:space="0" w:color="000000"/>
              <w:left w:val="single" w:sz="4" w:space="0" w:color="000000"/>
            </w:tcBorders>
            <w:shd w:val="clear" w:color="auto" w:fill="auto"/>
            <w:vAlign w:val="center"/>
          </w:tcPr>
          <w:p w:rsidR="00CE5AAC" w:rsidRDefault="00F21CDB">
            <w:pP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Наука как вид духовного производства, ее отличие от других видов деятельности. Идеалы, нормы и критерии научного познания в истории человеческой культуры. Системность как фундаментальный принцип научного познания. Парадигма (</w:t>
            </w:r>
            <w:proofErr w:type="spellStart"/>
            <w:r>
              <w:rPr>
                <w:rFonts w:ascii="Times New Roman" w:eastAsia="Times New Roman" w:hAnsi="Times New Roman" w:cs="Times New Roman"/>
              </w:rPr>
              <w:t>Т.Кун</w:t>
            </w:r>
            <w:proofErr w:type="spellEnd"/>
            <w:r>
              <w:rPr>
                <w:rFonts w:ascii="Times New Roman" w:eastAsia="Times New Roman" w:hAnsi="Times New Roman" w:cs="Times New Roman"/>
              </w:rPr>
              <w:t>), исследовательская программа (</w:t>
            </w:r>
            <w:proofErr w:type="spellStart"/>
            <w:r>
              <w:rPr>
                <w:rFonts w:ascii="Times New Roman" w:eastAsia="Times New Roman" w:hAnsi="Times New Roman" w:cs="Times New Roman"/>
              </w:rPr>
              <w:t>И.Лакатос</w:t>
            </w:r>
            <w:proofErr w:type="spellEnd"/>
            <w:r>
              <w:rPr>
                <w:rFonts w:ascii="Times New Roman" w:eastAsia="Times New Roman" w:hAnsi="Times New Roman" w:cs="Times New Roman"/>
              </w:rPr>
              <w:t>), картина мира, научная революция. Особенности, этапы и уровни научного познания.</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lastRenderedPageBreak/>
              <w:t>Тема 3.4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Проблема истины в философии и науке.</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Исторические разновидности понимания истины. Абсолютное и относительное в истине. Истина и заблуждение. Критерии истины: рациональная интуиция, соответствие чувствам или логическим законам, “экономия мышления”, практика, верификация, </w:t>
            </w:r>
            <w:proofErr w:type="spellStart"/>
            <w:r>
              <w:rPr>
                <w:rFonts w:ascii="Times New Roman" w:eastAsia="Times New Roman" w:hAnsi="Times New Roman" w:cs="Times New Roman"/>
              </w:rPr>
              <w:t>когеренция</w:t>
            </w:r>
            <w:proofErr w:type="spellEnd"/>
            <w:r>
              <w:rPr>
                <w:rFonts w:ascii="Times New Roman" w:eastAsia="Times New Roman" w:hAnsi="Times New Roman" w:cs="Times New Roman"/>
              </w:rPr>
              <w:t>, корреспонденция, фальсификация и др. Истина, оценка, ценность.</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Раздел 4 Человек во Вселенной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Общество</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Философский подход к изучению общества. Философские подходы к объяснению закономерностей общественного развития. Общество как саморазвивающаяся система. Общество и его структура.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val="restart"/>
            <w:tcBorders>
              <w:top w:val="single" w:sz="4" w:space="0" w:color="000000"/>
              <w:left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Исторические формы диалектики. Идея развития.</w:t>
            </w:r>
          </w:p>
        </w:tc>
        <w:tc>
          <w:tcPr>
            <w:tcW w:w="9667" w:type="dxa"/>
            <w:tcBorders>
              <w:top w:val="single" w:sz="4" w:space="0" w:color="000000"/>
              <w:left w:val="single" w:sz="4" w:space="0" w:color="000000"/>
            </w:tcBorders>
            <w:shd w:val="clear" w:color="auto" w:fill="auto"/>
            <w:vAlign w:val="center"/>
          </w:tcPr>
          <w:p w:rsidR="00CE5AAC" w:rsidRDefault="00F21CDB">
            <w:pP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Самоорганизация. Устойчивость и изменчивость; прерывность и непрерывность. Цикличность, круговорот и поступательность в развитии. Изменение, движение, развитие. Прогресс, регресс.</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Детерминизм и индетерминизм. Детерминизм и закономерность. Статистические и динамические закономерности. Упорядоченность бытия. Принцип системности. Диалектика и метафизика. Категории, принципы и законы развития.</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Диалектика </w:t>
            </w:r>
            <w:r>
              <w:rPr>
                <w:rFonts w:ascii="Times New Roman" w:eastAsia="Times New Roman" w:hAnsi="Times New Roman" w:cs="Times New Roman"/>
              </w:rPr>
              <w:br/>
              <w:t>и метафизика.</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nil"/>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Сравнительная характеристика противоположных подходов к развитию (диалектика и метафизика)</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Научная картина мира</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Становление и развитие научной картины мира; </w:t>
            </w:r>
            <w:proofErr w:type="spellStart"/>
            <w:r>
              <w:rPr>
                <w:rFonts w:ascii="Times New Roman" w:eastAsia="Times New Roman" w:hAnsi="Times New Roman" w:cs="Times New Roman"/>
              </w:rPr>
              <w:t>коперниковский</w:t>
            </w:r>
            <w:proofErr w:type="spellEnd"/>
            <w:r>
              <w:rPr>
                <w:rFonts w:ascii="Times New Roman" w:eastAsia="Times New Roman" w:hAnsi="Times New Roman" w:cs="Times New Roman"/>
              </w:rPr>
              <w:t xml:space="preserve"> переворот и его последствия. Формирование идеи саморазвивающейся Вселенной. Динамика картин мира в ХХ столетии.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Раздел 5 Духовная и социальная жизнь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lastRenderedPageBreak/>
              <w:t>Тема 5.1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Философия и религия</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ОК5, ОК9</w:t>
            </w: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Философия и религия как форма общественного сознания. Общее и особенное в поиске и понимании смысла жизни в философии и религии. Религиозные философы о бытии и смысле человеческого существования. Вера. Сближение позиций религии и науки.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Философия культуры</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Понимание «культуры» в философии. Человек в мире культуры. Классическая, модернистская и постмодернистская модели культуры. Понятие и сущность культуры.</w:t>
            </w:r>
          </w:p>
          <w:p w:rsidR="00CE5AAC" w:rsidRDefault="00F21CDB">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Сферы и уровни культуры. Ценность как понятие. Цели и ценности человека. Символы культуры. Понятие цивилизации. Массовая культура. Контркультура. Понятие искусства и его предназначение. Человек и исторический процесс.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Философия </w:t>
            </w:r>
            <w:r>
              <w:rPr>
                <w:rFonts w:ascii="Times New Roman" w:eastAsia="Times New Roman" w:hAnsi="Times New Roman" w:cs="Times New Roman"/>
              </w:rPr>
              <w:br/>
              <w:t>истории</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Общая характеристика современных глобальных проблем человечества и путей их преодоления.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455"/>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rPr>
            </w:pPr>
            <w:r>
              <w:rPr>
                <w:rFonts w:ascii="Times New Roman" w:eastAsia="Times New Roman" w:hAnsi="Times New Roman" w:cs="Times New Roman"/>
              </w:rPr>
              <w:t xml:space="preserve">Современная </w:t>
            </w:r>
            <w:r>
              <w:rPr>
                <w:rFonts w:ascii="Times New Roman" w:eastAsia="Times New Roman" w:hAnsi="Times New Roman" w:cs="Times New Roman"/>
              </w:rPr>
              <w:br/>
              <w:t>общепланетарная цивилизация</w:t>
            </w:r>
          </w:p>
        </w:tc>
        <w:tc>
          <w:tcPr>
            <w:tcW w:w="9667" w:type="dxa"/>
            <w:tcBorders>
              <w:top w:val="single" w:sz="4" w:space="0" w:color="000000"/>
              <w:left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Всеобщие масштабы техногенной цивилизации. Комфорт как высшая ценность техногенной цивилизации. Информационное общество: перспективы его развития и особенности проявления. Социально-гуманитарные последствия перехода общества к информационной цивилизации.</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Перспективы </w:t>
            </w:r>
            <w:proofErr w:type="spellStart"/>
            <w:r>
              <w:rPr>
                <w:rFonts w:ascii="Times New Roman" w:eastAsia="Times New Roman" w:hAnsi="Times New Roman" w:cs="Times New Roman"/>
              </w:rPr>
              <w:t>ноосферной</w:t>
            </w:r>
            <w:proofErr w:type="spellEnd"/>
            <w:r>
              <w:rPr>
                <w:rFonts w:ascii="Times New Roman" w:eastAsia="Times New Roman" w:hAnsi="Times New Roman" w:cs="Times New Roman"/>
              </w:rPr>
              <w:t xml:space="preserve"> цивилизации.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Зачетное занятие</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8</w:t>
            </w: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Всего: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rPr>
            </w:pPr>
            <w:r>
              <w:rPr>
                <w:rFonts w:ascii="Times New Roman" w:eastAsia="Times New Roman" w:hAnsi="Times New Roman" w:cs="Times New Roman"/>
                <w:b/>
                <w:i/>
              </w:rPr>
              <w:t>74</w:t>
            </w: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
              </w:rPr>
            </w:pPr>
          </w:p>
        </w:tc>
      </w:tr>
    </w:tbl>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sectPr w:rsidR="00CE5AAC">
          <w:pgSz w:w="16838" w:h="11906" w:orient="landscape"/>
          <w:pgMar w:top="1289" w:right="1134" w:bottom="851" w:left="992" w:header="567" w:footer="296" w:gutter="0"/>
          <w:cols w:space="720"/>
        </w:sectPr>
      </w:pPr>
    </w:p>
    <w:p w:rsidR="00CE5AAC" w:rsidRDefault="00F21CDB">
      <w:pPr>
        <w:widowControl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РАБОЧЕЙ ПРОГРАММЫ</w:t>
      </w:r>
    </w:p>
    <w:p w:rsidR="00CE5AAC" w:rsidRDefault="00F21CDB">
      <w:pPr>
        <w:widowControl w:val="0"/>
        <w:spacing w:after="0"/>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УЧЕБНОЙ ДИСЦИПЛИНЫ ОГСЭ.01 </w:t>
      </w:r>
      <w:r>
        <w:rPr>
          <w:rFonts w:ascii="Times New Roman" w:eastAsia="Times New Roman" w:hAnsi="Times New Roman" w:cs="Times New Roman"/>
          <w:b/>
          <w:color w:val="000000"/>
          <w:sz w:val="24"/>
          <w:szCs w:val="24"/>
        </w:rPr>
        <w:t>«Основы философии»</w:t>
      </w:r>
    </w:p>
    <w:p w:rsidR="00CE5AAC" w:rsidRDefault="00CE5AAC">
      <w:pPr>
        <w:widowControl w:val="0"/>
        <w:spacing w:after="0"/>
        <w:jc w:val="center"/>
        <w:rPr>
          <w:rFonts w:ascii="Times New Roman" w:eastAsia="Times New Roman" w:hAnsi="Times New Roman" w:cs="Times New Roman"/>
          <w:b/>
          <w:sz w:val="24"/>
          <w:szCs w:val="24"/>
        </w:rPr>
      </w:pPr>
    </w:p>
    <w:p w:rsidR="00CE5AAC" w:rsidRDefault="00F21CDB">
      <w:pPr>
        <w:widowControl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Требования к минимальному материально-техническому обеспечению.</w:t>
      </w:r>
    </w:p>
    <w:p w:rsidR="00CE5AAC" w:rsidRDefault="00F21CDB">
      <w:pPr>
        <w:widowControl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программы учебной дисциплины ОГСЭ.01</w:t>
      </w:r>
      <w:r>
        <w:rPr>
          <w:rFonts w:ascii="Times New Roman" w:eastAsia="Times New Roman" w:hAnsi="Times New Roman" w:cs="Times New Roman"/>
          <w:color w:val="000000"/>
          <w:sz w:val="24"/>
          <w:szCs w:val="24"/>
        </w:rPr>
        <w:t>«Основы философии»</w:t>
      </w:r>
      <w:r>
        <w:rPr>
          <w:rFonts w:ascii="Times New Roman" w:eastAsia="Times New Roman" w:hAnsi="Times New Roman" w:cs="Times New Roman"/>
          <w:sz w:val="24"/>
          <w:szCs w:val="24"/>
        </w:rPr>
        <w:t xml:space="preserve"> требует наличия:</w:t>
      </w:r>
    </w:p>
    <w:p w:rsidR="00CE5AAC" w:rsidRDefault="00F21CDB">
      <w:pPr>
        <w:widowControl w:val="0"/>
        <w:numPr>
          <w:ilvl w:val="0"/>
          <w:numId w:val="3"/>
        </w:numPr>
        <w:pBdr>
          <w:top w:val="nil"/>
          <w:left w:val="nil"/>
          <w:bottom w:val="nil"/>
          <w:right w:val="nil"/>
          <w:between w:val="nil"/>
        </w:pBdr>
        <w:spacing w:after="0" w:line="240" w:lineRule="auto"/>
        <w:ind w:left="1134" w:hanging="4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технических средств обучения:</w:t>
      </w:r>
    </w:p>
    <w:p w:rsidR="00CE5AAC" w:rsidRDefault="00F21CDB">
      <w:pPr>
        <w:widowControl w:val="0"/>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телевизор Samsung UE40H635024 -1шт.</w:t>
      </w:r>
    </w:p>
    <w:p w:rsidR="00CE5AAC" w:rsidRDefault="00F21CDB">
      <w:pPr>
        <w:widowControl w:val="0"/>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видеомагнитофон LG L349 – 1 шт.</w:t>
      </w:r>
    </w:p>
    <w:p w:rsidR="00CE5AAC" w:rsidRDefault="00F21CDB">
      <w:pPr>
        <w:widowControl w:val="0"/>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аудиомагнитофонPhilips</w:t>
      </w:r>
      <w:proofErr w:type="spellEnd"/>
      <w:r>
        <w:rPr>
          <w:rFonts w:ascii="Times New Roman" w:eastAsia="Times New Roman" w:hAnsi="Times New Roman" w:cs="Times New Roman"/>
          <w:color w:val="000000"/>
          <w:sz w:val="24"/>
          <w:szCs w:val="24"/>
        </w:rPr>
        <w:t xml:space="preserve"> AZ-1837/12 – 1 шт. </w:t>
      </w:r>
    </w:p>
    <w:p w:rsidR="00CE5AAC" w:rsidRDefault="00F21CDB">
      <w:pPr>
        <w:widowControl w:val="0"/>
        <w:numPr>
          <w:ilvl w:val="0"/>
          <w:numId w:val="3"/>
        </w:numPr>
        <w:pBdr>
          <w:top w:val="nil"/>
          <w:left w:val="nil"/>
          <w:bottom w:val="nil"/>
          <w:right w:val="nil"/>
          <w:between w:val="nil"/>
        </w:pBdr>
        <w:spacing w:after="0" w:line="240" w:lineRule="auto"/>
        <w:ind w:left="1134" w:hanging="425"/>
        <w:jc w:val="both"/>
      </w:pPr>
      <w:r>
        <w:rPr>
          <w:rFonts w:ascii="Times New Roman" w:eastAsia="Times New Roman" w:hAnsi="Times New Roman" w:cs="Times New Roman"/>
          <w:color w:val="000000"/>
          <w:sz w:val="24"/>
          <w:szCs w:val="24"/>
        </w:rPr>
        <w:t xml:space="preserve">средств информационных технологий:  </w:t>
      </w:r>
    </w:p>
    <w:p w:rsidR="00CE5AAC" w:rsidRDefault="00F21CDB">
      <w:pPr>
        <w:widowControl w:val="0"/>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мультимедийный </w:t>
      </w:r>
      <w:r w:rsidR="001F0551">
        <w:rPr>
          <w:rFonts w:ascii="Times New Roman" w:eastAsia="Times New Roman" w:hAnsi="Times New Roman" w:cs="Times New Roman"/>
          <w:color w:val="000000"/>
          <w:sz w:val="24"/>
          <w:szCs w:val="24"/>
        </w:rPr>
        <w:t xml:space="preserve">проектор </w:t>
      </w:r>
      <w:proofErr w:type="spellStart"/>
      <w:proofErr w:type="gramStart"/>
      <w:r w:rsidR="001F0551">
        <w:rPr>
          <w:rFonts w:ascii="Times New Roman" w:eastAsia="Times New Roman" w:hAnsi="Times New Roman" w:cs="Times New Roman"/>
          <w:color w:val="000000"/>
          <w:sz w:val="24"/>
          <w:szCs w:val="24"/>
        </w:rPr>
        <w:t>ASKProxima</w:t>
      </w:r>
      <w:proofErr w:type="spellEnd"/>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1шт.</w:t>
      </w:r>
    </w:p>
    <w:p w:rsidR="00CE5AAC" w:rsidRDefault="00F21CDB">
      <w:pPr>
        <w:widowControl w:val="0"/>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интерактивная </w:t>
      </w:r>
      <w:r w:rsidR="001F0551">
        <w:rPr>
          <w:rFonts w:ascii="Times New Roman" w:eastAsia="Times New Roman" w:hAnsi="Times New Roman" w:cs="Times New Roman"/>
          <w:color w:val="000000"/>
          <w:sz w:val="24"/>
          <w:szCs w:val="24"/>
        </w:rPr>
        <w:t xml:space="preserve">доска </w:t>
      </w:r>
      <w:proofErr w:type="spellStart"/>
      <w:r w:rsidR="001F0551">
        <w:rPr>
          <w:rFonts w:ascii="Times New Roman" w:eastAsia="Times New Roman" w:hAnsi="Times New Roman" w:cs="Times New Roman"/>
          <w:color w:val="000000"/>
          <w:sz w:val="24"/>
          <w:szCs w:val="24"/>
        </w:rPr>
        <w:t>nterlink</w:t>
      </w:r>
      <w:proofErr w:type="spellEnd"/>
      <w:r>
        <w:rPr>
          <w:rFonts w:ascii="Times New Roman" w:eastAsia="Times New Roman" w:hAnsi="Times New Roman" w:cs="Times New Roman"/>
          <w:color w:val="000000"/>
          <w:sz w:val="24"/>
          <w:szCs w:val="24"/>
        </w:rPr>
        <w:t xml:space="preserve"> SB480-KOMPLECT1 -  1шт.  </w:t>
      </w:r>
    </w:p>
    <w:p w:rsidR="00CE5AAC" w:rsidRDefault="00F21CDB">
      <w:pPr>
        <w:widowControl w:val="0"/>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персональный </w:t>
      </w:r>
      <w:r w:rsidR="001F0551">
        <w:rPr>
          <w:rFonts w:ascii="Times New Roman" w:eastAsia="Times New Roman" w:hAnsi="Times New Roman" w:cs="Times New Roman"/>
          <w:color w:val="000000"/>
          <w:sz w:val="24"/>
          <w:szCs w:val="24"/>
        </w:rPr>
        <w:t xml:space="preserve">компьютер </w:t>
      </w:r>
      <w:proofErr w:type="spellStart"/>
      <w:r w:rsidR="001F0551">
        <w:rPr>
          <w:rFonts w:ascii="Times New Roman" w:eastAsia="Times New Roman" w:hAnsi="Times New Roman" w:cs="Times New Roman"/>
          <w:color w:val="000000"/>
          <w:sz w:val="24"/>
          <w:szCs w:val="24"/>
        </w:rPr>
        <w:t>SMARTBoard</w:t>
      </w:r>
      <w:proofErr w:type="spellEnd"/>
      <w:r>
        <w:rPr>
          <w:rFonts w:ascii="Times New Roman" w:eastAsia="Times New Roman" w:hAnsi="Times New Roman" w:cs="Times New Roman"/>
          <w:color w:val="000000"/>
          <w:sz w:val="24"/>
          <w:szCs w:val="24"/>
        </w:rPr>
        <w:t xml:space="preserve"> 640 – 1шт. </w:t>
      </w:r>
    </w:p>
    <w:p w:rsidR="00CE5AAC" w:rsidRDefault="00CE5AAC">
      <w:pPr>
        <w:widowControl w:val="0"/>
        <w:spacing w:after="0" w:line="265" w:lineRule="auto"/>
        <w:ind w:left="1701"/>
        <w:rPr>
          <w:rFonts w:ascii="Times New Roman" w:eastAsia="Times New Roman" w:hAnsi="Times New Roman" w:cs="Times New Roman"/>
          <w:b/>
          <w:sz w:val="24"/>
          <w:szCs w:val="24"/>
        </w:rPr>
      </w:pPr>
    </w:p>
    <w:p w:rsidR="00CE5AAC" w:rsidRDefault="00F21CDB">
      <w:pPr>
        <w:keepNext/>
        <w:tabs>
          <w:tab w:val="left" w:pos="567"/>
          <w:tab w:val="left" w:pos="10992"/>
          <w:tab w:val="left" w:pos="11908"/>
          <w:tab w:val="left" w:pos="12824"/>
          <w:tab w:val="left" w:pos="13740"/>
          <w:tab w:val="left" w:pos="14656"/>
        </w:tabs>
        <w:spacing w:after="0"/>
        <w:ind w:left="567" w:hanging="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обучения.</w:t>
      </w:r>
    </w:p>
    <w:p w:rsidR="00CE5AAC" w:rsidRDefault="00F21CDB">
      <w:pPr>
        <w:keepNext/>
        <w:tabs>
          <w:tab w:val="left" w:pos="10992"/>
          <w:tab w:val="left" w:pos="11908"/>
          <w:tab w:val="left" w:pos="12824"/>
          <w:tab w:val="left" w:pos="13740"/>
          <w:tab w:val="left" w:pos="14656"/>
        </w:tabs>
        <w:spacing w:after="0"/>
        <w:ind w:firstLine="426"/>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рекомендуемых учебных изданий, Интернет-ресурсов, дополнительной литературы.</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Рекомендуемая литература:</w:t>
      </w:r>
    </w:p>
    <w:p w:rsidR="00CE5AAC" w:rsidRDefault="00F21CDB">
      <w:pPr>
        <w:tabs>
          <w:tab w:val="left" w:pos="1080"/>
        </w:tabs>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Основные источники</w:t>
      </w:r>
    </w:p>
    <w:p w:rsidR="00CE5AAC" w:rsidRDefault="00F21CDB">
      <w:pPr>
        <w:numPr>
          <w:ilvl w:val="0"/>
          <w:numId w:val="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 П. </w:t>
      </w:r>
      <w:proofErr w:type="spellStart"/>
      <w:r>
        <w:rPr>
          <w:rFonts w:ascii="Times New Roman" w:eastAsia="Times New Roman" w:hAnsi="Times New Roman" w:cs="Times New Roman"/>
          <w:color w:val="000000"/>
          <w:sz w:val="24"/>
          <w:szCs w:val="24"/>
        </w:rPr>
        <w:t>Матяш</w:t>
      </w:r>
      <w:proofErr w:type="spellEnd"/>
      <w:r>
        <w:rPr>
          <w:rFonts w:ascii="Times New Roman" w:eastAsia="Times New Roman" w:hAnsi="Times New Roman" w:cs="Times New Roman"/>
          <w:color w:val="000000"/>
          <w:sz w:val="24"/>
          <w:szCs w:val="24"/>
        </w:rPr>
        <w:t>, Л. В. Жаров, Е. Е. Несмеянов. Основы философии. Учеб</w:t>
      </w:r>
      <w:r w:rsidR="005D6260">
        <w:rPr>
          <w:rFonts w:ascii="Times New Roman" w:eastAsia="Times New Roman" w:hAnsi="Times New Roman" w:cs="Times New Roman"/>
          <w:color w:val="000000"/>
          <w:sz w:val="24"/>
          <w:szCs w:val="24"/>
        </w:rPr>
        <w:t>ное пособие. Изд-во Феникс, 2022</w:t>
      </w:r>
    </w:p>
    <w:p w:rsidR="00CE5AAC" w:rsidRDefault="00F21CDB">
      <w:pPr>
        <w:numPr>
          <w:ilvl w:val="0"/>
          <w:numId w:val="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Электронный конспект лекций</w:t>
      </w:r>
    </w:p>
    <w:p w:rsidR="00CE5AAC" w:rsidRDefault="00CE5AAC">
      <w:pPr>
        <w:spacing w:after="0"/>
        <w:rPr>
          <w:rFonts w:ascii="Times New Roman" w:eastAsia="Times New Roman" w:hAnsi="Times New Roman" w:cs="Times New Roman"/>
          <w:i/>
          <w:sz w:val="24"/>
          <w:szCs w:val="24"/>
        </w:rPr>
      </w:pPr>
    </w:p>
    <w:p w:rsidR="00CE5AAC" w:rsidRDefault="00F21CDB">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Дополнительные источники:</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 Губин В.Д. Основы философии: У</w:t>
      </w:r>
      <w:r w:rsidR="005D6260">
        <w:rPr>
          <w:rFonts w:ascii="Times New Roman" w:eastAsia="Times New Roman" w:hAnsi="Times New Roman" w:cs="Times New Roman"/>
          <w:sz w:val="24"/>
          <w:szCs w:val="24"/>
        </w:rPr>
        <w:t>чебное пособие. – М: Форум. 2022</w:t>
      </w:r>
      <w:r>
        <w:rPr>
          <w:rFonts w:ascii="Times New Roman" w:eastAsia="Times New Roman" w:hAnsi="Times New Roman" w:cs="Times New Roman"/>
          <w:sz w:val="24"/>
          <w:szCs w:val="24"/>
        </w:rPr>
        <w:t>.</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Канке В.А. Основы фило</w:t>
      </w:r>
      <w:r w:rsidR="005D6260">
        <w:rPr>
          <w:rFonts w:ascii="Times New Roman" w:eastAsia="Times New Roman" w:hAnsi="Times New Roman" w:cs="Times New Roman"/>
          <w:sz w:val="24"/>
          <w:szCs w:val="24"/>
        </w:rPr>
        <w:t>софии: учебник. – М: Логос, 2022</w:t>
      </w:r>
      <w:r>
        <w:rPr>
          <w:rFonts w:ascii="Times New Roman" w:eastAsia="Times New Roman" w:hAnsi="Times New Roman" w:cs="Times New Roman"/>
          <w:sz w:val="24"/>
          <w:szCs w:val="24"/>
        </w:rPr>
        <w:t>.</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Алексеев П.В. История философи</w:t>
      </w:r>
      <w:r w:rsidR="005D6260">
        <w:rPr>
          <w:rFonts w:ascii="Times New Roman" w:eastAsia="Times New Roman" w:hAnsi="Times New Roman" w:cs="Times New Roman"/>
          <w:sz w:val="24"/>
          <w:szCs w:val="24"/>
        </w:rPr>
        <w:t>и: Учебник. – М.: Проспект, 2022</w:t>
      </w:r>
      <w:r>
        <w:rPr>
          <w:rFonts w:ascii="Times New Roman" w:eastAsia="Times New Roman" w:hAnsi="Times New Roman" w:cs="Times New Roman"/>
          <w:sz w:val="24"/>
          <w:szCs w:val="24"/>
        </w:rPr>
        <w:t xml:space="preserve">. </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Алексеев П.В. Хрестоматия по философии.</w:t>
      </w:r>
      <w:r w:rsidR="005D6260">
        <w:rPr>
          <w:rFonts w:ascii="Times New Roman" w:eastAsia="Times New Roman" w:hAnsi="Times New Roman" w:cs="Times New Roman"/>
          <w:sz w:val="24"/>
          <w:szCs w:val="24"/>
        </w:rPr>
        <w:t xml:space="preserve"> – 3-е изд. – М.: Проспект, 2022</w:t>
      </w:r>
      <w:r>
        <w:rPr>
          <w:rFonts w:ascii="Times New Roman" w:eastAsia="Times New Roman" w:hAnsi="Times New Roman" w:cs="Times New Roman"/>
          <w:sz w:val="24"/>
          <w:szCs w:val="24"/>
        </w:rPr>
        <w:t xml:space="preserve">. </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 Апресян Р.Г. Общественная мораль: философские, нормативно-этические и прикла</w:t>
      </w:r>
      <w:r w:rsidR="005D6260">
        <w:rPr>
          <w:rFonts w:ascii="Times New Roman" w:eastAsia="Times New Roman" w:hAnsi="Times New Roman" w:cs="Times New Roman"/>
          <w:sz w:val="24"/>
          <w:szCs w:val="24"/>
        </w:rPr>
        <w:t>дные проблемы. – М.: ИНФРА, 2022</w:t>
      </w:r>
      <w:r>
        <w:rPr>
          <w:rFonts w:ascii="Times New Roman" w:eastAsia="Times New Roman" w:hAnsi="Times New Roman" w:cs="Times New Roman"/>
          <w:sz w:val="24"/>
          <w:szCs w:val="24"/>
        </w:rPr>
        <w:t xml:space="preserve">. </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 Губин В.Д. Основы философии: у</w:t>
      </w:r>
      <w:r w:rsidR="005D6260">
        <w:rPr>
          <w:rFonts w:ascii="Times New Roman" w:eastAsia="Times New Roman" w:hAnsi="Times New Roman" w:cs="Times New Roman"/>
          <w:sz w:val="24"/>
          <w:szCs w:val="24"/>
        </w:rPr>
        <w:t>чебное пособие. – М.: Форум, 2021</w:t>
      </w:r>
      <w:r>
        <w:rPr>
          <w:rFonts w:ascii="Times New Roman" w:eastAsia="Times New Roman" w:hAnsi="Times New Roman" w:cs="Times New Roman"/>
          <w:sz w:val="24"/>
          <w:szCs w:val="24"/>
        </w:rPr>
        <w:t xml:space="preserve">. </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roofErr w:type="spellStart"/>
      <w:r>
        <w:rPr>
          <w:rFonts w:ascii="Times New Roman" w:eastAsia="Times New Roman" w:hAnsi="Times New Roman" w:cs="Times New Roman"/>
          <w:sz w:val="24"/>
          <w:szCs w:val="24"/>
        </w:rPr>
        <w:t>Кохановский</w:t>
      </w:r>
      <w:proofErr w:type="spellEnd"/>
      <w:r>
        <w:rPr>
          <w:rFonts w:ascii="Times New Roman" w:eastAsia="Times New Roman" w:hAnsi="Times New Roman" w:cs="Times New Roman"/>
          <w:sz w:val="24"/>
          <w:szCs w:val="24"/>
        </w:rPr>
        <w:t xml:space="preserve"> В.П. Философия: конспект лекций. – 14-е изд</w:t>
      </w:r>
      <w:r w:rsidR="005D6260">
        <w:rPr>
          <w:rFonts w:ascii="Times New Roman" w:eastAsia="Times New Roman" w:hAnsi="Times New Roman" w:cs="Times New Roman"/>
          <w:sz w:val="24"/>
          <w:szCs w:val="24"/>
        </w:rPr>
        <w:t>. – Ростов-на-Дону: Феникс, 2021</w:t>
      </w:r>
      <w:r>
        <w:rPr>
          <w:rFonts w:ascii="Times New Roman" w:eastAsia="Times New Roman" w:hAnsi="Times New Roman" w:cs="Times New Roman"/>
          <w:sz w:val="24"/>
          <w:szCs w:val="24"/>
        </w:rPr>
        <w:t xml:space="preserve">. </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roofErr w:type="spellStart"/>
      <w:r>
        <w:rPr>
          <w:rFonts w:ascii="Times New Roman" w:eastAsia="Times New Roman" w:hAnsi="Times New Roman" w:cs="Times New Roman"/>
          <w:sz w:val="24"/>
          <w:szCs w:val="24"/>
        </w:rPr>
        <w:t>Кохановский</w:t>
      </w:r>
      <w:proofErr w:type="spellEnd"/>
      <w:r>
        <w:rPr>
          <w:rFonts w:ascii="Times New Roman" w:eastAsia="Times New Roman" w:hAnsi="Times New Roman" w:cs="Times New Roman"/>
          <w:sz w:val="24"/>
          <w:szCs w:val="24"/>
        </w:rPr>
        <w:t xml:space="preserve"> В.П., </w:t>
      </w:r>
      <w:proofErr w:type="spellStart"/>
      <w:r>
        <w:rPr>
          <w:rFonts w:ascii="Times New Roman" w:eastAsia="Times New Roman" w:hAnsi="Times New Roman" w:cs="Times New Roman"/>
          <w:sz w:val="24"/>
          <w:szCs w:val="24"/>
        </w:rPr>
        <w:t>Матяш</w:t>
      </w:r>
      <w:proofErr w:type="spellEnd"/>
      <w:r>
        <w:rPr>
          <w:rFonts w:ascii="Times New Roman" w:eastAsia="Times New Roman" w:hAnsi="Times New Roman" w:cs="Times New Roman"/>
          <w:sz w:val="24"/>
          <w:szCs w:val="24"/>
        </w:rPr>
        <w:t xml:space="preserve"> Т.П. Яковлев В.П. Жаров А.В. Философия для ссузов: учебное пособие</w:t>
      </w:r>
      <w:r w:rsidR="005D6260">
        <w:rPr>
          <w:rFonts w:ascii="Times New Roman" w:eastAsia="Times New Roman" w:hAnsi="Times New Roman" w:cs="Times New Roman"/>
          <w:sz w:val="24"/>
          <w:szCs w:val="24"/>
        </w:rPr>
        <w:t>. – Ростов-на-Дону: Феникс, 2022</w:t>
      </w:r>
      <w:r>
        <w:rPr>
          <w:rFonts w:ascii="Times New Roman" w:eastAsia="Times New Roman" w:hAnsi="Times New Roman" w:cs="Times New Roman"/>
          <w:sz w:val="24"/>
          <w:szCs w:val="24"/>
        </w:rPr>
        <w:t>.</w:t>
      </w:r>
    </w:p>
    <w:p w:rsidR="00CE5AAC" w:rsidRDefault="00F21CD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 Основы философии в вопросах и ответах / под редакцией Несмеянова Е.Е</w:t>
      </w:r>
      <w:r w:rsidR="005D6260">
        <w:rPr>
          <w:rFonts w:ascii="Times New Roman" w:eastAsia="Times New Roman" w:hAnsi="Times New Roman" w:cs="Times New Roman"/>
          <w:sz w:val="24"/>
          <w:szCs w:val="24"/>
        </w:rPr>
        <w:t>. – Ростов-на-Дону: Феникс, 2022</w:t>
      </w:r>
      <w:r>
        <w:rPr>
          <w:rFonts w:ascii="Times New Roman" w:eastAsia="Times New Roman" w:hAnsi="Times New Roman" w:cs="Times New Roman"/>
          <w:sz w:val="24"/>
          <w:szCs w:val="24"/>
        </w:rPr>
        <w:t>.</w:t>
      </w:r>
    </w:p>
    <w:p w:rsidR="00CE5AAC" w:rsidRDefault="00CE5AAC">
      <w:pPr>
        <w:spacing w:after="0"/>
        <w:ind w:firstLine="709"/>
        <w:rPr>
          <w:rFonts w:ascii="Times New Roman" w:eastAsia="Times New Roman" w:hAnsi="Times New Roman" w:cs="Times New Roman"/>
          <w:sz w:val="24"/>
          <w:szCs w:val="24"/>
        </w:rPr>
      </w:pPr>
    </w:p>
    <w:p w:rsidR="00CE5AAC" w:rsidRDefault="00F21CD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Интернет-ресурсы</w:t>
      </w:r>
    </w:p>
    <w:p w:rsidR="00CE5AAC" w:rsidRDefault="00F21CDB">
      <w:pPr>
        <w:spacing w:after="0"/>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http://edu.km.ru – сайт Отдела образовательных проектов компании «Кирилл и Мефодий»;</w:t>
      </w:r>
    </w:p>
    <w:p w:rsidR="00CE5AAC" w:rsidRDefault="00F21CDB">
      <w:pPr>
        <w:spacing w:after="0"/>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http://school-sector.relain.ru – сайт «Школьного сектора» Ассоциации РЕЛАРН.</w:t>
      </w:r>
    </w:p>
    <w:p w:rsidR="00CE5AAC" w:rsidRDefault="00CE5AAC">
      <w:pPr>
        <w:widowControl w:val="0"/>
        <w:spacing w:after="0"/>
        <w:rPr>
          <w:rFonts w:ascii="Times New Roman" w:eastAsia="Times New Roman" w:hAnsi="Times New Roman" w:cs="Times New Roman"/>
          <w:sz w:val="24"/>
          <w:szCs w:val="24"/>
        </w:rPr>
      </w:pPr>
    </w:p>
    <w:p w:rsidR="00CE5AAC" w:rsidRDefault="00CE5AAC">
      <w:pPr>
        <w:widowControl w:val="0"/>
        <w:spacing w:after="0" w:line="265" w:lineRule="auto"/>
        <w:rPr>
          <w:rFonts w:ascii="Times New Roman" w:eastAsia="Times New Roman" w:hAnsi="Times New Roman" w:cs="Times New Roman"/>
          <w:sz w:val="24"/>
          <w:szCs w:val="24"/>
        </w:rPr>
      </w:pPr>
    </w:p>
    <w:p w:rsidR="00CE5AAC" w:rsidRDefault="00F21CDB">
      <w:pPr>
        <w:rPr>
          <w:rFonts w:ascii="Times New Roman" w:eastAsia="Times New Roman" w:hAnsi="Times New Roman" w:cs="Times New Roman"/>
          <w:b/>
          <w:smallCaps/>
          <w:sz w:val="24"/>
          <w:szCs w:val="24"/>
        </w:rPr>
      </w:pPr>
      <w:r>
        <w:br w:type="page"/>
      </w:r>
    </w:p>
    <w:p w:rsidR="00CE5AAC" w:rsidRDefault="00F21CDB">
      <w:pPr>
        <w:spacing w:after="0"/>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lastRenderedPageBreak/>
        <w:t xml:space="preserve">4. КОНТРОЛЬ И ОЦЕНКА РЕЗУЛЬТАТОВ ОСВОЕНИЯ </w:t>
      </w:r>
      <w:r>
        <w:rPr>
          <w:rFonts w:ascii="Times New Roman" w:eastAsia="Times New Roman" w:hAnsi="Times New Roman" w:cs="Times New Roman"/>
          <w:b/>
          <w:smallCaps/>
          <w:sz w:val="24"/>
          <w:szCs w:val="24"/>
        </w:rPr>
        <w:br/>
        <w:t>УЧЕБНОЙ ДИСЦИПЛИНЫ</w:t>
      </w:r>
    </w:p>
    <w:p w:rsidR="00CE5AAC" w:rsidRDefault="00CE5AA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both"/>
        <w:rPr>
          <w:rFonts w:ascii="Times New Roman" w:eastAsia="Times New Roman" w:hAnsi="Times New Roman" w:cs="Times New Roman"/>
          <w:b w:val="0"/>
          <w:sz w:val="24"/>
          <w:szCs w:val="24"/>
        </w:rPr>
      </w:pPr>
    </w:p>
    <w:p w:rsidR="00CE5AAC" w:rsidRDefault="00F21C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709"/>
        <w:jc w:val="both"/>
        <w:rPr>
          <w:rFonts w:ascii="Times New Roman" w:eastAsia="Times New Roman" w:hAnsi="Times New Roman" w:cs="Times New Roman"/>
          <w:b w:val="0"/>
          <w:color w:val="000000"/>
          <w:sz w:val="24"/>
          <w:szCs w:val="24"/>
        </w:rPr>
      </w:pPr>
      <w:r>
        <w:rPr>
          <w:rFonts w:ascii="Times New Roman" w:eastAsia="Times New Roman" w:hAnsi="Times New Roman" w:cs="Times New Roman"/>
          <w:b w:val="0"/>
          <w:color w:val="000000"/>
          <w:sz w:val="24"/>
          <w:szCs w:val="24"/>
        </w:rPr>
        <w:t>Контроль и оценка результатов освоения учебной дисциплины ОГСЭ.01 «Основы философии» осуществляется преподавателем в процессе проведения практических занятий, тестирования, а также выполнения обучающимися индивидуальных заданий, исследований, и регламентируется локальным Положением о текущем контроле и промежуточной аттестации студентов ГБПОУ РО «РКСИ».</w:t>
      </w:r>
    </w:p>
    <w:p w:rsidR="00CE5AAC" w:rsidRDefault="00CE5AAC"/>
    <w:tbl>
      <w:tblPr>
        <w:tblStyle w:val="af0"/>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85"/>
        <w:gridCol w:w="3485"/>
        <w:gridCol w:w="3486"/>
      </w:tblGrid>
      <w:tr w:rsidR="00CE5AAC">
        <w:trPr>
          <w:cantSplit/>
          <w:tblHeader/>
        </w:trPr>
        <w:tc>
          <w:tcPr>
            <w:tcW w:w="3485" w:type="dxa"/>
            <w:vAlign w:val="center"/>
          </w:tcPr>
          <w:p w:rsidR="00CE5AAC" w:rsidRDefault="00F21CD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Результаты обучения</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tc>
        <w:tc>
          <w:tcPr>
            <w:tcW w:w="3485"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Критерии оценки</w:t>
            </w:r>
          </w:p>
        </w:tc>
        <w:tc>
          <w:tcPr>
            <w:tcW w:w="3486"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Формы и методы </w:t>
            </w:r>
            <w:r>
              <w:rPr>
                <w:rFonts w:ascii="Times New Roman" w:eastAsia="Times New Roman" w:hAnsi="Times New Roman" w:cs="Times New Roman"/>
                <w:b/>
                <w:sz w:val="24"/>
                <w:szCs w:val="24"/>
              </w:rPr>
              <w:br/>
              <w:t xml:space="preserve">контроля и оценки </w:t>
            </w:r>
            <w:r>
              <w:rPr>
                <w:rFonts w:ascii="Times New Roman" w:eastAsia="Times New Roman" w:hAnsi="Times New Roman" w:cs="Times New Roman"/>
                <w:b/>
                <w:sz w:val="24"/>
                <w:szCs w:val="24"/>
              </w:rPr>
              <w:br/>
              <w:t>результатов обучения</w:t>
            </w:r>
          </w:p>
        </w:tc>
      </w:tr>
      <w:tr w:rsidR="00CE5AAC">
        <w:trPr>
          <w:cantSplit/>
          <w:tblHeader/>
        </w:trPr>
        <w:tc>
          <w:tcPr>
            <w:tcW w:w="3485" w:type="dxa"/>
          </w:tcPr>
          <w:p w:rsidR="005D6260" w:rsidRDefault="005D6260" w:rsidP="005D62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w:t>
            </w:r>
            <w:r w:rsidR="001F0551" w:rsidRPr="001F0551">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D6260" w:rsidRDefault="005D6260" w:rsidP="005D6260">
            <w:pPr>
              <w:rPr>
                <w:rFonts w:ascii="Times New Roman" w:eastAsia="Times New Roman" w:hAnsi="Times New Roman" w:cs="Times New Roman"/>
                <w:sz w:val="24"/>
                <w:szCs w:val="24"/>
              </w:rPr>
            </w:pPr>
          </w:p>
          <w:p w:rsidR="005D6260" w:rsidRDefault="005D6260" w:rsidP="005D62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w:t>
            </w:r>
            <w:r w:rsidR="001F0551" w:rsidRPr="001F0551">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w:t>
            </w:r>
          </w:p>
          <w:p w:rsidR="005D6260" w:rsidRDefault="005D6260" w:rsidP="005D6260">
            <w:pPr>
              <w:jc w:val="both"/>
              <w:rPr>
                <w:rFonts w:ascii="Times New Roman" w:eastAsia="Times New Roman" w:hAnsi="Times New Roman" w:cs="Times New Roman"/>
                <w:sz w:val="24"/>
                <w:szCs w:val="24"/>
              </w:rPr>
            </w:pPr>
          </w:p>
          <w:p w:rsidR="00CE5AAC" w:rsidRDefault="005D6260" w:rsidP="005D626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ОК 09. </w:t>
            </w:r>
            <w:r w:rsidR="001F0551" w:rsidRPr="001F0551">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c>
          <w:tcPr>
            <w:tcW w:w="3485" w:type="dxa"/>
          </w:tcPr>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ответственность за результат учебной деятельности и подготовки к профессиональной деятельности;</w:t>
            </w:r>
          </w:p>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конструктивное взаимодействие в учебном коллективе/бригаде;</w:t>
            </w:r>
          </w:p>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демонстрация навыков межличностного делового общения, социального имиджа;</w:t>
            </w:r>
          </w:p>
          <w:p w:rsidR="00CE5AAC" w:rsidRDefault="00F21CDB">
            <w:pPr>
              <w:numPr>
                <w:ilvl w:val="0"/>
                <w:numId w:val="7"/>
              </w:numPr>
              <w:pBdr>
                <w:top w:val="nil"/>
                <w:left w:val="nil"/>
                <w:bottom w:val="nil"/>
                <w:right w:val="nil"/>
                <w:between w:val="nil"/>
              </w:pBdr>
              <w:tabs>
                <w:tab w:val="left" w:pos="1134"/>
              </w:tabs>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проявление мировоззренческих установок на готовность молодых людей к работе на благо Отечества;</w:t>
            </w:r>
          </w:p>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отсутствие социальных конфликтов среди обучающихся, основанных на межнациональной, межрелигиозной почве;</w:t>
            </w:r>
          </w:p>
          <w:p w:rsidR="00CE5AAC" w:rsidRDefault="00F21CDB">
            <w:pPr>
              <w:numPr>
                <w:ilvl w:val="0"/>
                <w:numId w:val="7"/>
              </w:numPr>
              <w:pBdr>
                <w:top w:val="nil"/>
                <w:left w:val="nil"/>
                <w:bottom w:val="nil"/>
                <w:right w:val="nil"/>
                <w:between w:val="nil"/>
              </w:pBdr>
              <w:spacing w:after="200" w:line="276" w:lineRule="auto"/>
              <w:ind w:left="0" w:firstLine="360"/>
            </w:pPr>
            <w:r>
              <w:rPr>
                <w:rFonts w:ascii="Times New Roman" w:eastAsia="Times New Roman" w:hAnsi="Times New Roman" w:cs="Times New Roman"/>
                <w:color w:val="000000"/>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tc>
        <w:tc>
          <w:tcPr>
            <w:tcW w:w="3486" w:type="dxa"/>
          </w:tcPr>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соблюдения норм и правил поведения, принятых в колледже, обществе, профессиональном сообществе;</w:t>
            </w:r>
          </w:p>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самооценки событий обучающимися;</w:t>
            </w:r>
          </w:p>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педагогический и психологический мониторинг;</w:t>
            </w:r>
          </w:p>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CE5AAC" w:rsidRDefault="00F21CDB">
            <w:pPr>
              <w:numPr>
                <w:ilvl w:val="0"/>
                <w:numId w:val="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firstLine="36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анализ портфолио.</w:t>
            </w:r>
          </w:p>
        </w:tc>
      </w:tr>
      <w:tr w:rsidR="00CE5AAC">
        <w:trPr>
          <w:cantSplit/>
          <w:tblHeader/>
        </w:trPr>
        <w:tc>
          <w:tcPr>
            <w:tcW w:w="3485"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tc>
        <w:tc>
          <w:tcPr>
            <w:tcW w:w="3485" w:type="dxa"/>
          </w:tcPr>
          <w:p w:rsidR="00CE5AAC" w:rsidRDefault="00F21CD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CE5AAC" w:rsidRDefault="00F21CD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5AAC" w:rsidRDefault="00CE5AAC">
            <w:pPr>
              <w:rPr>
                <w:rFonts w:ascii="Times New Roman" w:eastAsia="Times New Roman" w:hAnsi="Times New Roman" w:cs="Times New Roman"/>
                <w:sz w:val="24"/>
                <w:szCs w:val="24"/>
              </w:rPr>
            </w:pPr>
          </w:p>
          <w:p w:rsidR="00CE5AAC" w:rsidRDefault="00F21CD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w:t>
            </w:r>
            <w:r>
              <w:rPr>
                <w:rFonts w:ascii="Times New Roman" w:eastAsia="Times New Roman" w:hAnsi="Times New Roman" w:cs="Times New Roman"/>
                <w:sz w:val="24"/>
                <w:szCs w:val="24"/>
              </w:rPr>
              <w:lastRenderedPageBreak/>
              <w:t xml:space="preserve">или не справляется с </w:t>
            </w:r>
            <w:r>
              <w:rPr>
                <w:rFonts w:ascii="Times New Roman" w:eastAsia="Times New Roman" w:hAnsi="Times New Roman" w:cs="Times New Roman"/>
                <w:i/>
                <w:sz w:val="24"/>
                <w:szCs w:val="24"/>
              </w:rPr>
              <w:t>ними самостоятельно</w:t>
            </w:r>
            <w:r>
              <w:rPr>
                <w:rFonts w:ascii="Times New Roman" w:eastAsia="Times New Roman" w:hAnsi="Times New Roman" w:cs="Times New Roman"/>
                <w:sz w:val="24"/>
                <w:szCs w:val="24"/>
              </w:rPr>
              <w:t>.</w:t>
            </w:r>
          </w:p>
        </w:tc>
        <w:tc>
          <w:tcPr>
            <w:tcW w:w="3486" w:type="dxa"/>
          </w:tcPr>
          <w:p w:rsidR="00CE5AAC" w:rsidRDefault="00F21CDB">
            <w:r>
              <w:rPr>
                <w:rFonts w:ascii="Times New Roman" w:eastAsia="Times New Roman" w:hAnsi="Times New Roman" w:cs="Times New Roman"/>
                <w:sz w:val="24"/>
                <w:szCs w:val="24"/>
              </w:rPr>
              <w:lastRenderedPageBreak/>
              <w:t>Выступления с докладами, рефератами, сообщениями</w:t>
            </w:r>
          </w:p>
          <w:p w:rsidR="00CE5AAC" w:rsidRDefault="00F21CDB">
            <w:r>
              <w:rPr>
                <w:rFonts w:ascii="Times New Roman" w:eastAsia="Times New Roman" w:hAnsi="Times New Roman" w:cs="Times New Roman"/>
                <w:sz w:val="24"/>
                <w:szCs w:val="24"/>
              </w:rPr>
              <w:t>Конспектирование, устные ответы, самостоятельная работа</w:t>
            </w:r>
          </w:p>
          <w:p w:rsidR="00CE5AAC" w:rsidRDefault="00F21CDB">
            <w:r>
              <w:rPr>
                <w:rFonts w:ascii="Times New Roman" w:eastAsia="Times New Roman" w:hAnsi="Times New Roman" w:cs="Times New Roman"/>
                <w:sz w:val="24"/>
                <w:szCs w:val="24"/>
              </w:rPr>
              <w:t>творческих работ</w:t>
            </w:r>
          </w:p>
          <w:p w:rsidR="00CE5AAC" w:rsidRDefault="00F21CDB">
            <w:r>
              <w:rPr>
                <w:rFonts w:ascii="Times New Roman" w:eastAsia="Times New Roman" w:hAnsi="Times New Roman" w:cs="Times New Roman"/>
                <w:sz w:val="24"/>
                <w:szCs w:val="24"/>
              </w:rPr>
              <w:t>Семинарские занятия, тестирование</w:t>
            </w:r>
          </w:p>
          <w:p w:rsidR="00CE5AAC" w:rsidRDefault="00F21CDB">
            <w:r>
              <w:rPr>
                <w:rFonts w:ascii="Times New Roman" w:eastAsia="Times New Roman" w:hAnsi="Times New Roman" w:cs="Times New Roman"/>
                <w:sz w:val="24"/>
                <w:szCs w:val="24"/>
              </w:rPr>
              <w:t>Защита рефератов, творческих работ</w:t>
            </w:r>
          </w:p>
          <w:p w:rsidR="00CE5AAC" w:rsidRDefault="00F21CDB">
            <w:r>
              <w:rPr>
                <w:rFonts w:ascii="Times New Roman" w:eastAsia="Times New Roman" w:hAnsi="Times New Roman" w:cs="Times New Roman"/>
                <w:sz w:val="24"/>
                <w:szCs w:val="24"/>
              </w:rPr>
              <w:t>Письменные ответы на контрольные вопросы, Выполнение индивидуальных заданий</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tc>
      </w:tr>
    </w:tbl>
    <w:p w:rsidR="00CE5AAC" w:rsidRDefault="00F21CDB">
      <w:pPr>
        <w:spacing w:after="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Лист согласования</w:t>
      </w:r>
    </w:p>
    <w:p w:rsidR="00CE5AAC" w:rsidRDefault="00CE5AAC">
      <w:pPr>
        <w:spacing w:after="0"/>
        <w:rPr>
          <w:rFonts w:ascii="Times New Roman" w:eastAsia="Times New Roman" w:hAnsi="Times New Roman" w:cs="Times New Roman"/>
          <w:color w:val="000000"/>
          <w:sz w:val="24"/>
          <w:szCs w:val="24"/>
        </w:rPr>
      </w:pPr>
    </w:p>
    <w:p w:rsidR="00CE5AAC" w:rsidRDefault="00F21CDB">
      <w:pP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Дополнения и изменения к рабочей программе на учебный год</w:t>
      </w:r>
    </w:p>
    <w:p w:rsidR="00CE5AAC" w:rsidRDefault="00CE5AAC">
      <w:pPr>
        <w:spacing w:after="0"/>
        <w:rPr>
          <w:rFonts w:ascii="Times New Roman" w:eastAsia="Times New Roman" w:hAnsi="Times New Roman" w:cs="Times New Roman"/>
          <w:b/>
          <w:color w:val="000000"/>
          <w:sz w:val="24"/>
          <w:szCs w:val="24"/>
        </w:rPr>
      </w:pPr>
    </w:p>
    <w:p w:rsidR="00CE5AAC" w:rsidRDefault="00CE5AAC">
      <w:pPr>
        <w:spacing w:after="0"/>
        <w:rPr>
          <w:rFonts w:ascii="Times New Roman" w:eastAsia="Times New Roman" w:hAnsi="Times New Roman" w:cs="Times New Roman"/>
          <w:color w:val="000000"/>
          <w:sz w:val="24"/>
          <w:szCs w:val="24"/>
        </w:rPr>
      </w:pP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Дополнения и изменения к рабочей программе на 2021/2022 учебный год по дисциплине ОГСЭ.01 «Основы философии»</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рабочую программу дисциплины ОГСЭ.01 «Основы философии» внесены следующие изменения:</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Дополнения и изменения в рабочей программе дисциплины ОГСЭ.01 «Основы философии» обсуждены на заседании ЦК __________________Протокол № ______ от «_____» ____________ 20_____г. </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Председатель ЦК ____________________________</w:t>
      </w:r>
    </w:p>
    <w:p w:rsidR="00CE5AAC" w:rsidRDefault="00CE5AAC">
      <w:pPr>
        <w:ind w:left="1134"/>
        <w:rPr>
          <w:sz w:val="24"/>
          <w:szCs w:val="24"/>
        </w:rPr>
      </w:pPr>
    </w:p>
    <w:p w:rsidR="00CE5AAC" w:rsidRDefault="00CE5AAC">
      <w:pPr>
        <w:rPr>
          <w:sz w:val="24"/>
          <w:szCs w:val="24"/>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sz w:val="24"/>
          <w:szCs w:val="24"/>
        </w:rPr>
      </w:pPr>
    </w:p>
    <w:sectPr w:rsidR="00CE5AAC" w:rsidSect="00CE5AAC">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349" w:rsidRDefault="00914349" w:rsidP="00CE5AAC">
      <w:pPr>
        <w:spacing w:after="0" w:line="240" w:lineRule="auto"/>
      </w:pPr>
      <w:r>
        <w:separator/>
      </w:r>
    </w:p>
  </w:endnote>
  <w:endnote w:type="continuationSeparator" w:id="0">
    <w:p w:rsidR="00914349" w:rsidRDefault="00914349" w:rsidP="00CE5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AC" w:rsidRDefault="00CE5AAC">
    <w:pPr>
      <w:pBdr>
        <w:top w:val="nil"/>
        <w:left w:val="nil"/>
        <w:bottom w:val="nil"/>
        <w:right w:val="nil"/>
        <w:between w:val="nil"/>
      </w:pBdr>
      <w:tabs>
        <w:tab w:val="center" w:pos="4677"/>
        <w:tab w:val="right" w:pos="9355"/>
      </w:tabs>
      <w:spacing w:after="0" w:line="240" w:lineRule="auto"/>
      <w:jc w:val="right"/>
      <w:rPr>
        <w:color w:val="000000"/>
      </w:rPr>
    </w:pPr>
  </w:p>
  <w:p w:rsidR="00CE5AAC" w:rsidRDefault="00CE5AAC">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349" w:rsidRDefault="00914349" w:rsidP="00CE5AAC">
      <w:pPr>
        <w:spacing w:after="0" w:line="240" w:lineRule="auto"/>
      </w:pPr>
      <w:r>
        <w:separator/>
      </w:r>
    </w:p>
  </w:footnote>
  <w:footnote w:type="continuationSeparator" w:id="0">
    <w:p w:rsidR="00914349" w:rsidRDefault="00914349" w:rsidP="00CE5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52509"/>
    <w:multiLevelType w:val="multilevel"/>
    <w:tmpl w:val="E1E6BA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24F0DEC"/>
    <w:multiLevelType w:val="multilevel"/>
    <w:tmpl w:val="847AE4C4"/>
    <w:lvl w:ilvl="0">
      <w:start w:val="1"/>
      <w:numFmt w:val="bullet"/>
      <w:lvlText w:val="−"/>
      <w:lvlJc w:val="left"/>
      <w:pPr>
        <w:ind w:left="1080" w:hanging="360"/>
      </w:pPr>
      <w:rPr>
        <w:rFonts w:ascii="Noto Sans Symbols" w:eastAsia="Noto Sans Symbols" w:hAnsi="Noto Sans Symbols" w:cs="Noto Sans Symbols"/>
      </w:rPr>
    </w:lvl>
    <w:lvl w:ilvl="1">
      <w:numFmt w:val="bullet"/>
      <w:lvlText w:val="•"/>
      <w:lvlJc w:val="left"/>
      <w:pPr>
        <w:ind w:left="1800" w:hanging="360"/>
      </w:pPr>
      <w:rPr>
        <w:rFonts w:ascii="Times New Roman" w:eastAsia="Times New Roman" w:hAnsi="Times New Roman" w:cs="Times New Roman"/>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71C05C3"/>
    <w:multiLevelType w:val="multilevel"/>
    <w:tmpl w:val="8592CB3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3" w15:restartNumberingAfterBreak="0">
    <w:nsid w:val="5E901689"/>
    <w:multiLevelType w:val="multilevel"/>
    <w:tmpl w:val="70946480"/>
    <w:lvl w:ilvl="0">
      <w:start w:val="1"/>
      <w:numFmt w:val="bullet"/>
      <w:lvlText w:val="•"/>
      <w:lvlJc w:val="left"/>
      <w:pPr>
        <w:ind w:left="1287" w:hanging="360"/>
      </w:pPr>
      <w:rPr>
        <w:rFonts w:ascii="Courier New" w:eastAsia="Courier New" w:hAnsi="Courier New" w:cs="Courier New"/>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5EBD3259"/>
    <w:multiLevelType w:val="multilevel"/>
    <w:tmpl w:val="A0A089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5017280"/>
    <w:multiLevelType w:val="multilevel"/>
    <w:tmpl w:val="E424D2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8790003"/>
    <w:multiLevelType w:val="multilevel"/>
    <w:tmpl w:val="5890E11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AAC"/>
    <w:rsid w:val="001F0551"/>
    <w:rsid w:val="005D6260"/>
    <w:rsid w:val="006801B5"/>
    <w:rsid w:val="00914349"/>
    <w:rsid w:val="009745E7"/>
    <w:rsid w:val="00C83EA3"/>
    <w:rsid w:val="00CE5AAC"/>
    <w:rsid w:val="00F21CDB"/>
    <w:rsid w:val="00FF4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D450"/>
  <w15:docId w15:val="{6FC2CDDE-9C13-403E-B2E1-21D87CF4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260"/>
  </w:style>
  <w:style w:type="paragraph" w:styleId="1">
    <w:name w:val="heading 1"/>
    <w:basedOn w:val="a"/>
    <w:next w:val="a"/>
    <w:link w:val="10"/>
    <w:uiPriority w:val="9"/>
    <w:qFormat/>
    <w:rsid w:val="001551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1"/>
    <w:next w:val="11"/>
    <w:rsid w:val="00CE5AAC"/>
    <w:pPr>
      <w:keepNext/>
      <w:keepLines/>
      <w:spacing w:before="360" w:after="80"/>
      <w:outlineLvl w:val="1"/>
    </w:pPr>
    <w:rPr>
      <w:b/>
      <w:sz w:val="36"/>
      <w:szCs w:val="36"/>
    </w:rPr>
  </w:style>
  <w:style w:type="paragraph" w:styleId="3">
    <w:name w:val="heading 3"/>
    <w:basedOn w:val="11"/>
    <w:next w:val="11"/>
    <w:rsid w:val="00CE5AAC"/>
    <w:pPr>
      <w:keepNext/>
      <w:keepLines/>
      <w:spacing w:before="280" w:after="80"/>
      <w:outlineLvl w:val="2"/>
    </w:pPr>
    <w:rPr>
      <w:b/>
      <w:sz w:val="28"/>
      <w:szCs w:val="28"/>
    </w:rPr>
  </w:style>
  <w:style w:type="paragraph" w:styleId="4">
    <w:name w:val="heading 4"/>
    <w:basedOn w:val="a"/>
    <w:next w:val="a"/>
    <w:link w:val="40"/>
    <w:uiPriority w:val="9"/>
    <w:qFormat/>
    <w:rsid w:val="009526AB"/>
    <w:pPr>
      <w:keepNext/>
      <w:keepLines/>
      <w:spacing w:before="200" w:after="0"/>
      <w:outlineLvl w:val="3"/>
    </w:pPr>
    <w:rPr>
      <w:rFonts w:ascii="Cambria" w:eastAsia="Times New Roman" w:hAnsi="Cambria" w:cs="Times New Roman"/>
      <w:b/>
      <w:bCs/>
      <w:i/>
      <w:iCs/>
      <w:color w:val="4F81BD"/>
    </w:rPr>
  </w:style>
  <w:style w:type="paragraph" w:styleId="5">
    <w:name w:val="heading 5"/>
    <w:basedOn w:val="11"/>
    <w:next w:val="11"/>
    <w:rsid w:val="00CE5AAC"/>
    <w:pPr>
      <w:keepNext/>
      <w:keepLines/>
      <w:spacing w:before="220" w:after="40"/>
      <w:outlineLvl w:val="4"/>
    </w:pPr>
    <w:rPr>
      <w:b/>
    </w:rPr>
  </w:style>
  <w:style w:type="paragraph" w:styleId="6">
    <w:name w:val="heading 6"/>
    <w:basedOn w:val="11"/>
    <w:next w:val="11"/>
    <w:rsid w:val="00CE5AAC"/>
    <w:pPr>
      <w:keepNext/>
      <w:keepLines/>
      <w:spacing w:before="200" w:after="40"/>
      <w:outlineLvl w:val="5"/>
    </w:pPr>
    <w:rPr>
      <w:b/>
      <w:sz w:val="20"/>
      <w:szCs w:val="20"/>
    </w:rPr>
  </w:style>
  <w:style w:type="paragraph" w:styleId="7">
    <w:name w:val="heading 7"/>
    <w:basedOn w:val="a"/>
    <w:next w:val="a"/>
    <w:link w:val="70"/>
    <w:uiPriority w:val="9"/>
    <w:unhideWhenUsed/>
    <w:qFormat/>
    <w:rsid w:val="009745E7"/>
    <w:pPr>
      <w:keepNext/>
      <w:spacing w:after="0" w:line="360" w:lineRule="auto"/>
      <w:jc w:val="center"/>
      <w:outlineLvl w:val="6"/>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CE5AAC"/>
  </w:style>
  <w:style w:type="table" w:customStyle="1" w:styleId="TableNormal">
    <w:name w:val="Table Normal"/>
    <w:rsid w:val="00CE5AAC"/>
    <w:tblPr>
      <w:tblCellMar>
        <w:top w:w="0" w:type="dxa"/>
        <w:left w:w="0" w:type="dxa"/>
        <w:bottom w:w="0" w:type="dxa"/>
        <w:right w:w="0" w:type="dxa"/>
      </w:tblCellMar>
    </w:tblPr>
  </w:style>
  <w:style w:type="paragraph" w:styleId="a3">
    <w:name w:val="Title"/>
    <w:basedOn w:val="11"/>
    <w:next w:val="11"/>
    <w:rsid w:val="00CE5AAC"/>
    <w:pPr>
      <w:keepNext/>
      <w:keepLines/>
      <w:spacing w:before="480" w:after="120"/>
    </w:pPr>
    <w:rPr>
      <w:b/>
      <w:sz w:val="72"/>
      <w:szCs w:val="72"/>
    </w:rPr>
  </w:style>
  <w:style w:type="paragraph" w:customStyle="1" w:styleId="ConsPlusNormal">
    <w:name w:val="ConsPlusNormal"/>
    <w:uiPriority w:val="99"/>
    <w:qFormat/>
    <w:rsid w:val="00941176"/>
    <w:pPr>
      <w:widowControl w:val="0"/>
      <w:spacing w:after="0" w:line="240" w:lineRule="auto"/>
    </w:pPr>
    <w:rPr>
      <w:rFonts w:ascii="Arial" w:eastAsia="Times New Roman" w:hAnsi="Arial" w:cs="Arial"/>
      <w:sz w:val="20"/>
      <w:szCs w:val="20"/>
      <w:lang w:eastAsia="zh-CN"/>
    </w:rPr>
  </w:style>
  <w:style w:type="character" w:styleId="a4">
    <w:name w:val="Hyperlink"/>
    <w:basedOn w:val="a0"/>
    <w:uiPriority w:val="99"/>
    <w:semiHidden/>
    <w:unhideWhenUsed/>
    <w:rsid w:val="00941176"/>
    <w:rPr>
      <w:color w:val="0000FF"/>
      <w:u w:val="single"/>
    </w:rPr>
  </w:style>
  <w:style w:type="paragraph" w:styleId="a5">
    <w:name w:val="List Paragraph"/>
    <w:basedOn w:val="a"/>
    <w:uiPriority w:val="34"/>
    <w:qFormat/>
    <w:rsid w:val="003F3133"/>
    <w:pPr>
      <w:ind w:left="720"/>
      <w:contextualSpacing/>
    </w:pPr>
    <w:rPr>
      <w:rFonts w:cs="Times New Roman"/>
    </w:rPr>
  </w:style>
  <w:style w:type="character" w:customStyle="1" w:styleId="40">
    <w:name w:val="Заголовок 4 Знак"/>
    <w:basedOn w:val="a0"/>
    <w:link w:val="4"/>
    <w:uiPriority w:val="9"/>
    <w:rsid w:val="009526AB"/>
    <w:rPr>
      <w:rFonts w:ascii="Cambria" w:eastAsia="Times New Roman" w:hAnsi="Cambria" w:cs="Times New Roman"/>
      <w:b/>
      <w:bCs/>
      <w:i/>
      <w:iCs/>
      <w:color w:val="4F81BD"/>
    </w:rPr>
  </w:style>
  <w:style w:type="paragraph" w:customStyle="1" w:styleId="31">
    <w:name w:val="Основной текст 31"/>
    <w:basedOn w:val="a"/>
    <w:rsid w:val="009526AB"/>
    <w:pPr>
      <w:spacing w:after="0" w:line="240" w:lineRule="auto"/>
      <w:jc w:val="both"/>
    </w:pPr>
    <w:rPr>
      <w:rFonts w:ascii="Times New Roman" w:eastAsia="Times New Roman" w:hAnsi="Times New Roman" w:cs="Times New Roman"/>
      <w:b/>
      <w:sz w:val="28"/>
      <w:szCs w:val="24"/>
      <w:lang w:eastAsia="ar-SA"/>
    </w:rPr>
  </w:style>
  <w:style w:type="character" w:customStyle="1" w:styleId="FontStyle47">
    <w:name w:val="Font Style47"/>
    <w:rsid w:val="009526AB"/>
    <w:rPr>
      <w:rFonts w:ascii="Times New Roman" w:hAnsi="Times New Roman" w:cs="Times New Roman"/>
      <w:sz w:val="26"/>
      <w:szCs w:val="26"/>
    </w:rPr>
  </w:style>
  <w:style w:type="paragraph" w:customStyle="1" w:styleId="Style8">
    <w:name w:val="Style8"/>
    <w:basedOn w:val="a"/>
    <w:rsid w:val="009526AB"/>
    <w:pPr>
      <w:widowControl w:val="0"/>
      <w:autoSpaceDE w:val="0"/>
      <w:autoSpaceDN w:val="0"/>
      <w:adjustRightInd w:val="0"/>
      <w:spacing w:after="0" w:line="319" w:lineRule="exact"/>
      <w:ind w:firstLine="734"/>
      <w:jc w:val="both"/>
    </w:pPr>
    <w:rPr>
      <w:rFonts w:ascii="Times New Roman" w:eastAsia="Times New Roman" w:hAnsi="Times New Roman" w:cs="Times New Roman"/>
      <w:sz w:val="24"/>
      <w:szCs w:val="24"/>
    </w:rPr>
  </w:style>
  <w:style w:type="paragraph" w:styleId="a6">
    <w:name w:val="footer"/>
    <w:basedOn w:val="a"/>
    <w:link w:val="a7"/>
    <w:uiPriority w:val="99"/>
    <w:unhideWhenUsed/>
    <w:rsid w:val="009526AB"/>
    <w:pPr>
      <w:tabs>
        <w:tab w:val="center" w:pos="4677"/>
        <w:tab w:val="right" w:pos="9355"/>
      </w:tabs>
      <w:spacing w:after="0" w:line="240" w:lineRule="auto"/>
    </w:pPr>
    <w:rPr>
      <w:rFonts w:cs="Times New Roman"/>
    </w:rPr>
  </w:style>
  <w:style w:type="character" w:customStyle="1" w:styleId="a7">
    <w:name w:val="Нижний колонтитул Знак"/>
    <w:basedOn w:val="a0"/>
    <w:link w:val="a6"/>
    <w:uiPriority w:val="99"/>
    <w:rsid w:val="009526AB"/>
    <w:rPr>
      <w:rFonts w:ascii="Calibri" w:eastAsia="Calibri" w:hAnsi="Calibri" w:cs="Times New Roman"/>
    </w:rPr>
  </w:style>
  <w:style w:type="character" w:customStyle="1" w:styleId="10">
    <w:name w:val="Заголовок 1 Знак"/>
    <w:basedOn w:val="a0"/>
    <w:link w:val="1"/>
    <w:uiPriority w:val="9"/>
    <w:rsid w:val="0015511E"/>
    <w:rPr>
      <w:rFonts w:asciiTheme="majorHAnsi" w:eastAsiaTheme="majorEastAsia" w:hAnsiTheme="majorHAnsi" w:cstheme="majorBidi"/>
      <w:b/>
      <w:bCs/>
      <w:color w:val="365F91" w:themeColor="accent1" w:themeShade="BF"/>
      <w:sz w:val="28"/>
      <w:szCs w:val="28"/>
    </w:rPr>
  </w:style>
  <w:style w:type="paragraph" w:customStyle="1" w:styleId="12">
    <w:name w:val="Абзац списка1"/>
    <w:basedOn w:val="a"/>
    <w:rsid w:val="0015511E"/>
    <w:pPr>
      <w:suppressAutoHyphens/>
      <w:spacing w:after="0" w:line="240" w:lineRule="auto"/>
      <w:ind w:left="720"/>
    </w:pPr>
    <w:rPr>
      <w:rFonts w:ascii="Times New Roman" w:hAnsi="Times New Roman" w:cs="Times New Roman"/>
      <w:sz w:val="20"/>
      <w:szCs w:val="20"/>
      <w:lang w:eastAsia="ar-SA"/>
    </w:rPr>
  </w:style>
  <w:style w:type="paragraph" w:customStyle="1" w:styleId="acxspmiddle">
    <w:name w:val="acxspmiddle"/>
    <w:basedOn w:val="a"/>
    <w:rsid w:val="0015511E"/>
    <w:pPr>
      <w:spacing w:before="100" w:beforeAutospacing="1" w:after="100" w:afterAutospacing="1" w:line="240" w:lineRule="auto"/>
    </w:pPr>
    <w:rPr>
      <w:rFonts w:ascii="Times New Roman" w:hAnsi="Times New Roman" w:cs="Times New Roman"/>
      <w:sz w:val="24"/>
      <w:szCs w:val="24"/>
    </w:rPr>
  </w:style>
  <w:style w:type="paragraph" w:customStyle="1" w:styleId="Style2">
    <w:name w:val="Style 2"/>
    <w:uiPriority w:val="99"/>
    <w:rsid w:val="00A76F63"/>
    <w:pPr>
      <w:widowControl w:val="0"/>
      <w:autoSpaceDE w:val="0"/>
      <w:autoSpaceDN w:val="0"/>
      <w:adjustRightInd w:val="0"/>
      <w:spacing w:after="0" w:line="240" w:lineRule="auto"/>
    </w:pPr>
    <w:rPr>
      <w:rFonts w:ascii="Bookman Old Style" w:eastAsia="Times New Roman" w:hAnsi="Bookman Old Style" w:cs="Bookman Old Style"/>
      <w:sz w:val="18"/>
      <w:szCs w:val="18"/>
    </w:rPr>
  </w:style>
  <w:style w:type="character" w:customStyle="1" w:styleId="CharacterStyle1">
    <w:name w:val="Character Style 1"/>
    <w:uiPriority w:val="99"/>
    <w:rsid w:val="00A76F63"/>
    <w:rPr>
      <w:rFonts w:ascii="Bookman Old Style" w:hAnsi="Bookman Old Style" w:cs="Bookman Old Style"/>
      <w:sz w:val="18"/>
      <w:szCs w:val="18"/>
    </w:rPr>
  </w:style>
  <w:style w:type="table" w:styleId="a8">
    <w:name w:val="Table Grid"/>
    <w:basedOn w:val="a1"/>
    <w:uiPriority w:val="59"/>
    <w:rsid w:val="00CD0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11"/>
    <w:next w:val="11"/>
    <w:rsid w:val="00CE5AAC"/>
    <w:pPr>
      <w:keepNext/>
      <w:keepLines/>
      <w:spacing w:before="360" w:after="80"/>
    </w:pPr>
    <w:rPr>
      <w:rFonts w:ascii="Georgia" w:eastAsia="Georgia" w:hAnsi="Georgia" w:cs="Georgia"/>
      <w:i/>
      <w:color w:val="666666"/>
      <w:sz w:val="48"/>
      <w:szCs w:val="48"/>
    </w:rPr>
  </w:style>
  <w:style w:type="table" w:customStyle="1" w:styleId="aa">
    <w:basedOn w:val="TableNormal"/>
    <w:rsid w:val="00CE5AAC"/>
    <w:tblPr>
      <w:tblStyleRowBandSize w:val="1"/>
      <w:tblStyleColBandSize w:val="1"/>
      <w:tblCellMar>
        <w:left w:w="115" w:type="dxa"/>
        <w:right w:w="115" w:type="dxa"/>
      </w:tblCellMar>
    </w:tblPr>
  </w:style>
  <w:style w:type="table" w:customStyle="1" w:styleId="ab">
    <w:basedOn w:val="TableNormal"/>
    <w:rsid w:val="00CE5AAC"/>
    <w:tblPr>
      <w:tblStyleRowBandSize w:val="1"/>
      <w:tblStyleColBandSize w:val="1"/>
    </w:tblPr>
  </w:style>
  <w:style w:type="table" w:customStyle="1" w:styleId="ac">
    <w:basedOn w:val="TableNormal"/>
    <w:rsid w:val="00CE5AAC"/>
    <w:tblPr>
      <w:tblStyleRowBandSize w:val="1"/>
      <w:tblStyleColBandSize w:val="1"/>
      <w:tblCellMar>
        <w:left w:w="115" w:type="dxa"/>
        <w:right w:w="115" w:type="dxa"/>
      </w:tblCellMar>
    </w:tblPr>
  </w:style>
  <w:style w:type="table" w:customStyle="1" w:styleId="ad">
    <w:basedOn w:val="TableNormal"/>
    <w:rsid w:val="00CE5AAC"/>
    <w:tblPr>
      <w:tblStyleRowBandSize w:val="1"/>
      <w:tblStyleColBandSize w:val="1"/>
      <w:tblCellMar>
        <w:left w:w="115" w:type="dxa"/>
        <w:right w:w="115" w:type="dxa"/>
      </w:tblCellMar>
    </w:tblPr>
  </w:style>
  <w:style w:type="table" w:customStyle="1" w:styleId="ae">
    <w:basedOn w:val="TableNormal"/>
    <w:rsid w:val="00CE5AAC"/>
    <w:tblPr>
      <w:tblStyleRowBandSize w:val="1"/>
      <w:tblStyleColBandSize w:val="1"/>
      <w:tblCellMar>
        <w:left w:w="115" w:type="dxa"/>
        <w:right w:w="115" w:type="dxa"/>
      </w:tblCellMar>
    </w:tblPr>
  </w:style>
  <w:style w:type="table" w:customStyle="1" w:styleId="af">
    <w:basedOn w:val="TableNormal"/>
    <w:rsid w:val="00CE5AAC"/>
    <w:tblPr>
      <w:tblStyleRowBandSize w:val="1"/>
      <w:tblStyleColBandSize w:val="1"/>
      <w:tblCellMar>
        <w:left w:w="115" w:type="dxa"/>
        <w:right w:w="115" w:type="dxa"/>
      </w:tblCellMar>
    </w:tblPr>
  </w:style>
  <w:style w:type="table" w:customStyle="1" w:styleId="af0">
    <w:basedOn w:val="TableNormal"/>
    <w:rsid w:val="00CE5AAC"/>
    <w:pPr>
      <w:spacing w:after="0" w:line="240" w:lineRule="auto"/>
    </w:pPr>
    <w:tblPr>
      <w:tblStyleRowBandSize w:val="1"/>
      <w:tblStyleColBandSize w:val="1"/>
      <w:tblCellMar>
        <w:left w:w="108" w:type="dxa"/>
        <w:right w:w="108" w:type="dxa"/>
      </w:tblCellMar>
    </w:tblPr>
  </w:style>
  <w:style w:type="character" w:customStyle="1" w:styleId="70">
    <w:name w:val="Заголовок 7 Знак"/>
    <w:basedOn w:val="a0"/>
    <w:link w:val="7"/>
    <w:uiPriority w:val="9"/>
    <w:rsid w:val="009745E7"/>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XR3We3NFcd715XIdkrT+YY56WJFtltP62O90qTh6FNs=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mlbpKE1dFxjvVoTA8pryuXGxGZjOetB44hJAHZccbTI=</DigestValue>
    </Reference>
  </SignedInfo>
  <SignatureValue>hloVJ/z9Y47VLk+uytGD5ln3opL2Gk+c/sXEMhDm9Sv0j/zDlCIo21FLX+kS+kwI
n9VlchgRtO5d0UEqBd9PvQ==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QhFrmkhsteFjoboK2mhEAuSVSKM=</DigestValue>
      </Reference>
      <Reference URI="/word/endnotes.xml?ContentType=application/vnd.openxmlformats-officedocument.wordprocessingml.endnotes+xml">
        <DigestMethod Algorithm="http://www.w3.org/2000/09/xmldsig#sha1"/>
        <DigestValue>DQcHw/X3NahUHP6AVJSFBa8bUFo=</DigestValue>
      </Reference>
      <Reference URI="/word/fontTable.xml?ContentType=application/vnd.openxmlformats-officedocument.wordprocessingml.fontTable+xml">
        <DigestMethod Algorithm="http://www.w3.org/2000/09/xmldsig#sha1"/>
        <DigestValue>OLo3wQWobVOuS6f/wHYqTgvFFq0=</DigestValue>
      </Reference>
      <Reference URI="/word/footer1.xml?ContentType=application/vnd.openxmlformats-officedocument.wordprocessingml.footer+xml">
        <DigestMethod Algorithm="http://www.w3.org/2000/09/xmldsig#sha1"/>
        <DigestValue>NVGj5jfPkMchXxZvCM6ZoFCZ0Bk=</DigestValue>
      </Reference>
      <Reference URI="/word/footnotes.xml?ContentType=application/vnd.openxmlformats-officedocument.wordprocessingml.footnotes+xml">
        <DigestMethod Algorithm="http://www.w3.org/2000/09/xmldsig#sha1"/>
        <DigestValue>mroXpk7UrcyvjmvwNbFSAo9szJk=</DigestValue>
      </Reference>
      <Reference URI="/word/numbering.xml?ContentType=application/vnd.openxmlformats-officedocument.wordprocessingml.numbering+xml">
        <DigestMethod Algorithm="http://www.w3.org/2000/09/xmldsig#sha1"/>
        <DigestValue>YhmXqG5he3xXTL1DtDuH+654Fuo=</DigestValue>
      </Reference>
      <Reference URI="/word/settings.xml?ContentType=application/vnd.openxmlformats-officedocument.wordprocessingml.settings+xml">
        <DigestMethod Algorithm="http://www.w3.org/2000/09/xmldsig#sha1"/>
        <DigestValue>cRAyMsg6aL7e5m74LZlYH5ove2I=</DigestValue>
      </Reference>
      <Reference URI="/word/styles.xml?ContentType=application/vnd.openxmlformats-officedocument.wordprocessingml.styles+xml">
        <DigestMethod Algorithm="http://www.w3.org/2000/09/xmldsig#sha1"/>
        <DigestValue>Lyu9GFOgOW00M+EHD6OBm4R0xRI=</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2024-09-03T12:53:56Z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2024-09-03T12:53:56Z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NUv4HIyQlvTBsxclvx2E8XcLuA==">CgMxLjAyCGguZ2pkZ3hzOAByITFtZlhkMFJJOWN0MTgtV010RkpNeVJZYzJXeTVjQTljdw==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3479</Words>
  <Characters>19833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2024-07-09T06:48:00Z</dcterms:created>
  <dcterms:modified xsi:type="dcterms:W3CDTF">2024-09-03T12:53:00Z</dcterms:modified>
</cp:coreProperties>
</file>