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1D" w:rsidRDefault="007235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72351D" w:rsidRDefault="0010324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72351D" w:rsidRDefault="0010324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72351D" w:rsidRDefault="00103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</w:t>
      </w:r>
    </w:p>
    <w:p w:rsidR="0072351D" w:rsidRDefault="00103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72351D" w:rsidRDefault="00103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72351D" w:rsidRDefault="0072351D">
      <w:pPr>
        <w:spacing w:line="288" w:lineRule="auto"/>
        <w:rPr>
          <w:b/>
          <w:color w:val="000000"/>
          <w:sz w:val="28"/>
          <w:szCs w:val="28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2"/>
          <w:szCs w:val="22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Pr="00743A42" w:rsidRDefault="00103242" w:rsidP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 xml:space="preserve">РАБОЧАЯ ПРОГРАММА </w:t>
      </w:r>
    </w:p>
    <w:p w:rsidR="00216913" w:rsidRPr="00743A42" w:rsidRDefault="001032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color w:val="000000"/>
          <w:sz w:val="28"/>
          <w:szCs w:val="28"/>
        </w:rPr>
        <w:t xml:space="preserve">учебной дисциплины </w:t>
      </w:r>
    </w:p>
    <w:p w:rsidR="0072351D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>ОП.</w:t>
      </w:r>
      <w:r w:rsidR="00743A42" w:rsidRPr="00743A42">
        <w:rPr>
          <w:b/>
          <w:smallCaps/>
          <w:color w:val="000000"/>
          <w:sz w:val="28"/>
          <w:szCs w:val="28"/>
        </w:rPr>
        <w:t>08 «</w:t>
      </w:r>
      <w:r w:rsidR="00103242" w:rsidRPr="00743A42">
        <w:rPr>
          <w:b/>
          <w:color w:val="000000"/>
          <w:sz w:val="28"/>
          <w:szCs w:val="28"/>
        </w:rPr>
        <w:t>ИНФОРМАЦИОННЫЕ ТЕХНОЛОГИИ</w:t>
      </w:r>
      <w:r w:rsidR="00103242" w:rsidRPr="00743A42">
        <w:rPr>
          <w:b/>
          <w:smallCaps/>
          <w:color w:val="000000"/>
          <w:sz w:val="28"/>
          <w:szCs w:val="28"/>
        </w:rPr>
        <w:t>»</w:t>
      </w:r>
    </w:p>
    <w:p w:rsidR="00216913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sz w:val="28"/>
          <w:szCs w:val="28"/>
        </w:rPr>
        <w:t>программы подготовки специалистов среднего звена</w:t>
      </w:r>
    </w:p>
    <w:p w:rsidR="00216913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 xml:space="preserve">для специальности </w:t>
      </w:r>
    </w:p>
    <w:p w:rsidR="0072351D" w:rsidRPr="00743A42" w:rsidRDefault="00103242">
      <w:pPr>
        <w:jc w:val="center"/>
        <w:rPr>
          <w:sz w:val="28"/>
          <w:szCs w:val="28"/>
        </w:rPr>
      </w:pPr>
      <w:r w:rsidRPr="00743A42">
        <w:rPr>
          <w:sz w:val="28"/>
          <w:szCs w:val="28"/>
        </w:rPr>
        <w:t>09.02.06 «Сетевое системное администрирование»</w:t>
      </w:r>
    </w:p>
    <w:p w:rsidR="0072351D" w:rsidRPr="00743A42" w:rsidRDefault="0072351D">
      <w:pPr>
        <w:jc w:val="center"/>
        <w:rPr>
          <w:sz w:val="28"/>
          <w:szCs w:val="28"/>
        </w:rPr>
      </w:pPr>
    </w:p>
    <w:p w:rsidR="0072351D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>(базовой подготовки)</w:t>
      </w:r>
    </w:p>
    <w:p w:rsidR="0072351D" w:rsidRDefault="0072351D">
      <w:pPr>
        <w:ind w:firstLine="360"/>
        <w:jc w:val="center"/>
        <w:rPr>
          <w:b/>
          <w:sz w:val="28"/>
          <w:szCs w:val="28"/>
        </w:rPr>
      </w:pPr>
    </w:p>
    <w:p w:rsidR="0072351D" w:rsidRDefault="0072351D">
      <w:pPr>
        <w:ind w:firstLine="360"/>
        <w:jc w:val="center"/>
        <w:rPr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  <w:sz w:val="28"/>
          <w:szCs w:val="28"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>
        <w:rPr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>г.</w:t>
      </w:r>
    </w:p>
    <w:p w:rsidR="0072351D" w:rsidRDefault="00103242">
      <w:pPr>
        <w:ind w:firstLine="360"/>
        <w:jc w:val="center"/>
        <w:rPr>
          <w:sz w:val="22"/>
          <w:szCs w:val="22"/>
        </w:rPr>
      </w:pPr>
      <w:r>
        <w:br w:type="page"/>
      </w:r>
    </w:p>
    <w:tbl>
      <w:tblPr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16913" w:rsidTr="00C26352">
        <w:trPr>
          <w:trHeight w:val="2398"/>
        </w:trPr>
        <w:tc>
          <w:tcPr>
            <w:tcW w:w="5734" w:type="dxa"/>
          </w:tcPr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№ </w:t>
            </w:r>
            <w:r w:rsidR="007B0F7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от </w:t>
            </w:r>
            <w:r w:rsidR="007B0F75">
              <w:rPr>
                <w:color w:val="000000"/>
                <w:sz w:val="28"/>
                <w:szCs w:val="28"/>
              </w:rPr>
              <w:t>27.08.</w:t>
            </w:r>
            <w:r>
              <w:rPr>
                <w:color w:val="000000"/>
                <w:sz w:val="28"/>
                <w:szCs w:val="28"/>
              </w:rPr>
              <w:t>2024 года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________________А.С.</w:t>
            </w:r>
            <w:r w:rsidR="00914EAF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Сулавко</w:t>
            </w:r>
          </w:p>
        </w:tc>
        <w:tc>
          <w:tcPr>
            <w:tcW w:w="4493" w:type="dxa"/>
          </w:tcPr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216913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216913" w:rsidRDefault="007B0F75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30.08.</w:t>
            </w:r>
            <w:r w:rsidR="00216913">
              <w:rPr>
                <w:color w:val="000000"/>
                <w:sz w:val="28"/>
                <w:szCs w:val="28"/>
              </w:rPr>
              <w:t xml:space="preserve"> 2024г.</w:t>
            </w:r>
          </w:p>
        </w:tc>
      </w:tr>
    </w:tbl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216913" w:rsidP="007D0C9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E38D0">
        <w:t>Рабоч</w:t>
      </w:r>
      <w:r>
        <w:t xml:space="preserve">ая программа учебной дисциплины </w:t>
      </w:r>
      <w:r w:rsidRPr="002860B7">
        <w:rPr>
          <w:bCs/>
          <w:color w:val="000000"/>
        </w:rPr>
        <w:t>р</w:t>
      </w:r>
      <w:r w:rsidRPr="00DF6581">
        <w:t xml:space="preserve">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1"/>
      <w:r w:rsidRPr="00DF6581">
        <w:rPr>
          <w:rFonts w:eastAsia="Calibri"/>
          <w:lang w:eastAsia="en-US"/>
        </w:rPr>
        <w:t xml:space="preserve"> </w:t>
      </w:r>
      <w:r w:rsidRPr="00DF6581">
        <w:t xml:space="preserve"> утвержденного </w:t>
      </w:r>
      <w:r w:rsidR="007D0C91">
        <w:t>Приказом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72351D" w:rsidRDefault="0072351D">
      <w:pPr>
        <w:ind w:firstLine="709"/>
        <w:jc w:val="both"/>
        <w:rPr>
          <w:sz w:val="28"/>
          <w:szCs w:val="28"/>
        </w:rPr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2351D" w:rsidRPr="00743A42" w:rsidRDefault="007235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43A42">
        <w:rPr>
          <w:b/>
        </w:rPr>
        <w:t>Разработчик:</w:t>
      </w:r>
    </w:p>
    <w:p w:rsidR="0072351D" w:rsidRPr="00743A42" w:rsidRDefault="00103242">
      <w:pPr>
        <w:ind w:right="-338"/>
        <w:jc w:val="both"/>
      </w:pPr>
      <w:r w:rsidRPr="00743A42">
        <w:rPr>
          <w:b/>
        </w:rPr>
        <w:t>Миронова П.С.</w:t>
      </w:r>
      <w:r w:rsidRPr="00743A42"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2351D" w:rsidRPr="00743A42" w:rsidRDefault="0072351D">
      <w:pPr>
        <w:jc w:val="both"/>
        <w:rPr>
          <w:b/>
        </w:rPr>
      </w:pPr>
    </w:p>
    <w:p w:rsidR="0072351D" w:rsidRDefault="0072351D">
      <w:pPr>
        <w:jc w:val="both"/>
        <w:rPr>
          <w:sz w:val="28"/>
          <w:szCs w:val="28"/>
        </w:rPr>
      </w:pPr>
    </w:p>
    <w:p w:rsidR="0072351D" w:rsidRDefault="0072351D">
      <w:pPr>
        <w:jc w:val="both"/>
      </w:pPr>
    </w:p>
    <w:p w:rsidR="0072351D" w:rsidRDefault="00103242">
      <w:pPr>
        <w:jc w:val="center"/>
        <w:rPr>
          <w:b/>
          <w:sz w:val="32"/>
          <w:szCs w:val="32"/>
        </w:rPr>
      </w:pPr>
      <w:r>
        <w:br w:type="page"/>
      </w:r>
      <w:r>
        <w:rPr>
          <w:b/>
          <w:sz w:val="32"/>
          <w:szCs w:val="32"/>
        </w:rPr>
        <w:lastRenderedPageBreak/>
        <w:t>СОДЕРЖАНИЕ</w:t>
      </w:r>
    </w:p>
    <w:p w:rsidR="0072351D" w:rsidRDefault="0072351D"/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Паспорт рабочей программы……………………………………………………4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дисциплины………………………………  5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дисциплины……………  12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дисциплины…………… 13</w:t>
      </w:r>
    </w:p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mallCaps/>
        </w:rPr>
      </w:pPr>
      <w:r>
        <w:br w:type="page"/>
      </w:r>
      <w:r w:rsidRPr="00743A42">
        <w:rPr>
          <w:b/>
          <w:smallCaps/>
        </w:rPr>
        <w:lastRenderedPageBreak/>
        <w:t xml:space="preserve">1.ПАСПОРТ </w:t>
      </w:r>
      <w:r w:rsidR="00743A42" w:rsidRPr="00743A42">
        <w:rPr>
          <w:b/>
          <w:smallCaps/>
        </w:rPr>
        <w:t>РАБОЧЕЙ ПРОГРАММЫ</w:t>
      </w:r>
      <w:r w:rsidRPr="00743A42">
        <w:rPr>
          <w:b/>
          <w:smallCaps/>
        </w:rPr>
        <w:t xml:space="preserve"> УЧЕБНОЙ ДИСЦИПЛИНЫ </w:t>
      </w:r>
      <w:r w:rsidR="00216913" w:rsidRPr="00743A42">
        <w:rPr>
          <w:b/>
          <w:smallCaps/>
        </w:rPr>
        <w:t xml:space="preserve">ОП.08 </w:t>
      </w:r>
      <w:r w:rsidRPr="00743A42">
        <w:rPr>
          <w:b/>
          <w:smallCaps/>
        </w:rPr>
        <w:t>«ИНФОРМАЦИОННЫЕ ТЕХНОЛОГИИ»</w:t>
      </w:r>
    </w:p>
    <w:p w:rsidR="0072351D" w:rsidRPr="00743A42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 w:rsidRPr="00743A42">
        <w:rPr>
          <w:b/>
          <w:color w:val="000000"/>
        </w:rPr>
        <w:t>Область применения рабочей программы.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5" w:right="-185"/>
        <w:jc w:val="both"/>
      </w:pPr>
    </w:p>
    <w:p w:rsidR="0072351D" w:rsidRPr="00743A42" w:rsidRDefault="00103242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743A42">
        <w:tab/>
        <w:t>Рабочая программа учебной дисциплины «Информационные технологии» является частью основной профессионал</w:t>
      </w:r>
      <w:r w:rsidR="00216913" w:rsidRPr="00743A42">
        <w:t xml:space="preserve">ьной образовательной программы </w:t>
      </w:r>
      <w:r w:rsidRPr="00743A42">
        <w:t>подгото</w:t>
      </w:r>
      <w:r w:rsidR="00216913" w:rsidRPr="00743A42">
        <w:t xml:space="preserve">вки специалистов среднего звена </w:t>
      </w:r>
      <w:r w:rsidRPr="00743A42">
        <w:t xml:space="preserve">по специальности </w:t>
      </w:r>
      <w:r w:rsidR="00743A42" w:rsidRPr="00743A42">
        <w:t>09.02.06 «</w:t>
      </w:r>
      <w:r w:rsidRPr="00743A42">
        <w:t>Сетевое системное администрирование».</w:t>
      </w:r>
    </w:p>
    <w:p w:rsidR="0072351D" w:rsidRPr="00743A42" w:rsidRDefault="0010324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Рабочая программа пре</w:t>
      </w:r>
      <w:r w:rsidR="00216913" w:rsidRPr="00743A42">
        <w:t>дназначена для студентов</w:t>
      </w:r>
      <w:r w:rsidRPr="00743A42">
        <w:t xml:space="preserve"> очной формы обучения.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72351D" w:rsidRPr="00743A42" w:rsidRDefault="00103242">
      <w:pPr>
        <w:numPr>
          <w:ilvl w:val="1"/>
          <w:numId w:val="1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</w:rPr>
      </w:pPr>
      <w:r w:rsidRPr="00743A42">
        <w:rPr>
          <w:b/>
        </w:rPr>
        <w:t>Место учебной дисциплины в структуре образовательной программы.</w:t>
      </w:r>
    </w:p>
    <w:p w:rsidR="0072351D" w:rsidRPr="00743A42" w:rsidRDefault="0072351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351D" w:rsidRPr="00743A42" w:rsidRDefault="0010324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Учебная дисциплина «Информационные технологии» относится к общему профессиональному циклу учебных дисциплин, является базовой учебной дисциплиной, изучается в 3-ем семестре.</w:t>
      </w:r>
    </w:p>
    <w:p w:rsidR="0072351D" w:rsidRPr="00743A42" w:rsidRDefault="0072351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743A42">
        <w:rPr>
          <w:b/>
          <w:color w:val="000000"/>
        </w:rPr>
        <w:t>Цели и задачи учебной дисциплины – требования к результатам освоения учебной дисциплины:</w:t>
      </w:r>
    </w:p>
    <w:p w:rsidR="00216913" w:rsidRPr="00743A42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3A42">
        <w:tab/>
      </w:r>
    </w:p>
    <w:p w:rsidR="00216913" w:rsidRPr="00743A42" w:rsidRDefault="00216913" w:rsidP="002456D1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 w:rsidRPr="00743A42">
        <w:rPr>
          <w:sz w:val="24"/>
          <w:szCs w:val="24"/>
        </w:rPr>
        <w:t xml:space="preserve">Дисциплина ОП.08 «Информационные </w:t>
      </w:r>
      <w:r w:rsidR="00743A42" w:rsidRPr="00743A42">
        <w:rPr>
          <w:sz w:val="24"/>
          <w:szCs w:val="24"/>
        </w:rPr>
        <w:t>технологии» способствует</w:t>
      </w:r>
      <w:r w:rsidRPr="00743A42">
        <w:rPr>
          <w:sz w:val="24"/>
          <w:szCs w:val="24"/>
        </w:rPr>
        <w:t xml:space="preserve"> формированию общих </w:t>
      </w:r>
      <w:r w:rsidR="00743A42" w:rsidRPr="00743A42">
        <w:rPr>
          <w:sz w:val="24"/>
          <w:szCs w:val="24"/>
        </w:rPr>
        <w:t>компетенций и</w:t>
      </w:r>
      <w:r w:rsidRPr="00743A42">
        <w:rPr>
          <w:sz w:val="24"/>
          <w:szCs w:val="24"/>
        </w:rPr>
        <w:t xml:space="preserve"> профессиональных компетенций: </w:t>
      </w:r>
    </w:p>
    <w:p w:rsidR="00216913" w:rsidRPr="00743A42" w:rsidRDefault="00216913" w:rsidP="002456D1">
      <w:pPr>
        <w:ind w:firstLine="851"/>
        <w:jc w:val="both"/>
      </w:pPr>
      <w:r w:rsidRPr="00743A42">
        <w:t>ОК 01. Выбирать способы решения задач профессиональной деятельности, применительно к различным контекстам.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02. </w:t>
      </w:r>
      <w:r w:rsidR="007D0C91" w:rsidRPr="00743A42">
        <w:t xml:space="preserve"> Использовать современные средства поиска, анализа и интерпретации информации и</w:t>
      </w:r>
      <w:r w:rsidRPr="00743A42">
        <w:t>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05. </w:t>
      </w:r>
      <w:r w:rsidR="007D0C91" w:rsidRPr="00743A42">
        <w:t>Осуществлять устную и письменную коммуникацию на государственном языке</w:t>
      </w:r>
      <w:r w:rsidRPr="00743A42">
        <w:t>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09. </w:t>
      </w:r>
      <w:r w:rsidR="007D0C91" w:rsidRPr="00743A42">
        <w:t>Пользоваться профессиональной документацией на государственном и иностранном</w:t>
      </w:r>
      <w:r w:rsidRPr="00743A42">
        <w:t>.</w:t>
      </w:r>
    </w:p>
    <w:p w:rsidR="00216913" w:rsidRPr="00743A42" w:rsidRDefault="007D0C91" w:rsidP="00743A42">
      <w:pPr>
        <w:ind w:firstLine="851"/>
        <w:jc w:val="both"/>
      </w:pPr>
      <w:r w:rsidRPr="00743A42">
        <w:t xml:space="preserve"> 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ПК 3.1. </w:t>
      </w:r>
      <w:r w:rsidR="007D0C91" w:rsidRPr="00743A42">
        <w:t>Осуществлять проектирование сетевой инфраструктуры</w:t>
      </w:r>
      <w:r w:rsidRPr="00743A42">
        <w:t>.</w:t>
      </w:r>
    </w:p>
    <w:p w:rsidR="00216913" w:rsidRPr="00743A42" w:rsidRDefault="007D0C91" w:rsidP="002456D1">
      <w:pPr>
        <w:ind w:firstLine="851"/>
        <w:jc w:val="both"/>
      </w:pPr>
      <w:r w:rsidRPr="00743A42">
        <w:t>ПК 1.1</w:t>
      </w:r>
      <w:r w:rsidR="00216913" w:rsidRPr="00743A42">
        <w:t xml:space="preserve">. </w:t>
      </w:r>
      <w:r w:rsidRPr="00743A42">
        <w:t>Документировать состояния инфокоммуникационных систем и их составляющих в процессе наладки и эксплуатации</w:t>
      </w:r>
      <w:r w:rsidR="00216913" w:rsidRPr="00743A42">
        <w:t>.</w:t>
      </w:r>
    </w:p>
    <w:p w:rsidR="00216913" w:rsidRPr="00216913" w:rsidRDefault="007D0C91" w:rsidP="002456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216913">
        <w:rPr>
          <w:sz w:val="28"/>
          <w:szCs w:val="28"/>
        </w:rPr>
        <w:tab/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216913">
        <w:rPr>
          <w:b/>
          <w:sz w:val="28"/>
          <w:szCs w:val="28"/>
        </w:rPr>
        <w:t>Цель и планируемые результаты освоения дисциплины:</w:t>
      </w:r>
    </w:p>
    <w:p w:rsidR="00216913" w:rsidRPr="00BB3344" w:rsidRDefault="00216913" w:rsidP="00216913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111"/>
        <w:gridCol w:w="4678"/>
      </w:tblGrid>
      <w:tr w:rsidR="00216913" w:rsidRPr="00BB3344" w:rsidTr="00C26352">
        <w:trPr>
          <w:trHeight w:val="649"/>
        </w:trPr>
        <w:tc>
          <w:tcPr>
            <w:tcW w:w="1560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Код</w:t>
            </w:r>
          </w:p>
          <w:p w:rsidR="00216913" w:rsidRPr="00BB3344" w:rsidRDefault="00216913" w:rsidP="00C26352">
            <w:pPr>
              <w:jc w:val="center"/>
            </w:pPr>
            <w:r w:rsidRPr="00BB3344">
              <w:t>ПК, ОК</w:t>
            </w:r>
          </w:p>
        </w:tc>
        <w:tc>
          <w:tcPr>
            <w:tcW w:w="4111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Умения</w:t>
            </w:r>
          </w:p>
        </w:tc>
        <w:tc>
          <w:tcPr>
            <w:tcW w:w="4678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Знания</w:t>
            </w:r>
          </w:p>
        </w:tc>
      </w:tr>
      <w:tr w:rsidR="00216913" w:rsidRPr="00BB3344" w:rsidTr="00C26352">
        <w:trPr>
          <w:trHeight w:val="212"/>
        </w:trPr>
        <w:tc>
          <w:tcPr>
            <w:tcW w:w="1560" w:type="dxa"/>
          </w:tcPr>
          <w:p w:rsidR="00216913" w:rsidRPr="00BB3344" w:rsidRDefault="00216913" w:rsidP="00C26352">
            <w:pPr>
              <w:jc w:val="center"/>
              <w:rPr>
                <w:rStyle w:val="aff5"/>
                <w:i w:val="0"/>
                <w:iCs w:val="0"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ОК 01-ОК 2, ОК 5, </w:t>
            </w:r>
            <w:r w:rsidR="007D0C91">
              <w:rPr>
                <w:rStyle w:val="aff5"/>
                <w:i w:val="0"/>
                <w:iCs w:val="0"/>
              </w:rPr>
              <w:t xml:space="preserve"> ОК 9</w:t>
            </w:r>
            <w:r w:rsidRPr="00BB3344">
              <w:rPr>
                <w:rStyle w:val="aff5"/>
                <w:i w:val="0"/>
                <w:iCs w:val="0"/>
              </w:rPr>
              <w:t xml:space="preserve">; </w:t>
            </w:r>
          </w:p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ПК 3.1, </w:t>
            </w:r>
            <w:r w:rsidR="007D0C91">
              <w:rPr>
                <w:rStyle w:val="aff5"/>
                <w:i w:val="0"/>
                <w:iCs w:val="0"/>
              </w:rPr>
              <w:t>ПК 1.1</w:t>
            </w:r>
            <w:r w:rsidRPr="00BB3344">
              <w:rPr>
                <w:rStyle w:val="aff5"/>
                <w:i w:val="0"/>
                <w:iCs w:val="0"/>
              </w:rPr>
              <w:t xml:space="preserve">, </w:t>
            </w:r>
            <w:r w:rsidR="007D0C91">
              <w:rPr>
                <w:rStyle w:val="aff5"/>
                <w:i w:val="0"/>
                <w:iCs w:val="0"/>
              </w:rPr>
              <w:t xml:space="preserve"> </w:t>
            </w:r>
          </w:p>
        </w:tc>
        <w:tc>
          <w:tcPr>
            <w:tcW w:w="4111" w:type="dxa"/>
          </w:tcPr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BB3344">
              <w:t>использовать средства операционных систем и сред для обеспечения работы вычислительной техники.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в конкретной операционной системе.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со стандартными программами операционной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устанавливать и сопровождать операционные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поддерживать приложения различных операционных систем.</w:t>
            </w:r>
          </w:p>
          <w:p w:rsidR="00216913" w:rsidRPr="00CD28B8" w:rsidRDefault="00216913" w:rsidP="00216913">
            <w:pPr>
              <w:numPr>
                <w:ilvl w:val="0"/>
                <w:numId w:val="16"/>
              </w:numPr>
              <w:tabs>
                <w:tab w:val="clear" w:pos="1724"/>
                <w:tab w:val="num" w:pos="840"/>
              </w:tabs>
              <w:suppressAutoHyphens w:val="0"/>
              <w:ind w:left="0" w:firstLine="600"/>
              <w:jc w:val="both"/>
              <w:rPr>
                <w:i/>
                <w:iCs/>
                <w:snapToGrid w:val="0"/>
                <w:color w:val="000000"/>
                <w:spacing w:val="-4"/>
              </w:rPr>
            </w:pPr>
            <w:r>
              <w:lastRenderedPageBreak/>
              <w:t>о</w:t>
            </w:r>
            <w:r w:rsidRPr="0048483A">
              <w:t>брабатывать текстовую и числовую информацию;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п</w:t>
            </w:r>
            <w:r w:rsidRPr="0048483A">
              <w:t>рименять мультимедийные технологии обработки и представления информации;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о</w:t>
            </w:r>
            <w:r w:rsidRPr="0048483A">
              <w:t>брабатывать экономическую и статистическую информацию, используя средства пакета прикладных программ.</w:t>
            </w:r>
          </w:p>
          <w:p w:rsidR="00216913" w:rsidRPr="00BB3344" w:rsidRDefault="00216913" w:rsidP="00C26352"/>
        </w:tc>
        <w:tc>
          <w:tcPr>
            <w:tcW w:w="4678" w:type="dxa"/>
          </w:tcPr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lastRenderedPageBreak/>
              <w:t>состав и принципы работы операционных систем и сред.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основные функции, типы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 xml:space="preserve">машинно-независимые свойства операционных систем: работу с файлами, планирование заданий, распределение </w:t>
            </w:r>
            <w:r w:rsidRPr="00BB3344">
              <w:lastRenderedPageBreak/>
              <w:t>ресурсов.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принципы построения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способы организации поддержки устройств, драйверы оборудования.</w:t>
            </w:r>
          </w:p>
          <w:p w:rsidR="00216913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функции и способы использования программного интерфейса операционной системы, виды пользовательского интерфейса.</w:t>
            </w:r>
          </w:p>
          <w:p w:rsidR="00216913" w:rsidRPr="00C067BC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C067BC">
              <w:t>назначение и виды информационных технологий</w:t>
            </w:r>
          </w:p>
          <w:p w:rsidR="00216913" w:rsidRPr="00C067BC" w:rsidRDefault="00216913" w:rsidP="00C26352">
            <w:pPr>
              <w:jc w:val="both"/>
            </w:pPr>
            <w:r w:rsidRPr="00C067BC">
              <w:rPr>
                <w:b/>
              </w:rPr>
              <w:t xml:space="preserve">- </w:t>
            </w:r>
            <w:r w:rsidRPr="00C067BC">
              <w:t>технологии сбора, накопления, обработки, передачи и</w:t>
            </w:r>
            <w:r>
              <w:t xml:space="preserve"> </w:t>
            </w:r>
            <w:r w:rsidRPr="00C067BC">
              <w:t>распространения информации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состав, структуру, принципы реализации и функционирования информационных технологий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базовые и прикладные информационные технологии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t>- инструментальные средства информационных технологий</w:t>
            </w:r>
          </w:p>
          <w:p w:rsidR="00216913" w:rsidRPr="00BB3344" w:rsidRDefault="00216913" w:rsidP="00C26352">
            <w:pPr>
              <w:tabs>
                <w:tab w:val="left" w:pos="312"/>
              </w:tabs>
              <w:jc w:val="both"/>
            </w:pPr>
          </w:p>
        </w:tc>
      </w:tr>
    </w:tbl>
    <w:p w:rsid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216913" w:rsidRPr="00BB3344" w:rsidRDefault="00216913" w:rsidP="00216913">
      <w:pPr>
        <w:contextualSpacing/>
        <w:rPr>
          <w:b/>
        </w:rPr>
      </w:pPr>
      <w:r w:rsidRPr="00BB3344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216913" w:rsidRPr="00BB3344" w:rsidRDefault="00216913" w:rsidP="00216913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088"/>
      </w:tblGrid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216913" w:rsidRPr="00BB3344" w:rsidRDefault="00216913" w:rsidP="00C26352">
            <w:pPr>
              <w:contextualSpacing/>
              <w:jc w:val="center"/>
            </w:pPr>
          </w:p>
        </w:tc>
      </w:tr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>Табличный процессор Excel. Построение  диаграмм.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 xml:space="preserve">Табличный процессор Excel. </w:t>
            </w:r>
            <w:r w:rsidRPr="00BB3344">
              <w:rPr>
                <w:sz w:val="24"/>
                <w:szCs w:val="24"/>
              </w:rPr>
              <w:lastRenderedPageBreak/>
              <w:t>Применение функций.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Excel</w:t>
            </w:r>
            <w:r w:rsidRPr="00BB3344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sz w:val="24"/>
                <w:szCs w:val="24"/>
              </w:rPr>
              <w:t>Работа со слоями. Создание текстовых эффектов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sz w:val="24"/>
                <w:szCs w:val="24"/>
                <w:lang w:val="en-US"/>
              </w:rPr>
              <w:t>Gimp</w:t>
            </w:r>
            <w:r w:rsidRPr="00BB3344">
              <w:rPr>
                <w:sz w:val="24"/>
                <w:szCs w:val="24"/>
              </w:rPr>
              <w:t>.</w:t>
            </w:r>
          </w:p>
        </w:tc>
      </w:tr>
    </w:tbl>
    <w:p w:rsidR="00216913" w:rsidRDefault="0021691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3562A7" w:rsidRP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72351D" w:rsidRDefault="00103242" w:rsidP="003562A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И СОДЕРЖАНИЕ УЧЕБНОЙ ДИСЦИПЛИНЫ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16913" w:rsidRPr="00BB3344" w:rsidTr="00C2635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b/>
                <w:i/>
                <w:iCs/>
              </w:rPr>
              <w:t>Объем часов</w:t>
            </w:r>
          </w:p>
        </w:tc>
      </w:tr>
      <w:tr w:rsidR="00216913" w:rsidRPr="00BB3344" w:rsidTr="00C26352">
        <w:trPr>
          <w:trHeight w:val="285"/>
        </w:trPr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rPr>
                <w:b/>
              </w:rPr>
            </w:pPr>
            <w:r w:rsidRPr="00BB334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лабораторные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практические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i/>
              </w:rPr>
            </w:pPr>
            <w:r w:rsidRPr="00BB3344">
              <w:t xml:space="preserve">     курсовая работа (проект)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индивидуальный проект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b/>
              </w:rPr>
            </w:pPr>
            <w:r w:rsidRPr="00BB334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ind w:left="5954" w:hanging="5954"/>
              <w:rPr>
                <w:i/>
                <w:iCs/>
                <w:color w:val="0070C0"/>
              </w:rPr>
            </w:pPr>
            <w:r w:rsidRPr="00BB3344">
              <w:rPr>
                <w:b/>
                <w:i/>
                <w:iCs/>
              </w:rPr>
              <w:t xml:space="preserve">Промежуточная аттестация-  в форме </w:t>
            </w:r>
            <w:r>
              <w:rPr>
                <w:b/>
                <w:i/>
                <w:iCs/>
              </w:rPr>
              <w:t>дифференцированного зачета</w:t>
            </w:r>
          </w:p>
          <w:p w:rsidR="00216913" w:rsidRPr="00BB3344" w:rsidRDefault="00216913" w:rsidP="00C26352">
            <w:pPr>
              <w:ind w:left="5954" w:hanging="5954"/>
              <w:rPr>
                <w:b/>
                <w:i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</w:tbl>
    <w:p w:rsidR="0072351D" w:rsidRDefault="0072351D">
      <w:pPr>
        <w:jc w:val="both"/>
        <w:rPr>
          <w:sz w:val="28"/>
          <w:szCs w:val="28"/>
        </w:rPr>
        <w:sectPr w:rsidR="0072351D">
          <w:footerReference w:type="even" r:id="rId8"/>
          <w:footerReference w:type="default" r:id="rId9"/>
          <w:pgSz w:w="11906" w:h="16838"/>
          <w:pgMar w:top="1134" w:right="850" w:bottom="1134" w:left="993" w:header="708" w:footer="708" w:gutter="0"/>
          <w:pgNumType w:start="1"/>
          <w:cols w:space="720"/>
          <w:titlePg/>
        </w:sectPr>
      </w:pPr>
    </w:p>
    <w:p w:rsidR="00DA7FA3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DA7FA3">
        <w:rPr>
          <w:b/>
          <w:sz w:val="28"/>
          <w:szCs w:val="28"/>
        </w:rPr>
        <w:t xml:space="preserve">ОП.08 </w:t>
      </w:r>
      <w:r>
        <w:rPr>
          <w:b/>
          <w:sz w:val="28"/>
          <w:szCs w:val="28"/>
        </w:rPr>
        <w:t>«Информационные технологии»</w:t>
      </w:r>
      <w:r>
        <w:rPr>
          <w:i/>
          <w:sz w:val="28"/>
          <w:szCs w:val="28"/>
        </w:rPr>
        <w:tab/>
      </w:r>
    </w:p>
    <w:p w:rsidR="0072351D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tbl>
      <w:tblPr>
        <w:tblW w:w="15781" w:type="dxa"/>
        <w:tblInd w:w="1" w:type="dxa"/>
        <w:tblCellMar>
          <w:top w:w="10" w:type="dxa"/>
          <w:left w:w="106" w:type="dxa"/>
          <w:right w:w="99" w:type="dxa"/>
        </w:tblCellMar>
        <w:tblLook w:val="04A0" w:firstRow="1" w:lastRow="0" w:firstColumn="1" w:lastColumn="0" w:noHBand="0" w:noVBand="1"/>
      </w:tblPr>
      <w:tblGrid>
        <w:gridCol w:w="2657"/>
        <w:gridCol w:w="9507"/>
        <w:gridCol w:w="152"/>
        <w:gridCol w:w="1276"/>
        <w:gridCol w:w="2189"/>
      </w:tblGrid>
      <w:tr w:rsidR="00DA7FA3" w:rsidRPr="00BB3344" w:rsidTr="00DA7FA3">
        <w:trPr>
          <w:trHeight w:val="90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Pr="00D36936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216913" w:rsidRPr="00BB3344" w:rsidTr="00DA7FA3">
        <w:trPr>
          <w:trHeight w:val="259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2"/>
              <w:jc w:val="center"/>
            </w:pPr>
            <w:r w:rsidRPr="00BB3344">
              <w:rPr>
                <w:b/>
                <w:i/>
              </w:rPr>
              <w:t>1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6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4</w:t>
            </w:r>
          </w:p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 w:right="57"/>
            </w:pPr>
            <w:r>
              <w:rPr>
                <w:b/>
                <w:bCs/>
              </w:rPr>
              <w:t xml:space="preserve">Тема 1.1. </w:t>
            </w:r>
            <w:r w:rsidRPr="00BB3344">
              <w:rPr>
                <w:bCs/>
              </w:rPr>
              <w:t>Информация и информационные технологии.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</w:rPr>
            </w:pPr>
            <w:r w:rsidRPr="00BB3344">
              <w:rPr>
                <w:b/>
                <w:iCs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>Понятие об информационных системах и информационных технологиях, структура и практические примеры. Виды информационных систем на производстве, в науке, образовании.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15"/>
        </w:trPr>
        <w:tc>
          <w:tcPr>
            <w:tcW w:w="26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Информация, ее виды и свойства, методы кодирования. Способы обработки, передачи и хранения данных.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 w:rsidRPr="00BB3344">
              <w:rPr>
                <w:b/>
                <w:bCs/>
              </w:rPr>
              <w:t xml:space="preserve">Тема 1.2 </w:t>
            </w:r>
            <w:r w:rsidRPr="00BB3344">
              <w:rPr>
                <w:bCs/>
              </w:rPr>
              <w:t>Виды программного обеспечения. Технология работы с операционными системами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15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86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 xml:space="preserve">Виды программного обеспечения. Системное ПО, функции операционных систем, сервисное ПО, вирусы и антивирусы. Классификация прикладных программ.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75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 xml:space="preserve">Технология работы с операционными системами семейства Windows, Linux. Назначение, состав и загрузка ОС. Понятие окна. Структура и назначение элементов окна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Рабочий стол. Системное меню. Запуск программ. Система помощи (справка). Диалоговые окна.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2.1. </w:t>
            </w:r>
            <w:r w:rsidRPr="00BB3344">
              <w:rPr>
                <w:bCs/>
              </w:rPr>
              <w:t>Технология обработки текстовой информации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14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Возможности текстового процессора. Основные элементы экрана. Создание и сохранение документа. Выделение фрагментов текста.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56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Редактирование документа: копирование и перемещение фрагментов в пределах одного документа, и в другой документ и их удаление.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2.2. </w:t>
            </w:r>
            <w:r w:rsidRPr="00BB3344">
              <w:t>Текстовый процессор Microsoft Word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4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color w:val="000000"/>
              </w:rPr>
              <w:t>Взаимодействие и планирование процессов</w:t>
            </w:r>
            <w:r w:rsidRPr="00BB3344"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6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0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8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8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788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</w:t>
            </w:r>
            <w:r w:rsidR="00BF2B8A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rPr>
                <w:b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59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2.3. </w:t>
            </w:r>
            <w:r w:rsidRPr="00BB3344">
              <w:rPr>
                <w:bCs/>
              </w:rPr>
              <w:t>Технология обработки числовой информации.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 xml:space="preserve">6 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 xml:space="preserve">Общие сведения об обработке числовой информации. Технологии обработки числовой информации.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Электронные таблицы: основные понятия и способы организации. Структура электронных таблиц: ячейка, строка, столбец. Адреса ячеек.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39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>Строка меню. Панели инструментов. Ввод данных в таблицу. Типы и формат данных: числа, формулы, текст.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 xml:space="preserve"> 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84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="00BF2B8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>Табличный процессор Excel. Построение  диаграмм.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>Табличный процессор Excel. Применение функций.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7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spacing w:after="24" w:line="259" w:lineRule="auto"/>
              <w:rPr>
                <w:b/>
                <w:color w:val="000000"/>
              </w:rPr>
            </w:pPr>
            <w:r w:rsidRPr="00BB3344">
              <w:rPr>
                <w:b/>
                <w:color w:val="000000"/>
              </w:rPr>
              <w:t xml:space="preserve">Практическое занятие №8. </w:t>
            </w:r>
            <w:r w:rsidRPr="00BB3344">
              <w:rPr>
                <w:bCs/>
              </w:rPr>
              <w:t xml:space="preserve">Условное форматирование в </w:t>
            </w:r>
            <w:r w:rsidRPr="00BB3344">
              <w:t xml:space="preserve"> </w:t>
            </w:r>
            <w:r w:rsidRPr="00BB3344">
              <w:rPr>
                <w:lang w:val="en-US"/>
              </w:rPr>
              <w:t>MS</w:t>
            </w:r>
            <w:r w:rsidRPr="00BB3344">
              <w:t xml:space="preserve"> </w:t>
            </w:r>
            <w:r w:rsidRPr="00BB3344">
              <w:rPr>
                <w:lang w:val="en-US"/>
              </w:rPr>
              <w:t>Excel</w:t>
            </w:r>
            <w:r w:rsidRPr="00BB3344">
              <w:t>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7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3.1. </w:t>
            </w:r>
            <w:r w:rsidRPr="00BB3344">
              <w:rPr>
                <w:bCs/>
              </w:rPr>
              <w:t>Мультимедиа технологии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27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 w:hanging="25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6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t>Мультимедийные программы – программные средства, позволяющие обрабатывать фото, аудио и видеоинформацию.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2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t>Способы создания презентации. Проектирование, добавление объектов, настройка и демонстрация презентаций.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DA7FA3" w:rsidP="00C26352">
            <w:pPr>
              <w:ind w:left="110" w:right="70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33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73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spacing w:line="279" w:lineRule="auto"/>
              <w:rPr>
                <w:b/>
                <w:color w:val="000000"/>
              </w:rPr>
            </w:pPr>
            <w:r w:rsidRPr="00BB3344">
              <w:rPr>
                <w:color w:val="000000"/>
              </w:rPr>
              <w:t>ресурсами.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4.1 </w:t>
            </w: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456D1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Default="002456D1" w:rsidP="00C26352">
            <w:pPr>
              <w:ind w:left="110"/>
              <w:rPr>
                <w:b/>
                <w:bCs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106"/>
              <w:rPr>
                <w:b/>
                <w:iCs/>
                <w:color w:val="000000"/>
              </w:rPr>
            </w:pP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58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6D1" w:rsidRPr="00BB3344" w:rsidRDefault="002456D1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1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BF2B8A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="00BF2B8A">
              <w:rPr>
                <w:sz w:val="24"/>
                <w:szCs w:val="24"/>
              </w:rPr>
              <w:t>Создание рисунков в растровом и векторном редакторах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 w:right="70"/>
            </w:pPr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BF2B8A" w:rsidP="00C26352">
            <w:pPr>
              <w:ind w:right="70"/>
              <w:jc w:val="center"/>
            </w:pPr>
            <w: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072A4D" w:rsidRDefault="00216913" w:rsidP="00C26352">
            <w:pPr>
              <w:ind w:left="110"/>
            </w:pPr>
            <w:r w:rsidRPr="00072A4D">
              <w:rPr>
                <w:b/>
              </w:rPr>
              <w:t>Дифференцированный зачет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 w:rsidRPr="00BB3344">
              <w:rPr>
                <w:b/>
              </w:rPr>
              <w:t>Всего:</w:t>
            </w: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rPr>
                <w:b/>
                <w:i/>
              </w:rPr>
              <w:t>60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</w:tbl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</w:p>
    <w:p w:rsidR="0072351D" w:rsidRPr="00DA7FA3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  <w:sectPr w:rsidR="0072351D" w:rsidRPr="00DA7FA3">
          <w:footerReference w:type="default" r:id="rId10"/>
          <w:pgSz w:w="16838" w:h="11906" w:orient="landscape"/>
          <w:pgMar w:top="709" w:right="794" w:bottom="765" w:left="794" w:header="720" w:footer="709" w:gutter="0"/>
          <w:cols w:space="720"/>
        </w:sectPr>
      </w:pPr>
    </w:p>
    <w:p w:rsidR="0072351D" w:rsidRDefault="00103242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3. УСЛОВИЯ РЕАЛИЗАЦИИ РАБОЧЕЙ ПРОГРАММЫ УЧЕБНОЙ ДИСЦИПЛИНЫ «ИНФОРМАЦИОННЫЕ ТЕХНОЛОГИИ»</w:t>
      </w:r>
    </w:p>
    <w:p w:rsidR="0072351D" w:rsidRDefault="0072351D"/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3.1 Требования к минимальному материально-техническому обеспечению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 xml:space="preserve">Реализация программы </w:t>
      </w:r>
      <w:r w:rsidRPr="00BB3344">
        <w:t xml:space="preserve">учебной </w:t>
      </w:r>
      <w:r w:rsidRPr="00BB3344">
        <w:rPr>
          <w:bCs/>
        </w:rPr>
        <w:t>дисциплины ОП.0</w:t>
      </w:r>
      <w:r>
        <w:rPr>
          <w:bCs/>
        </w:rPr>
        <w:t>8</w:t>
      </w:r>
      <w:r w:rsidRPr="00BB3344">
        <w:rPr>
          <w:bCs/>
        </w:rPr>
        <w:t xml:space="preserve"> </w:t>
      </w:r>
      <w:r w:rsidRPr="00BB3344">
        <w:t xml:space="preserve">«Информационные технологии» </w:t>
      </w:r>
      <w:r w:rsidRPr="00BB3344">
        <w:rPr>
          <w:bCs/>
        </w:rPr>
        <w:t>требует наличия: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567"/>
        <w:jc w:val="both"/>
        <w:rPr>
          <w:bCs/>
        </w:rPr>
      </w:pPr>
      <w:r w:rsidRPr="00BB3344">
        <w:rPr>
          <w:bCs/>
        </w:rPr>
        <w:t>Технические средства обучения: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посадочные места по количеству обучаемых;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рабочее место преподавателя.</w:t>
      </w:r>
    </w:p>
    <w:p w:rsidR="002456D1" w:rsidRPr="00BB3344" w:rsidRDefault="002456D1" w:rsidP="002456D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/>
          <w:bCs/>
        </w:rPr>
      </w:pPr>
      <w:r w:rsidRPr="00BB3344">
        <w:rPr>
          <w:bCs/>
        </w:rPr>
        <w:t>Средства информационных технологий: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персональные компьютеры с ЖК-монитором по количеству обучаемых;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интерактивный видеопроектор;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операционные системы согласно стандарту (</w:t>
      </w:r>
      <w:r w:rsidRPr="00BB3344">
        <w:rPr>
          <w:bCs/>
          <w:lang w:val="en-US"/>
        </w:rPr>
        <w:t>Windows</w:t>
      </w:r>
      <w:r w:rsidRPr="00BB3344">
        <w:rPr>
          <w:bCs/>
        </w:rPr>
        <w:t xml:space="preserve">, </w:t>
      </w:r>
      <w:r w:rsidRPr="00BB3344">
        <w:rPr>
          <w:bCs/>
          <w:lang w:val="en-US"/>
        </w:rPr>
        <w:t>Linux</w:t>
      </w:r>
      <w:r w:rsidRPr="00BB3344">
        <w:rPr>
          <w:bCs/>
        </w:rPr>
        <w:t>);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антивирусные программы;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программы архивации;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файловые менеджеры;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</w:rPr>
        <w:t>офисный</w:t>
      </w:r>
      <w:r w:rsidRPr="00BB3344">
        <w:rPr>
          <w:bCs/>
          <w:lang w:val="en-US"/>
        </w:rPr>
        <w:t xml:space="preserve"> </w:t>
      </w:r>
      <w:r w:rsidRPr="00BB3344">
        <w:rPr>
          <w:bCs/>
        </w:rPr>
        <w:t>пакет</w:t>
      </w:r>
      <w:r w:rsidRPr="00BB3344">
        <w:rPr>
          <w:bCs/>
          <w:lang w:val="en-US"/>
        </w:rPr>
        <w:t xml:space="preserve"> MS Office, Open Office;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  <w:lang w:val="en-US"/>
        </w:rPr>
        <w:t>Web</w:t>
      </w:r>
      <w:r w:rsidRPr="00BB3344">
        <w:rPr>
          <w:bCs/>
        </w:rPr>
        <w:t>-браузеры;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</w:pPr>
      <w:r w:rsidRPr="00BB3344">
        <w:rPr>
          <w:lang w:val="en-US"/>
        </w:rPr>
        <w:t>Gimp</w:t>
      </w:r>
      <w:r w:rsidRPr="00BB3344">
        <w:t xml:space="preserve">; 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  <w:r w:rsidRPr="00BB3344">
        <w:t>3.2 Информационное обеспечение обучения.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</w:rPr>
      </w:pPr>
      <w:r w:rsidRPr="00BB3344">
        <w:rPr>
          <w:bCs/>
        </w:rPr>
        <w:t>Перечень рекомендуемых учебных изданий, Интернет-ресурсов, дополнительной литературы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i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Рекомендуемая литература: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: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>Гохберг Г.С., Зафиевский А.В., Короткин А.А. Информационные технологии. –М.: ОИЦ «Академия», 2018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Михеева Е. В.   Информационные технологии в профессиональной деятельности Технические специальности. Учебник для студентов среднего профессионального образования 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Е.В. </w:t>
      </w:r>
      <w:r w:rsidRPr="00BB3344">
        <w:rPr>
          <w:color w:val="000000"/>
          <w:sz w:val="24"/>
          <w:szCs w:val="24"/>
        </w:rPr>
        <w:t>Михеева Е. В</w:t>
      </w:r>
      <w:r w:rsidRPr="00BB3344">
        <w:rPr>
          <w:color w:val="000000"/>
          <w:sz w:val="24"/>
          <w:szCs w:val="24"/>
          <w:shd w:val="clear" w:color="auto" w:fill="FFFFFF"/>
        </w:rPr>
        <w:t>, - М.: Академия</w:t>
      </w:r>
      <w:r w:rsidRPr="00BB3344">
        <w:rPr>
          <w:color w:val="000000"/>
          <w:sz w:val="24"/>
          <w:szCs w:val="24"/>
        </w:rPr>
        <w:t xml:space="preserve">, </w:t>
      </w:r>
      <w:r w:rsidRPr="00BB3344">
        <w:rPr>
          <w:color w:val="000000"/>
          <w:sz w:val="24"/>
          <w:szCs w:val="24"/>
          <w:shd w:val="clear" w:color="auto" w:fill="FFFFFF"/>
        </w:rPr>
        <w:t>2018.-367с</w:t>
      </w:r>
      <w:r w:rsidRPr="00BB3344">
        <w:rPr>
          <w:color w:val="002060"/>
          <w:sz w:val="24"/>
          <w:szCs w:val="24"/>
          <w:shd w:val="clear" w:color="auto" w:fill="FFFFFF"/>
        </w:rPr>
        <w:t xml:space="preserve">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>Н.В. Богданов-Катьков Интернет: Новейший справочник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 / Н.В. </w:t>
      </w:r>
      <w:r w:rsidRPr="00BB3344">
        <w:rPr>
          <w:color w:val="000000"/>
          <w:sz w:val="24"/>
          <w:szCs w:val="24"/>
        </w:rPr>
        <w:t>Богданов-Катьков, А.А.Орлов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Изд-во Эксмо,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2019.-928с.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Феофанова С.Г. Информационные технологии в профессиональной деятельности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С.Г. </w:t>
      </w:r>
      <w:r w:rsidRPr="00BB3344">
        <w:rPr>
          <w:color w:val="000000"/>
          <w:sz w:val="24"/>
          <w:szCs w:val="24"/>
        </w:rPr>
        <w:t>Феофанова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Нобель Пресс,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2017.-350с. </w:t>
      </w:r>
      <w:bookmarkStart w:id="3" w:name="_Toc473204777"/>
      <w:bookmarkStart w:id="4" w:name="_Toc473204839"/>
      <w:bookmarkStart w:id="5" w:name="_Toc473204888"/>
      <w:bookmarkStart w:id="6" w:name="_Toc473204987"/>
      <w:bookmarkStart w:id="7" w:name="_Toc473673168"/>
      <w:bookmarkStart w:id="8" w:name="_Toc473673253"/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 xml:space="preserve">Сайт  Электронно-библиотечная система </w:t>
      </w:r>
      <w:hyperlink r:id="rId11" w:history="1">
        <w:r w:rsidRPr="00BB3344">
          <w:rPr>
            <w:sz w:val="24"/>
            <w:szCs w:val="24"/>
          </w:rPr>
          <w:t>https://www.book.ru/</w:t>
        </w:r>
        <w:bookmarkEnd w:id="3"/>
        <w:bookmarkEnd w:id="4"/>
        <w:bookmarkEnd w:id="5"/>
        <w:bookmarkEnd w:id="6"/>
        <w:bookmarkEnd w:id="7"/>
        <w:bookmarkEnd w:id="8"/>
      </w:hyperlink>
    </w:p>
    <w:p w:rsidR="002456D1" w:rsidRPr="00BB3344" w:rsidRDefault="00914EAF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2" w:tgtFrame="blank" w:history="1">
        <w:bookmarkStart w:id="9" w:name="_Toc473204778"/>
        <w:bookmarkStart w:id="10" w:name="_Toc473204840"/>
        <w:bookmarkStart w:id="11" w:name="_Toc473204889"/>
        <w:bookmarkStart w:id="12" w:name="_Toc473204988"/>
        <w:bookmarkStart w:id="13" w:name="_Toc473673169"/>
        <w:bookmarkStart w:id="14" w:name="_Toc473673254"/>
        <w:r w:rsidR="002456D1" w:rsidRPr="00BB3344">
          <w:rPr>
            <w:sz w:val="24"/>
            <w:szCs w:val="24"/>
          </w:rPr>
          <w:t>Единая коллекция цифровых образовательных ресурсов</w:t>
        </w:r>
      </w:hyperlink>
      <w:r w:rsidR="002456D1" w:rsidRPr="00BB3344">
        <w:rPr>
          <w:sz w:val="24"/>
          <w:szCs w:val="24"/>
        </w:rPr>
        <w:t xml:space="preserve"> </w:t>
      </w:r>
      <w:hyperlink r:id="rId13" w:history="1">
        <w:r w:rsidR="002456D1" w:rsidRPr="00BB3344">
          <w:rPr>
            <w:sz w:val="24"/>
            <w:szCs w:val="24"/>
          </w:rPr>
          <w:t>http://school-collection.edu.ru/</w:t>
        </w:r>
        <w:bookmarkEnd w:id="9"/>
        <w:bookmarkEnd w:id="10"/>
        <w:bookmarkEnd w:id="11"/>
        <w:bookmarkEnd w:id="12"/>
        <w:bookmarkEnd w:id="13"/>
        <w:bookmarkEnd w:id="14"/>
      </w:hyperlink>
    </w:p>
    <w:p w:rsidR="002456D1" w:rsidRPr="00BB3344" w:rsidRDefault="00914EAF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4" w:tgtFrame="blank" w:history="1">
        <w:bookmarkStart w:id="15" w:name="_Toc473204779"/>
        <w:bookmarkStart w:id="16" w:name="_Toc473204841"/>
        <w:bookmarkStart w:id="17" w:name="_Toc473204890"/>
        <w:bookmarkStart w:id="18" w:name="_Toc473204989"/>
        <w:bookmarkStart w:id="19" w:name="_Toc473673170"/>
        <w:bookmarkStart w:id="20" w:name="_Toc473673255"/>
        <w:r w:rsidR="002456D1" w:rsidRPr="00BB3344">
          <w:rPr>
            <w:sz w:val="24"/>
            <w:szCs w:val="24"/>
          </w:rPr>
          <w:t>Информационная система «Единое окно доступа к образовательным ресурсам</w:t>
        </w:r>
      </w:hyperlink>
      <w:r w:rsidR="002456D1" w:rsidRPr="00BB3344">
        <w:rPr>
          <w:sz w:val="24"/>
          <w:szCs w:val="24"/>
        </w:rPr>
        <w:t xml:space="preserve"> </w:t>
      </w:r>
      <w:hyperlink r:id="rId15" w:history="1">
        <w:r w:rsidR="002456D1" w:rsidRPr="00BB3344">
          <w:rPr>
            <w:rStyle w:val="a6"/>
            <w:sz w:val="24"/>
            <w:szCs w:val="24"/>
          </w:rPr>
          <w:t>http://window.edu.ru/</w:t>
        </w:r>
      </w:hyperlink>
      <w:bookmarkEnd w:id="15"/>
      <w:bookmarkEnd w:id="16"/>
      <w:bookmarkEnd w:id="17"/>
      <w:bookmarkEnd w:id="18"/>
      <w:bookmarkEnd w:id="19"/>
      <w:bookmarkEnd w:id="20"/>
    </w:p>
    <w:p w:rsidR="002456D1" w:rsidRPr="00BB3344" w:rsidRDefault="00914EAF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6" w:tgtFrame="blank" w:history="1">
        <w:bookmarkStart w:id="21" w:name="_Toc473204780"/>
        <w:bookmarkStart w:id="22" w:name="_Toc473204842"/>
        <w:bookmarkStart w:id="23" w:name="_Toc473204891"/>
        <w:bookmarkStart w:id="24" w:name="_Toc473204990"/>
        <w:bookmarkStart w:id="25" w:name="_Toc473673171"/>
        <w:bookmarkStart w:id="26" w:name="_Toc473673256"/>
        <w:r w:rsidR="002456D1" w:rsidRPr="00BB3344">
          <w:rPr>
            <w:sz w:val="24"/>
            <w:szCs w:val="24"/>
          </w:rPr>
          <w:t>Федеральный центр информационно-образовательных ресурсов</w:t>
        </w:r>
      </w:hyperlink>
      <w:r w:rsidR="002456D1" w:rsidRPr="00BB3344">
        <w:rPr>
          <w:sz w:val="24"/>
          <w:szCs w:val="24"/>
        </w:rPr>
        <w:t xml:space="preserve"> http://fcior.edu.ru/</w:t>
      </w:r>
      <w:bookmarkEnd w:id="21"/>
      <w:bookmarkEnd w:id="22"/>
      <w:bookmarkEnd w:id="23"/>
      <w:bookmarkEnd w:id="24"/>
      <w:bookmarkEnd w:id="25"/>
      <w:bookmarkEnd w:id="26"/>
    </w:p>
    <w:p w:rsidR="002456D1" w:rsidRPr="00BB3344" w:rsidRDefault="002456D1" w:rsidP="002456D1">
      <w:pPr>
        <w:jc w:val="center"/>
        <w:rPr>
          <w:b/>
          <w:caps/>
        </w:rPr>
      </w:pPr>
      <w:r w:rsidRPr="00BB3344">
        <w:rPr>
          <w:b/>
        </w:rPr>
        <w:br w:type="page"/>
      </w:r>
      <w:r w:rsidRPr="00BB3344">
        <w:rPr>
          <w:b/>
          <w:caps/>
        </w:rPr>
        <w:lastRenderedPageBreak/>
        <w:t xml:space="preserve">4. Контроль и оценка результатов освоения </w:t>
      </w:r>
      <w:r w:rsidRPr="00BB3344">
        <w:rPr>
          <w:b/>
          <w:caps/>
        </w:rPr>
        <w:br/>
        <w:t xml:space="preserve">УЧЕБНОЙ Дисциплины </w:t>
      </w:r>
      <w:r>
        <w:rPr>
          <w:b/>
        </w:rPr>
        <w:t>ОП</w:t>
      </w:r>
      <w:r w:rsidRPr="00BB3344">
        <w:rPr>
          <w:b/>
        </w:rPr>
        <w:t>.0</w:t>
      </w:r>
      <w:r>
        <w:rPr>
          <w:b/>
        </w:rPr>
        <w:t>8</w:t>
      </w:r>
      <w:r w:rsidRPr="00BB3344">
        <w:rPr>
          <w:b/>
        </w:rPr>
        <w:t xml:space="preserve"> </w:t>
      </w:r>
      <w:r w:rsidRPr="00BB3344">
        <w:rPr>
          <w:b/>
          <w:caps/>
        </w:rPr>
        <w:t>«</w:t>
      </w:r>
      <w:r>
        <w:rPr>
          <w:b/>
          <w:smallCaps/>
          <w:sz w:val="28"/>
          <w:szCs w:val="28"/>
        </w:rPr>
        <w:t>ИНФОРМАЦИОННЫЕ ТЕХНОЛОГИИ</w:t>
      </w:r>
      <w:r w:rsidRPr="00BB3344">
        <w:rPr>
          <w:b/>
          <w:caps/>
        </w:rPr>
        <w:t>»</w:t>
      </w: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BB3344">
        <w:rPr>
          <w:bCs/>
        </w:rPr>
        <w:t>Контроль и оценка</w:t>
      </w:r>
      <w:r w:rsidRPr="00BB3344">
        <w:t xml:space="preserve"> результатов освоения учебной дисциплины </w:t>
      </w:r>
      <w:r>
        <w:rPr>
          <w:bCs/>
          <w:caps/>
        </w:rPr>
        <w:t>ОП.08</w:t>
      </w:r>
      <w:r w:rsidRPr="00BB3344">
        <w:rPr>
          <w:bCs/>
          <w:caps/>
        </w:rPr>
        <w:t xml:space="preserve"> </w:t>
      </w:r>
      <w:r w:rsidRPr="00BB3344">
        <w:rPr>
          <w:bCs/>
        </w:rPr>
        <w:t>«</w:t>
      </w:r>
      <w:r w:rsidRPr="002456D1">
        <w:rPr>
          <w:bCs/>
        </w:rPr>
        <w:t>ИНФОРМАЦИОННЫЕ ТЕХНОЛОГИИ</w:t>
      </w:r>
      <w:r w:rsidRPr="00BB3344">
        <w:rPr>
          <w:bCs/>
        </w:rPr>
        <w:t>»</w:t>
      </w:r>
      <w:r w:rsidRPr="002456D1">
        <w:rPr>
          <w:bCs/>
        </w:rPr>
        <w:t xml:space="preserve"> осуществляется преподавателем в</w:t>
      </w:r>
      <w:r w:rsidRPr="00BB3344">
        <w:t xml:space="preserve">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482"/>
        <w:gridCol w:w="3060"/>
      </w:tblGrid>
      <w:tr w:rsidR="002456D1" w:rsidRPr="00BB3344" w:rsidTr="002456D1">
        <w:trPr>
          <w:tblHeader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>Результаты обучения</w:t>
            </w:r>
          </w:p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 xml:space="preserve">(освоенные умения, </w:t>
            </w:r>
            <w:r w:rsidRPr="00BB3344">
              <w:rPr>
                <w:b/>
                <w:bCs/>
              </w:rPr>
              <w:br/>
              <w:t>усвоенные зн</w:t>
            </w:r>
            <w:r>
              <w:rPr>
                <w:b/>
                <w:bCs/>
              </w:rPr>
              <w:t>ания, ОК, ПК</w:t>
            </w:r>
            <w:r w:rsidRPr="00BB3344">
              <w:rPr>
                <w:b/>
                <w:bCs/>
              </w:rPr>
              <w:t>)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D1" w:rsidRPr="00BB3344" w:rsidRDefault="002456D1" w:rsidP="00C2635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</w:rPr>
              <w:t xml:space="preserve">Формы и методы </w:t>
            </w:r>
            <w:r w:rsidRPr="00BB3344">
              <w:rPr>
                <w:b/>
              </w:rPr>
              <w:br/>
              <w:t xml:space="preserve">контроля и оценки </w:t>
            </w:r>
            <w:r w:rsidRPr="00BB3344">
              <w:rPr>
                <w:b/>
              </w:rPr>
              <w:br/>
              <w:t xml:space="preserve">результатов обучения </w:t>
            </w:r>
          </w:p>
        </w:tc>
      </w:tr>
      <w:tr w:rsidR="002456D1" w:rsidRPr="00BB3344" w:rsidTr="002456D1">
        <w:trPr>
          <w:trHeight w:val="6723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BB3344" w:rsidRDefault="002456D1" w:rsidP="002456D1">
            <w:pPr>
              <w:tabs>
                <w:tab w:val="left" w:pos="360"/>
              </w:tabs>
              <w:rPr>
                <w:b/>
              </w:rPr>
            </w:pPr>
            <w:r w:rsidRPr="00BB3344">
              <w:rPr>
                <w:b/>
              </w:rPr>
              <w:t>Общие компетенции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ОК 02. </w:t>
            </w:r>
            <w:r w:rsidR="007D0C91">
              <w:t xml:space="preserve"> Использовать современные средства поиска, анализа и интерпретации информации и</w:t>
            </w:r>
            <w:r>
              <w:t>.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ОК 05. </w:t>
            </w:r>
            <w:r w:rsidR="007D0C91">
              <w:t>Осуществлять устную и письменную коммуникацию на государственном языке</w:t>
            </w:r>
            <w:r>
              <w:t>.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ОК 09. </w:t>
            </w:r>
            <w:r w:rsidR="007D0C91">
              <w:t>Пользоваться профессиональной документацией на государственном и иностранном</w:t>
            </w:r>
            <w:r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 xml:space="preserve"> 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rPr>
                <w:b/>
              </w:rPr>
              <w:t>Профессиональные компетенции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ПК 3.1. </w:t>
            </w:r>
            <w:r w:rsidR="007D0C91">
              <w:t>Осуществлять проектирование сетевой инфраструктуры</w:t>
            </w:r>
            <w:r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>ПК 1.1</w:t>
            </w:r>
            <w:r w:rsidR="002456D1">
              <w:t xml:space="preserve">. </w:t>
            </w:r>
            <w:r>
              <w:t>Документировать состояния инфокоммуникационных систем и их составляющих в процессе наладки и эксплуатации</w:t>
            </w:r>
            <w:r w:rsidR="002456D1"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 xml:space="preserve"> </w:t>
            </w:r>
            <w:r w:rsidR="002456D1">
              <w:t xml:space="preserve">. </w:t>
            </w:r>
            <w:r>
              <w:t xml:space="preserve"> </w:t>
            </w: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tab/>
            </w:r>
          </w:p>
          <w:p w:rsidR="002456D1" w:rsidRPr="00BB3344" w:rsidRDefault="002456D1" w:rsidP="002456D1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</w:rPr>
            </w:pPr>
            <w:r w:rsidRPr="00BB3344">
              <w:rPr>
                <w:rFonts w:ascii="Times New Roman" w:hAnsi="Times New Roman"/>
                <w:i w:val="0"/>
                <w:color w:val="auto"/>
              </w:rPr>
              <w:t>Умения:</w:t>
            </w:r>
          </w:p>
          <w:p w:rsidR="002456D1" w:rsidRPr="00BB3344" w:rsidRDefault="002456D1" w:rsidP="002456D1">
            <w:r w:rsidRPr="00BB3344">
              <w:t>Обрабатывать текстовую и числовую информацию.</w:t>
            </w:r>
          </w:p>
          <w:p w:rsidR="002456D1" w:rsidRPr="00BB3344" w:rsidRDefault="002456D1" w:rsidP="002456D1">
            <w:r w:rsidRPr="00BB3344">
              <w:t xml:space="preserve">Применять мультимедийные </w:t>
            </w:r>
            <w:r w:rsidRPr="00BB3344">
              <w:lastRenderedPageBreak/>
              <w:t>технологии обработки и представления информации.</w:t>
            </w:r>
          </w:p>
          <w:p w:rsidR="002456D1" w:rsidRPr="00BB3344" w:rsidRDefault="002456D1" w:rsidP="002456D1">
            <w:pPr>
              <w:rPr>
                <w:bCs/>
              </w:rPr>
            </w:pPr>
            <w:r w:rsidRPr="00BB3344"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2456D1" w:rsidRDefault="002456D1" w:rsidP="002456D1">
            <w:pPr>
              <w:pStyle w:val="31"/>
              <w:rPr>
                <w:bCs/>
                <w:sz w:val="24"/>
              </w:rPr>
            </w:pPr>
            <w:r w:rsidRPr="00BB3344">
              <w:rPr>
                <w:bCs/>
                <w:sz w:val="24"/>
              </w:rPr>
              <w:t>Инструментальные средства информационных технологий.</w:t>
            </w:r>
            <w:r>
              <w:rPr>
                <w:bCs/>
                <w:sz w:val="24"/>
              </w:rPr>
              <w:t xml:space="preserve"> </w:t>
            </w:r>
          </w:p>
          <w:p w:rsidR="002456D1" w:rsidRPr="00BB3344" w:rsidRDefault="002456D1" w:rsidP="002456D1">
            <w:pPr>
              <w:pStyle w:val="31"/>
              <w:rPr>
                <w:sz w:val="24"/>
              </w:rPr>
            </w:pPr>
            <w:r w:rsidRPr="00BB3344">
              <w:rPr>
                <w:sz w:val="24"/>
              </w:rPr>
              <w:t>Знания:</w:t>
            </w:r>
          </w:p>
          <w:p w:rsidR="002456D1" w:rsidRPr="00BB3344" w:rsidRDefault="002456D1" w:rsidP="002456D1">
            <w:pPr>
              <w:rPr>
                <w:lang w:eastAsia="en-US"/>
              </w:rPr>
            </w:pP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Состав, структуру, принципы реализации и функционирования информационных технологий.</w:t>
            </w:r>
          </w:p>
          <w:p w:rsidR="002456D1" w:rsidRPr="002456D1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Базовые и прикладные информационные технологии.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 w:rsidRPr="00737F3D"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2456D1" w:rsidRPr="00BB3344" w:rsidRDefault="002456D1" w:rsidP="002456D1">
            <w:pPr>
              <w:jc w:val="both"/>
              <w:rPr>
                <w:rStyle w:val="aff6"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DC2CDE" w:rsidRDefault="002456D1" w:rsidP="00245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DC2CDE">
              <w:rPr>
                <w:color w:val="000000"/>
              </w:rPr>
              <w:lastRenderedPageBreak/>
              <w:t>устный опрос (фронтальный, индивидуальный), практическая проверка практических занятий, экзамен</w:t>
            </w:r>
          </w:p>
          <w:p w:rsidR="002456D1" w:rsidRPr="001018F3" w:rsidRDefault="002456D1" w:rsidP="002456D1">
            <w:pPr>
              <w:ind w:hanging="2"/>
              <w:rPr>
                <w:highlight w:val="green"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</w:tc>
      </w:tr>
    </w:tbl>
    <w:p w:rsidR="002456D1" w:rsidRPr="00BB3344" w:rsidRDefault="002456D1" w:rsidP="002456D1"/>
    <w:p w:rsidR="0072351D" w:rsidRDefault="0072351D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sectPr w:rsidR="0072351D" w:rsidSect="00A808D8">
      <w:footerReference w:type="default" r:id="rId17"/>
      <w:pgSz w:w="11906" w:h="16838"/>
      <w:pgMar w:top="1134" w:right="1134" w:bottom="1134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30" w:rsidRDefault="006C4130">
      <w:r>
        <w:separator/>
      </w:r>
    </w:p>
  </w:endnote>
  <w:endnote w:type="continuationSeparator" w:id="0">
    <w:p w:rsidR="006C4130" w:rsidRDefault="006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914EAF">
      <w:rPr>
        <w:noProof/>
        <w:color w:val="000000"/>
      </w:rPr>
      <w:t>2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914E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shape id="Полилиния: фигура 1" o:spid="_x0000_s2049" style="position:absolute;margin-left:742pt;margin-top:0;width:12.6pt;height:14.35pt;z-index:251658240;visibility:visible" coordsize="150495,172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" adj="-11796480,,5400" path="m,l,172720r150495,l150495,,,xe" stroked="f">
          <v:stroke joinstyle="miter"/>
          <v:formulas/>
          <v:path arrowok="t" o:extrusionok="f" o:connecttype="segments" textboxrect="0,0,150495,172720"/>
          <v:textbox style="mso-next-textbox:#Полилиния: фигура 1" inset="0,3pt,0,3pt">
            <w:txbxContent>
              <w:p w:rsidR="0072351D" w:rsidRDefault="00103242">
                <w:pPr>
                  <w:textDirection w:val="btLr"/>
                </w:pPr>
                <w:r>
                  <w:rPr>
                    <w:color w:val="000000"/>
                  </w:rPr>
                  <w:t xml:space="preserve"> PAGE 11</w:t>
                </w:r>
              </w:p>
            </w:txbxContent>
          </v:textbox>
          <w10:wrap type="squar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914EAF">
      <w:rPr>
        <w:noProof/>
        <w:color w:val="000000"/>
      </w:rPr>
      <w:t>13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30" w:rsidRDefault="006C4130">
      <w:r>
        <w:separator/>
      </w:r>
    </w:p>
  </w:footnote>
  <w:footnote w:type="continuationSeparator" w:id="0">
    <w:p w:rsidR="006C4130" w:rsidRDefault="006C4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FB95408"/>
    <w:multiLevelType w:val="multilevel"/>
    <w:tmpl w:val="F484F236"/>
    <w:lvl w:ilvl="0">
      <w:start w:val="1"/>
      <w:numFmt w:val="bullet"/>
      <w:pStyle w:val="12-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9D4C55"/>
    <w:multiLevelType w:val="multilevel"/>
    <w:tmpl w:val="4D98579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35E73"/>
    <w:multiLevelType w:val="multilevel"/>
    <w:tmpl w:val="7D4E8E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5657BF"/>
    <w:multiLevelType w:val="hybridMultilevel"/>
    <w:tmpl w:val="E556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F6DE0"/>
    <w:multiLevelType w:val="multilevel"/>
    <w:tmpl w:val="D444E2A6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92D4D01"/>
    <w:multiLevelType w:val="hybridMultilevel"/>
    <w:tmpl w:val="C7C68CF4"/>
    <w:lvl w:ilvl="0" w:tplc="86C6CDF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7B13A5"/>
    <w:multiLevelType w:val="hybridMultilevel"/>
    <w:tmpl w:val="930E2EF2"/>
    <w:lvl w:ilvl="0" w:tplc="86C6CD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67A9E"/>
    <w:multiLevelType w:val="multilevel"/>
    <w:tmpl w:val="BDCA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CA2990"/>
    <w:multiLevelType w:val="multilevel"/>
    <w:tmpl w:val="891C78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8ED224E"/>
    <w:multiLevelType w:val="multilevel"/>
    <w:tmpl w:val="956A7DB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1" w15:restartNumberingAfterBreak="0">
    <w:nsid w:val="54312B54"/>
    <w:multiLevelType w:val="multilevel"/>
    <w:tmpl w:val="C0E48100"/>
    <w:lvl w:ilvl="0">
      <w:start w:val="1"/>
      <w:numFmt w:val="bullet"/>
      <w:lvlText w:val="−"/>
      <w:lvlJc w:val="left"/>
      <w:pPr>
        <w:ind w:left="96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7174796"/>
    <w:multiLevelType w:val="multilevel"/>
    <w:tmpl w:val="F1EA2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8D41407"/>
    <w:multiLevelType w:val="hybridMultilevel"/>
    <w:tmpl w:val="13FCF14C"/>
    <w:lvl w:ilvl="0" w:tplc="4B7E8BC4">
      <w:start w:val="1"/>
      <w:numFmt w:val="bullet"/>
      <w:lvlText w:val="­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E21D7B"/>
    <w:multiLevelType w:val="multilevel"/>
    <w:tmpl w:val="5506460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AE96B39"/>
    <w:multiLevelType w:val="multilevel"/>
    <w:tmpl w:val="841CBC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61B6C3F"/>
    <w:multiLevelType w:val="multilevel"/>
    <w:tmpl w:val="D4926C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B56CF"/>
    <w:multiLevelType w:val="multilevel"/>
    <w:tmpl w:val="0AB4F45C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2026" w:hanging="360"/>
      </w:pPr>
    </w:lvl>
    <w:lvl w:ilvl="2">
      <w:start w:val="1"/>
      <w:numFmt w:val="lowerRoman"/>
      <w:lvlText w:val="%3."/>
      <w:lvlJc w:val="right"/>
      <w:pPr>
        <w:ind w:left="2746" w:hanging="180"/>
      </w:pPr>
    </w:lvl>
    <w:lvl w:ilvl="3">
      <w:start w:val="1"/>
      <w:numFmt w:val="decimal"/>
      <w:lvlText w:val="%4."/>
      <w:lvlJc w:val="left"/>
      <w:pPr>
        <w:ind w:left="3466" w:hanging="360"/>
      </w:pPr>
    </w:lvl>
    <w:lvl w:ilvl="4">
      <w:start w:val="1"/>
      <w:numFmt w:val="lowerLetter"/>
      <w:pStyle w:val="5"/>
      <w:lvlText w:val="%5."/>
      <w:lvlJc w:val="left"/>
      <w:pPr>
        <w:ind w:left="4186" w:hanging="360"/>
      </w:pPr>
    </w:lvl>
    <w:lvl w:ilvl="5">
      <w:start w:val="1"/>
      <w:numFmt w:val="lowerRoman"/>
      <w:lvlText w:val="%6."/>
      <w:lvlJc w:val="right"/>
      <w:pPr>
        <w:ind w:left="4906" w:hanging="180"/>
      </w:pPr>
    </w:lvl>
    <w:lvl w:ilvl="6">
      <w:start w:val="1"/>
      <w:numFmt w:val="decimal"/>
      <w:lvlText w:val="%7."/>
      <w:lvlJc w:val="left"/>
      <w:pPr>
        <w:ind w:left="5626" w:hanging="360"/>
      </w:pPr>
    </w:lvl>
    <w:lvl w:ilvl="7">
      <w:start w:val="1"/>
      <w:numFmt w:val="lowerLetter"/>
      <w:lvlText w:val="%8."/>
      <w:lvlJc w:val="left"/>
      <w:pPr>
        <w:ind w:left="6346" w:hanging="360"/>
      </w:pPr>
    </w:lvl>
    <w:lvl w:ilvl="8">
      <w:start w:val="1"/>
      <w:numFmt w:val="lowerRoman"/>
      <w:lvlText w:val="%9."/>
      <w:lvlJc w:val="right"/>
      <w:pPr>
        <w:ind w:left="7066" w:hanging="180"/>
      </w:pPr>
    </w:lvl>
  </w:abstractNum>
  <w:abstractNum w:abstractNumId="19" w15:restartNumberingAfterBreak="0">
    <w:nsid w:val="799064B4"/>
    <w:multiLevelType w:val="multilevel"/>
    <w:tmpl w:val="182A6A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C6EA9"/>
    <w:multiLevelType w:val="multilevel"/>
    <w:tmpl w:val="417CB7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2"/>
  </w:num>
  <w:num w:numId="5">
    <w:abstractNumId w:val="2"/>
  </w:num>
  <w:num w:numId="6">
    <w:abstractNumId w:val="16"/>
  </w:num>
  <w:num w:numId="7">
    <w:abstractNumId w:val="3"/>
  </w:num>
  <w:num w:numId="8">
    <w:abstractNumId w:val="21"/>
  </w:num>
  <w:num w:numId="9">
    <w:abstractNumId w:val="19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8"/>
  </w:num>
  <w:num w:numId="16">
    <w:abstractNumId w:val="13"/>
  </w:num>
  <w:num w:numId="17">
    <w:abstractNumId w:val="17"/>
  </w:num>
  <w:num w:numId="18">
    <w:abstractNumId w:val="20"/>
  </w:num>
  <w:num w:numId="19">
    <w:abstractNumId w:val="0"/>
  </w:num>
  <w:num w:numId="20">
    <w:abstractNumId w:val="7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51D"/>
    <w:rsid w:val="000C347C"/>
    <w:rsid w:val="00103242"/>
    <w:rsid w:val="00216913"/>
    <w:rsid w:val="002456D1"/>
    <w:rsid w:val="003562A7"/>
    <w:rsid w:val="006623D7"/>
    <w:rsid w:val="00667CC8"/>
    <w:rsid w:val="006C4130"/>
    <w:rsid w:val="0072351D"/>
    <w:rsid w:val="00743A42"/>
    <w:rsid w:val="007B0F75"/>
    <w:rsid w:val="007D0C91"/>
    <w:rsid w:val="00914EAF"/>
    <w:rsid w:val="00A808D8"/>
    <w:rsid w:val="00BF2B8A"/>
    <w:rsid w:val="00DA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B3BBE9"/>
  <w15:docId w15:val="{21AB0BDB-BD04-490B-BF11-84803C01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A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53DA0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31C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A808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53D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DA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rsid w:val="00A808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808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808D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53D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53DA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3z0">
    <w:name w:val="WW8Num3z0"/>
    <w:rsid w:val="00A53DA0"/>
    <w:rPr>
      <w:rFonts w:ascii="Wingdings" w:hAnsi="Wingdings"/>
    </w:rPr>
  </w:style>
  <w:style w:type="character" w:customStyle="1" w:styleId="WW8Num4z0">
    <w:name w:val="WW8Num4z0"/>
    <w:rsid w:val="00A53DA0"/>
    <w:rPr>
      <w:b/>
    </w:rPr>
  </w:style>
  <w:style w:type="character" w:customStyle="1" w:styleId="WW8Num9z0">
    <w:name w:val="WW8Num9z0"/>
    <w:rsid w:val="00A53DA0"/>
    <w:rPr>
      <w:rFonts w:ascii="Symbol" w:hAnsi="Symbol"/>
    </w:rPr>
  </w:style>
  <w:style w:type="character" w:customStyle="1" w:styleId="WW8Num10z0">
    <w:name w:val="WW8Num10z0"/>
    <w:rsid w:val="00A53DA0"/>
    <w:rPr>
      <w:rFonts w:ascii="Wingdings" w:hAnsi="Wingdings"/>
    </w:rPr>
  </w:style>
  <w:style w:type="character" w:customStyle="1" w:styleId="WW8Num11z1">
    <w:name w:val="WW8Num11z1"/>
    <w:rsid w:val="00A53DA0"/>
    <w:rPr>
      <w:b/>
      <w:sz w:val="28"/>
      <w:szCs w:val="28"/>
    </w:rPr>
  </w:style>
  <w:style w:type="character" w:customStyle="1" w:styleId="Absatz-Standardschriftart">
    <w:name w:val="Absatz-Standardschriftart"/>
    <w:rsid w:val="00A53DA0"/>
  </w:style>
  <w:style w:type="character" w:customStyle="1" w:styleId="WW-Absatz-Standardschriftart">
    <w:name w:val="WW-Absatz-Standardschriftart"/>
    <w:rsid w:val="00A53DA0"/>
  </w:style>
  <w:style w:type="character" w:customStyle="1" w:styleId="WW-Absatz-Standardschriftart1">
    <w:name w:val="WW-Absatz-Standardschriftart1"/>
    <w:rsid w:val="00A53DA0"/>
  </w:style>
  <w:style w:type="character" w:customStyle="1" w:styleId="WW8Num2z0">
    <w:name w:val="WW8Num2z0"/>
    <w:rsid w:val="00A53DA0"/>
    <w:rPr>
      <w:rFonts w:ascii="Symbol" w:hAnsi="Symbol"/>
    </w:rPr>
  </w:style>
  <w:style w:type="character" w:customStyle="1" w:styleId="WW8Num2z1">
    <w:name w:val="WW8Num2z1"/>
    <w:rsid w:val="00A53DA0"/>
    <w:rPr>
      <w:rFonts w:ascii="Courier New" w:hAnsi="Courier New" w:cs="Courier New"/>
    </w:rPr>
  </w:style>
  <w:style w:type="character" w:customStyle="1" w:styleId="WW8Num2z2">
    <w:name w:val="WW8Num2z2"/>
    <w:rsid w:val="00A53DA0"/>
    <w:rPr>
      <w:rFonts w:ascii="Wingdings" w:hAnsi="Wingdings"/>
    </w:rPr>
  </w:style>
  <w:style w:type="character" w:customStyle="1" w:styleId="WW8Num5z0">
    <w:name w:val="WW8Num5z0"/>
    <w:rsid w:val="00A53DA0"/>
    <w:rPr>
      <w:rFonts w:ascii="Wingdings" w:hAnsi="Wingdings"/>
    </w:rPr>
  </w:style>
  <w:style w:type="character" w:customStyle="1" w:styleId="WW8Num5z1">
    <w:name w:val="WW8Num5z1"/>
    <w:rsid w:val="00A53DA0"/>
    <w:rPr>
      <w:rFonts w:ascii="Courier New" w:hAnsi="Courier New" w:cs="Courier New"/>
    </w:rPr>
  </w:style>
  <w:style w:type="character" w:customStyle="1" w:styleId="WW8Num5z3">
    <w:name w:val="WW8Num5z3"/>
    <w:rsid w:val="00A53DA0"/>
    <w:rPr>
      <w:rFonts w:ascii="Symbol" w:hAnsi="Symbol"/>
    </w:rPr>
  </w:style>
  <w:style w:type="character" w:customStyle="1" w:styleId="WW8Num8z0">
    <w:name w:val="WW8Num8z0"/>
    <w:rsid w:val="00A53DA0"/>
    <w:rPr>
      <w:b/>
    </w:rPr>
  </w:style>
  <w:style w:type="character" w:customStyle="1" w:styleId="WW8Num16z0">
    <w:name w:val="WW8Num16z0"/>
    <w:rsid w:val="00A53DA0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A53DA0"/>
    <w:rPr>
      <w:rFonts w:ascii="Symbol" w:hAnsi="Symbol"/>
    </w:rPr>
  </w:style>
  <w:style w:type="character" w:customStyle="1" w:styleId="WW8Num22z1">
    <w:name w:val="WW8Num22z1"/>
    <w:rsid w:val="00A53DA0"/>
    <w:rPr>
      <w:rFonts w:ascii="Courier New" w:hAnsi="Courier New" w:cs="Courier New"/>
    </w:rPr>
  </w:style>
  <w:style w:type="character" w:customStyle="1" w:styleId="WW8Num22z2">
    <w:name w:val="WW8Num22z2"/>
    <w:rsid w:val="00A53DA0"/>
    <w:rPr>
      <w:rFonts w:ascii="Wingdings" w:hAnsi="Wingdings"/>
    </w:rPr>
  </w:style>
  <w:style w:type="character" w:customStyle="1" w:styleId="WW8Num24z0">
    <w:name w:val="WW8Num24z0"/>
    <w:rsid w:val="00A53DA0"/>
    <w:rPr>
      <w:rFonts w:ascii="Wingdings" w:hAnsi="Wingdings"/>
    </w:rPr>
  </w:style>
  <w:style w:type="character" w:customStyle="1" w:styleId="WW8Num24z1">
    <w:name w:val="WW8Num24z1"/>
    <w:rsid w:val="00A53DA0"/>
    <w:rPr>
      <w:rFonts w:ascii="Courier New" w:hAnsi="Courier New" w:cs="Courier New"/>
    </w:rPr>
  </w:style>
  <w:style w:type="character" w:customStyle="1" w:styleId="WW8Num24z3">
    <w:name w:val="WW8Num24z3"/>
    <w:rsid w:val="00A53DA0"/>
    <w:rPr>
      <w:rFonts w:ascii="Symbol" w:hAnsi="Symbol"/>
    </w:rPr>
  </w:style>
  <w:style w:type="character" w:customStyle="1" w:styleId="WW8Num25z1">
    <w:name w:val="WW8Num25z1"/>
    <w:rsid w:val="00A53DA0"/>
    <w:rPr>
      <w:b/>
      <w:sz w:val="28"/>
      <w:szCs w:val="28"/>
    </w:rPr>
  </w:style>
  <w:style w:type="character" w:customStyle="1" w:styleId="WW8Num31z0">
    <w:name w:val="WW8Num31z0"/>
    <w:rsid w:val="00A53DA0"/>
    <w:rPr>
      <w:rFonts w:ascii="Wingdings" w:hAnsi="Wingdings"/>
    </w:rPr>
  </w:style>
  <w:style w:type="character" w:customStyle="1" w:styleId="WW8Num31z1">
    <w:name w:val="WW8Num31z1"/>
    <w:rsid w:val="00A53DA0"/>
    <w:rPr>
      <w:rFonts w:ascii="Courier New" w:hAnsi="Courier New" w:cs="Courier New"/>
    </w:rPr>
  </w:style>
  <w:style w:type="character" w:customStyle="1" w:styleId="WW8Num31z3">
    <w:name w:val="WW8Num31z3"/>
    <w:rsid w:val="00A53DA0"/>
    <w:rPr>
      <w:rFonts w:ascii="Symbol" w:hAnsi="Symbol"/>
    </w:rPr>
  </w:style>
  <w:style w:type="character" w:customStyle="1" w:styleId="11">
    <w:name w:val="Основной шрифт абзаца1"/>
    <w:rsid w:val="00A53DA0"/>
  </w:style>
  <w:style w:type="character" w:customStyle="1" w:styleId="a4">
    <w:name w:val="Основной текст Знак"/>
    <w:rsid w:val="00A53DA0"/>
    <w:rPr>
      <w:sz w:val="24"/>
      <w:szCs w:val="24"/>
      <w:lang w:val="ru-RU" w:eastAsia="ar-SA" w:bidi="ar-SA"/>
    </w:rPr>
  </w:style>
  <w:style w:type="character" w:styleId="a5">
    <w:name w:val="page number"/>
    <w:basedOn w:val="11"/>
    <w:rsid w:val="00A53DA0"/>
  </w:style>
  <w:style w:type="character" w:styleId="a6">
    <w:name w:val="Hyperlink"/>
    <w:uiPriority w:val="99"/>
    <w:rsid w:val="00A53DA0"/>
    <w:rPr>
      <w:color w:val="0000FF"/>
      <w:u w:val="single"/>
    </w:rPr>
  </w:style>
  <w:style w:type="character" w:customStyle="1" w:styleId="12">
    <w:name w:val="Знак примечания1"/>
    <w:rsid w:val="00A53DA0"/>
    <w:rPr>
      <w:sz w:val="16"/>
      <w:szCs w:val="16"/>
    </w:rPr>
  </w:style>
  <w:style w:type="character" w:customStyle="1" w:styleId="a7">
    <w:name w:val="Текст примечания Знак"/>
    <w:basedOn w:val="11"/>
    <w:uiPriority w:val="99"/>
    <w:rsid w:val="00A53DA0"/>
  </w:style>
  <w:style w:type="character" w:customStyle="1" w:styleId="a8">
    <w:name w:val="Тема примечания Знак"/>
    <w:rsid w:val="00A53DA0"/>
    <w:rPr>
      <w:b/>
      <w:bCs/>
    </w:rPr>
  </w:style>
  <w:style w:type="character" w:customStyle="1" w:styleId="a9">
    <w:name w:val="Текст выноски Знак"/>
    <w:rsid w:val="00A53DA0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rsid w:val="00A53DA0"/>
    <w:rPr>
      <w:sz w:val="24"/>
      <w:szCs w:val="24"/>
    </w:rPr>
  </w:style>
  <w:style w:type="character" w:customStyle="1" w:styleId="30">
    <w:name w:val="Основной текст 3 Знак"/>
    <w:rsid w:val="00A53DA0"/>
    <w:rPr>
      <w:sz w:val="16"/>
      <w:szCs w:val="16"/>
    </w:rPr>
  </w:style>
  <w:style w:type="paragraph" w:customStyle="1" w:styleId="13">
    <w:name w:val="Заголовок1"/>
    <w:basedOn w:val="a"/>
    <w:next w:val="aa"/>
    <w:rsid w:val="00A53D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link w:val="14"/>
    <w:rsid w:val="00A53DA0"/>
    <w:pPr>
      <w:spacing w:after="120"/>
    </w:pPr>
  </w:style>
  <w:style w:type="character" w:customStyle="1" w:styleId="14">
    <w:name w:val="Основной текст Знак1"/>
    <w:basedOn w:val="a0"/>
    <w:link w:val="aa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A53DA0"/>
    <w:rPr>
      <w:rFonts w:cs="Tahoma"/>
    </w:rPr>
  </w:style>
  <w:style w:type="paragraph" w:customStyle="1" w:styleId="15">
    <w:name w:val="Название1"/>
    <w:basedOn w:val="a"/>
    <w:rsid w:val="00A53DA0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A53DA0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A53DA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A53DA0"/>
    <w:pPr>
      <w:spacing w:after="120" w:line="480" w:lineRule="auto"/>
    </w:pPr>
  </w:style>
  <w:style w:type="paragraph" w:styleId="ac">
    <w:name w:val="footer"/>
    <w:basedOn w:val="a"/>
    <w:link w:val="ad"/>
    <w:rsid w:val="00A53D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нак"/>
    <w:basedOn w:val="a"/>
    <w:rsid w:val="00A53DA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A53DA0"/>
    <w:rPr>
      <w:sz w:val="20"/>
      <w:szCs w:val="20"/>
    </w:rPr>
  </w:style>
  <w:style w:type="paragraph" w:styleId="af">
    <w:name w:val="annotation text"/>
    <w:basedOn w:val="a"/>
    <w:link w:val="18"/>
    <w:uiPriority w:val="99"/>
    <w:unhideWhenUsed/>
    <w:rsid w:val="00A53DA0"/>
    <w:rPr>
      <w:sz w:val="20"/>
      <w:szCs w:val="20"/>
    </w:rPr>
  </w:style>
  <w:style w:type="character" w:customStyle="1" w:styleId="18">
    <w:name w:val="Текст примечания Знак1"/>
    <w:basedOn w:val="a0"/>
    <w:link w:val="af"/>
    <w:uiPriority w:val="99"/>
    <w:semiHidden/>
    <w:rsid w:val="00A53D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17"/>
    <w:next w:val="17"/>
    <w:link w:val="19"/>
    <w:rsid w:val="00A53DA0"/>
    <w:rPr>
      <w:b/>
      <w:bCs/>
    </w:rPr>
  </w:style>
  <w:style w:type="character" w:customStyle="1" w:styleId="19">
    <w:name w:val="Тема примечания Знак1"/>
    <w:basedOn w:val="18"/>
    <w:link w:val="af0"/>
    <w:rsid w:val="00A53DA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Balloon Text"/>
    <w:basedOn w:val="a"/>
    <w:link w:val="1a"/>
    <w:rsid w:val="00A53DA0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1"/>
    <w:rsid w:val="00A53DA0"/>
    <w:rPr>
      <w:rFonts w:ascii="Tahoma" w:eastAsia="Times New Roman" w:hAnsi="Tahoma" w:cs="Tahoma"/>
      <w:sz w:val="16"/>
      <w:szCs w:val="16"/>
      <w:lang w:eastAsia="ar-SA"/>
    </w:rPr>
  </w:style>
  <w:style w:type="paragraph" w:styleId="af2">
    <w:name w:val="List Paragraph"/>
    <w:basedOn w:val="a"/>
    <w:link w:val="af3"/>
    <w:qFormat/>
    <w:rsid w:val="00A53DA0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A53DA0"/>
    <w:pPr>
      <w:spacing w:after="120"/>
    </w:pPr>
    <w:rPr>
      <w:sz w:val="16"/>
      <w:szCs w:val="16"/>
    </w:rPr>
  </w:style>
  <w:style w:type="paragraph" w:customStyle="1" w:styleId="Heading">
    <w:name w:val="Heading"/>
    <w:rsid w:val="00A53DA0"/>
    <w:pPr>
      <w:widowControl w:val="0"/>
      <w:suppressAutoHyphens/>
      <w:autoSpaceDE w:val="0"/>
    </w:pPr>
    <w:rPr>
      <w:rFonts w:ascii="Arial" w:eastAsia="Arial" w:hAnsi="Arial"/>
      <w:b/>
      <w:szCs w:val="20"/>
      <w:lang w:eastAsia="ar-SA"/>
    </w:rPr>
  </w:style>
  <w:style w:type="paragraph" w:customStyle="1" w:styleId="chname">
    <w:name w:val="chname"/>
    <w:basedOn w:val="a"/>
    <w:rsid w:val="00A53DA0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A53DA0"/>
    <w:pPr>
      <w:spacing w:before="100" w:after="100"/>
    </w:pPr>
    <w:rPr>
      <w:rFonts w:ascii="Verdana" w:hAnsi="Verdana"/>
      <w:sz w:val="17"/>
    </w:rPr>
  </w:style>
  <w:style w:type="paragraph" w:customStyle="1" w:styleId="af4">
    <w:name w:val="Содержимое таблицы"/>
    <w:basedOn w:val="a"/>
    <w:rsid w:val="00A53DA0"/>
    <w:pPr>
      <w:suppressLineNumbers/>
    </w:pPr>
  </w:style>
  <w:style w:type="paragraph" w:customStyle="1" w:styleId="af5">
    <w:name w:val="Заголовок таблицы"/>
    <w:basedOn w:val="af4"/>
    <w:rsid w:val="00A53DA0"/>
    <w:pPr>
      <w:jc w:val="center"/>
    </w:pPr>
    <w:rPr>
      <w:b/>
      <w:bCs/>
    </w:rPr>
  </w:style>
  <w:style w:type="paragraph" w:customStyle="1" w:styleId="af6">
    <w:name w:val="Содержимое врезки"/>
    <w:basedOn w:val="aa"/>
    <w:rsid w:val="00A53DA0"/>
  </w:style>
  <w:style w:type="paragraph" w:styleId="af7">
    <w:name w:val="header"/>
    <w:basedOn w:val="a"/>
    <w:link w:val="af8"/>
    <w:rsid w:val="00A53DA0"/>
    <w:pPr>
      <w:suppressLineNumbers/>
      <w:tabs>
        <w:tab w:val="center" w:pos="4819"/>
        <w:tab w:val="right" w:pos="9638"/>
      </w:tabs>
    </w:pPr>
  </w:style>
  <w:style w:type="character" w:customStyle="1" w:styleId="af8">
    <w:name w:val="Верхний колонтитул Знак"/>
    <w:basedOn w:val="a0"/>
    <w:link w:val="af7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9">
    <w:name w:val="Table Grid"/>
    <w:basedOn w:val="a1"/>
    <w:rsid w:val="00A53D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Grid 1"/>
    <w:basedOn w:val="a1"/>
    <w:rsid w:val="00A53DA0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Body Text Indent"/>
    <w:basedOn w:val="a"/>
    <w:link w:val="afb"/>
    <w:rsid w:val="00A53DA0"/>
    <w:pPr>
      <w:suppressAutoHyphens w:val="0"/>
      <w:spacing w:after="120"/>
      <w:ind w:left="283"/>
    </w:pPr>
    <w:rPr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A53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A53DA0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A53D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-">
    <w:name w:val="12-маркер"/>
    <w:basedOn w:val="a"/>
    <w:link w:val="12-0"/>
    <w:qFormat/>
    <w:rsid w:val="00A53DA0"/>
    <w:pPr>
      <w:numPr>
        <w:numId w:val="2"/>
      </w:numPr>
      <w:suppressAutoHyphens w:val="0"/>
      <w:spacing w:line="276" w:lineRule="auto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0">
    <w:name w:val="12-маркер Знак"/>
    <w:link w:val="12-"/>
    <w:rsid w:val="00A53DA0"/>
    <w:rPr>
      <w:rFonts w:ascii="SchoolBook" w:eastAsia="Calibri" w:hAnsi="SchoolBook" w:cs="Times New Roman"/>
      <w:sz w:val="24"/>
    </w:rPr>
  </w:style>
  <w:style w:type="paragraph" w:customStyle="1" w:styleId="12-1">
    <w:name w:val="12-ПЖ"/>
    <w:basedOn w:val="a"/>
    <w:link w:val="12-2"/>
    <w:qFormat/>
    <w:rsid w:val="00A53DA0"/>
    <w:pPr>
      <w:keepNext/>
      <w:shd w:val="clear" w:color="auto" w:fill="FFFFFF"/>
      <w:suppressAutoHyphens w:val="0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1"/>
    <w:rsid w:val="00A53DA0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customStyle="1" w:styleId="msonormalcxspmiddle">
    <w:name w:val="msonormalcxspmiddle"/>
    <w:basedOn w:val="a"/>
    <w:rsid w:val="00A53DA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c">
    <w:name w:val="Strong"/>
    <w:qFormat/>
    <w:rsid w:val="00A53DA0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53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53DA0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53DA0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22">
    <w:name w:val="Основной шрифт абзаца2"/>
    <w:rsid w:val="00A53DA0"/>
  </w:style>
  <w:style w:type="paragraph" w:customStyle="1" w:styleId="1c">
    <w:name w:val="Обычный1"/>
    <w:rsid w:val="00A53DA0"/>
    <w:pPr>
      <w:suppressAutoHyphens/>
      <w:spacing w:line="100" w:lineRule="atLeast"/>
    </w:pPr>
    <w:rPr>
      <w:lang w:eastAsia="ar-SA"/>
    </w:rPr>
  </w:style>
  <w:style w:type="character" w:customStyle="1" w:styleId="apple-style-span">
    <w:name w:val="apple-style-span"/>
    <w:rsid w:val="00A53DA0"/>
  </w:style>
  <w:style w:type="paragraph" w:customStyle="1" w:styleId="Style7">
    <w:name w:val="Style7"/>
    <w:basedOn w:val="a"/>
    <w:rsid w:val="00A53DA0"/>
    <w:pPr>
      <w:widowControl w:val="0"/>
      <w:suppressAutoHyphens w:val="0"/>
      <w:autoSpaceDE w:val="0"/>
      <w:autoSpaceDN w:val="0"/>
      <w:adjustRightInd w:val="0"/>
      <w:spacing w:line="317" w:lineRule="exact"/>
      <w:ind w:firstLine="734"/>
      <w:jc w:val="both"/>
    </w:pPr>
    <w:rPr>
      <w:lang w:eastAsia="ru-RU"/>
    </w:rPr>
  </w:style>
  <w:style w:type="character" w:customStyle="1" w:styleId="FontStyle44">
    <w:name w:val="Font Style44"/>
    <w:rsid w:val="00A53DA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ind w:firstLine="470"/>
      <w:jc w:val="both"/>
    </w:pPr>
    <w:rPr>
      <w:lang w:eastAsia="ru-RU"/>
    </w:rPr>
  </w:style>
  <w:style w:type="character" w:customStyle="1" w:styleId="FontStyle12">
    <w:name w:val="Font Style12"/>
    <w:basedOn w:val="a0"/>
    <w:uiPriority w:val="99"/>
    <w:rsid w:val="00A53DA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3">
    <w:name w:val="Style3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73" w:lineRule="exact"/>
    </w:pPr>
    <w:rPr>
      <w:lang w:eastAsia="ru-RU"/>
    </w:rPr>
  </w:style>
  <w:style w:type="paragraph" w:customStyle="1" w:styleId="Style6">
    <w:name w:val="Style6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3">
    <w:name w:val="Font Style13"/>
    <w:basedOn w:val="a0"/>
    <w:uiPriority w:val="99"/>
    <w:rsid w:val="00A53DA0"/>
    <w:rPr>
      <w:rFonts w:ascii="Sylfaen" w:hAnsi="Sylfaen" w:cs="Sylfaen"/>
      <w:b/>
      <w:bCs/>
      <w:sz w:val="8"/>
      <w:szCs w:val="8"/>
    </w:rPr>
  </w:style>
  <w:style w:type="character" w:customStyle="1" w:styleId="FontStyle14">
    <w:name w:val="Font Style14"/>
    <w:basedOn w:val="a0"/>
    <w:uiPriority w:val="99"/>
    <w:rsid w:val="00A53DA0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15">
    <w:name w:val="Font Style15"/>
    <w:basedOn w:val="a0"/>
    <w:uiPriority w:val="99"/>
    <w:rsid w:val="00A53DA0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uiPriority w:val="99"/>
    <w:rsid w:val="00A53DA0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sid w:val="00A53DA0"/>
    <w:rPr>
      <w:rFonts w:ascii="Arial Black" w:hAnsi="Arial Black" w:cs="Arial Black"/>
      <w:smallCaps/>
      <w:sz w:val="10"/>
      <w:szCs w:val="10"/>
    </w:rPr>
  </w:style>
  <w:style w:type="character" w:customStyle="1" w:styleId="FontStyle18">
    <w:name w:val="Font Style18"/>
    <w:basedOn w:val="a0"/>
    <w:uiPriority w:val="99"/>
    <w:rsid w:val="00A53DA0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19">
    <w:name w:val="Font Style19"/>
    <w:basedOn w:val="a0"/>
    <w:uiPriority w:val="99"/>
    <w:rsid w:val="00A53DA0"/>
    <w:rPr>
      <w:rFonts w:ascii="Times New Roman" w:hAnsi="Times New Roman" w:cs="Times New Roman"/>
      <w:b/>
      <w:bCs/>
      <w:i/>
      <w:iCs/>
      <w:w w:val="66"/>
      <w:sz w:val="16"/>
      <w:szCs w:val="16"/>
    </w:rPr>
  </w:style>
  <w:style w:type="character" w:customStyle="1" w:styleId="FontStyle20">
    <w:name w:val="Font Style20"/>
    <w:basedOn w:val="a0"/>
    <w:uiPriority w:val="99"/>
    <w:rsid w:val="00A53DA0"/>
    <w:rPr>
      <w:rFonts w:ascii="Times New Roman" w:hAnsi="Times New Roman" w:cs="Times New Roman"/>
      <w:smallCaps/>
      <w:spacing w:val="10"/>
      <w:sz w:val="8"/>
      <w:szCs w:val="8"/>
    </w:rPr>
  </w:style>
  <w:style w:type="character" w:customStyle="1" w:styleId="FontStyle21">
    <w:name w:val="Font Style21"/>
    <w:basedOn w:val="a0"/>
    <w:uiPriority w:val="99"/>
    <w:rsid w:val="00A53DA0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28">
    <w:name w:val="Style28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6">
    <w:name w:val="Font Style46"/>
    <w:uiPriority w:val="99"/>
    <w:rsid w:val="00A53DA0"/>
    <w:rPr>
      <w:rFonts w:ascii="Times New Roman" w:hAnsi="Times New Roman" w:cs="Times New Roman" w:hint="default"/>
      <w:b/>
      <w:bCs/>
      <w:sz w:val="26"/>
      <w:szCs w:val="26"/>
    </w:rPr>
  </w:style>
  <w:style w:type="paragraph" w:styleId="afd">
    <w:name w:val="Normal (Web)"/>
    <w:basedOn w:val="a"/>
    <w:uiPriority w:val="99"/>
    <w:semiHidden/>
    <w:unhideWhenUsed/>
    <w:rsid w:val="00DF75F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1C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e">
    <w:name w:val="Subtitle"/>
    <w:basedOn w:val="a"/>
    <w:next w:val="a"/>
    <w:uiPriority w:val="11"/>
    <w:qFormat/>
    <w:rsid w:val="00A808D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808D8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customStyle="1" w:styleId="af3">
    <w:name w:val="Абзац списка Знак"/>
    <w:link w:val="af2"/>
    <w:locked/>
    <w:rsid w:val="00216913"/>
    <w:rPr>
      <w:sz w:val="20"/>
      <w:szCs w:val="20"/>
      <w:lang w:eastAsia="ar-SA"/>
    </w:rPr>
  </w:style>
  <w:style w:type="character" w:styleId="aff5">
    <w:name w:val="Emphasis"/>
    <w:uiPriority w:val="20"/>
    <w:qFormat/>
    <w:rsid w:val="00216913"/>
    <w:rPr>
      <w:i/>
      <w:iCs/>
    </w:rPr>
  </w:style>
  <w:style w:type="paragraph" w:customStyle="1" w:styleId="Style46">
    <w:name w:val="Style46"/>
    <w:basedOn w:val="a"/>
    <w:uiPriority w:val="99"/>
    <w:rsid w:val="00216913"/>
    <w:pPr>
      <w:widowControl w:val="0"/>
      <w:suppressAutoHyphens w:val="0"/>
      <w:autoSpaceDE w:val="0"/>
      <w:autoSpaceDN w:val="0"/>
      <w:adjustRightInd w:val="0"/>
      <w:spacing w:line="275" w:lineRule="exact"/>
    </w:pPr>
    <w:rPr>
      <w:lang w:eastAsia="ru-RU"/>
    </w:rPr>
  </w:style>
  <w:style w:type="character" w:styleId="aff6">
    <w:name w:val="annotation reference"/>
    <w:uiPriority w:val="99"/>
    <w:semiHidden/>
    <w:unhideWhenUsed/>
    <w:rsid w:val="002456D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dxwow6D5/80c4Q5UoRY4ky86ya8jUXhCESYqe6uIHvs=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V/ich3DqW16IRTK50HAD6yiigiD6iTLw/XZ07vmLXYo=</DigestValue>
    </Reference>
  </SignedInfo>
  <SignatureValue>6/qUo+5cjAW8wb2lsfQiFQf8icjz3+uWwDXS1Q8xBCuI1t4K1lw3bty/oVeFAnSX
WxGvsZW2GVdHbtSzeJod6w==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ryDNsHeUAA4uziutz+w6+IUqUmc=</DigestValue>
      </Reference>
      <Reference URI="/word/document.xml?ContentType=application/vnd.openxmlformats-officedocument.wordprocessingml.document.main+xml">
        <DigestMethod Algorithm="http://www.w3.org/2000/09/xmldsig#sha1"/>
        <DigestValue>4ORKgNkDUy4jPoyhcYyPXfVEJME=</DigestValue>
      </Reference>
      <Reference URI="/word/endnotes.xml?ContentType=application/vnd.openxmlformats-officedocument.wordprocessingml.endnotes+xml">
        <DigestMethod Algorithm="http://www.w3.org/2000/09/xmldsig#sha1"/>
        <DigestValue>FkMccntXc2SZEJUH4yrfuJPWCr4=</DigestValue>
      </Reference>
      <Reference URI="/word/fontTable.xml?ContentType=application/vnd.openxmlformats-officedocument.wordprocessingml.fontTable+xml">
        <DigestMethod Algorithm="http://www.w3.org/2000/09/xmldsig#sha1"/>
        <DigestValue>c9SPGmlTF6HXX8YJfvDyeSQTpHI=</DigestValue>
      </Reference>
      <Reference URI="/word/footer1.xml?ContentType=application/vnd.openxmlformats-officedocument.wordprocessingml.footer+xml">
        <DigestMethod Algorithm="http://www.w3.org/2000/09/xmldsig#sha1"/>
        <DigestValue>ZdMfUXK3VK+Ob6DKgxsWC0zPIR8=</DigestValue>
      </Reference>
      <Reference URI="/word/footer2.xml?ContentType=application/vnd.openxmlformats-officedocument.wordprocessingml.footer+xml">
        <DigestMethod Algorithm="http://www.w3.org/2000/09/xmldsig#sha1"/>
        <DigestValue>oktTEUtyDzoxrEhHVrLjg49XhX4=</DigestValue>
      </Reference>
      <Reference URI="/word/footer3.xml?ContentType=application/vnd.openxmlformats-officedocument.wordprocessingml.footer+xml">
        <DigestMethod Algorithm="http://www.w3.org/2000/09/xmldsig#sha1"/>
        <DigestValue>y+oYIGBpVKRb5uSfqg/NRZqlUME=</DigestValue>
      </Reference>
      <Reference URI="/word/footer4.xml?ContentType=application/vnd.openxmlformats-officedocument.wordprocessingml.footer+xml">
        <DigestMethod Algorithm="http://www.w3.org/2000/09/xmldsig#sha1"/>
        <DigestValue>2yrF5GH+zPgfNvxkeKlpitCe+SM=</DigestValue>
      </Reference>
      <Reference URI="/word/footnotes.xml?ContentType=application/vnd.openxmlformats-officedocument.wordprocessingml.footnotes+xml">
        <DigestMethod Algorithm="http://www.w3.org/2000/09/xmldsig#sha1"/>
        <DigestValue>93ZQlBLzAq4ax1XVo62rcKD/0E8=</DigestValue>
      </Reference>
      <Reference URI="/word/numbering.xml?ContentType=application/vnd.openxmlformats-officedocument.wordprocessingml.numbering+xml">
        <DigestMethod Algorithm="http://www.w3.org/2000/09/xmldsig#sha1"/>
        <DigestValue>j4YZ8SCdwT1Gw+Yw1cmf/zF84aw=</DigestValue>
      </Reference>
      <Reference URI="/word/settings.xml?ContentType=application/vnd.openxmlformats-officedocument.wordprocessingml.settings+xml">
        <DigestMethod Algorithm="http://www.w3.org/2000/09/xmldsig#sha1"/>
        <DigestValue>gtak5KHrQyBhXWMU3wn3k7dWwT8=</DigestValue>
      </Reference>
      <Reference URI="/word/styles.xml?ContentType=application/vnd.openxmlformats-officedocument.wordprocessingml.styles+xml">
        <DigestMethod Algorithm="http://www.w3.org/2000/09/xmldsig#sha1"/>
        <DigestValue>fU2nul3EnCAxtxdoe37XSlaChyg=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2024-08-30T13:09:15Z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T6jIqH9jHY5WNUYYQA+upJqdwg==">CgMxLjAyCGguZ2pkZ3hzMgloLjMwajB6bGwyCWguMWZvYjl0ZTIJaC4zem55c2g3OAByITEzTmY4RnR5M2VaODdfQmZJdVlBUlVqa09uU0p4S01lbA==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2022-04-27T08:05:00Z</dcterms:created>
  <dcterms:modified xsi:type="dcterms:W3CDTF">2024-08-30T13:09:00Z</dcterms:modified>
</cp:coreProperties>
</file>