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998" w:rsidRDefault="00BC18FA" w:rsidP="00EC2AEC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ОБЩЕГО И ПРОФЕССИОНАЛЬНОГО ОБРАЗОВАНИЯ</w:t>
      </w:r>
    </w:p>
    <w:p w:rsidR="00AB2998" w:rsidRDefault="00BC18FA" w:rsidP="00EC2AEC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РОСТОВСКОЙ ОБЛАСТИ</w:t>
      </w:r>
    </w:p>
    <w:p w:rsidR="00AB2998" w:rsidRDefault="00BC18FA" w:rsidP="00EC2AEC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tbl>
      <w:tblPr>
        <w:tblStyle w:val="afc"/>
        <w:tblW w:w="1075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0502"/>
        <w:gridCol w:w="250"/>
      </w:tblGrid>
      <w:tr w:rsidR="00AB2998">
        <w:tc>
          <w:tcPr>
            <w:tcW w:w="10530" w:type="dxa"/>
            <w:shd w:val="clear" w:color="auto" w:fill="auto"/>
          </w:tcPr>
          <w:p w:rsidR="00EC2AEC" w:rsidRDefault="00EC2AEC" w:rsidP="00EC2AEC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«РОСТОВСКИЙ-НА-ДОНУ КОЛЛЕДЖ СВЯЗИ И ИНФОРМАТИКИ»</w:t>
            </w: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</w:rPr>
            </w:pPr>
          </w:p>
          <w:tbl>
            <w:tblPr>
              <w:tblStyle w:val="afd"/>
              <w:tblpPr w:leftFromText="180" w:rightFromText="180" w:vertAnchor="page" w:horzAnchor="margin" w:tblpY="1237"/>
              <w:tblOverlap w:val="never"/>
              <w:tblW w:w="9493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4106"/>
              <w:gridCol w:w="5387"/>
            </w:tblGrid>
            <w:tr w:rsidR="00AB2998" w:rsidTr="003873AB">
              <w:trPr>
                <w:trHeight w:val="1843"/>
              </w:trPr>
              <w:tc>
                <w:tcPr>
                  <w:tcW w:w="4106" w:type="dxa"/>
                  <w:shd w:val="clear" w:color="auto" w:fill="auto"/>
                </w:tcPr>
                <w:p w:rsidR="00AB2998" w:rsidRDefault="00AB2998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5387" w:type="dxa"/>
                  <w:shd w:val="clear" w:color="auto" w:fill="auto"/>
                </w:tcPr>
                <w:p w:rsidR="00AB2998" w:rsidRDefault="00AB2998">
                  <w:pPr>
                    <w:ind w:left="34" w:right="533"/>
                    <w:jc w:val="right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AB2998" w:rsidRDefault="00AB29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22" w:type="dxa"/>
            <w:shd w:val="clear" w:color="auto" w:fill="auto"/>
          </w:tcPr>
          <w:p w:rsidR="00AB2998" w:rsidRDefault="00AB2998">
            <w:pPr>
              <w:ind w:left="34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AB2998" w:rsidRDefault="00AB2998">
      <w:pPr>
        <w:rPr>
          <w:rFonts w:ascii="Times" w:eastAsia="Times" w:hAnsi="Times" w:cs="Times"/>
          <w:b/>
          <w:i/>
        </w:rPr>
      </w:pPr>
    </w:p>
    <w:p w:rsidR="00AB2998" w:rsidRDefault="00AB2998">
      <w:pPr>
        <w:rPr>
          <w:rFonts w:ascii="Times" w:eastAsia="Times" w:hAnsi="Times" w:cs="Times"/>
          <w:b/>
        </w:rPr>
      </w:pPr>
    </w:p>
    <w:p w:rsidR="00AB2998" w:rsidRDefault="00AB2998">
      <w:pPr>
        <w:jc w:val="center"/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>
        <w:tc>
          <w:tcPr>
            <w:tcW w:w="2595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:rsidR="00AB2998" w:rsidRDefault="00AB2998" w:rsidP="00411077">
      <w:pPr>
        <w:rPr>
          <w:sz w:val="28"/>
          <w:szCs w:val="28"/>
        </w:rPr>
      </w:pPr>
    </w:p>
    <w:p w:rsidR="00AB2998" w:rsidRDefault="00AB2998">
      <w:pPr>
        <w:widowControl w:val="0"/>
        <w:jc w:val="right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РАБОЧАЯ ПРОГРАММА</w:t>
      </w:r>
    </w:p>
    <w:p w:rsidR="00AB2998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учебной практики</w:t>
      </w:r>
    </w:p>
    <w:p w:rsidR="00411077" w:rsidRDefault="00411077" w:rsidP="00411077">
      <w:pPr>
        <w:pStyle w:val="afa"/>
        <w:jc w:val="center"/>
        <w:rPr>
          <w:b/>
          <w:sz w:val="28"/>
          <w:szCs w:val="28"/>
        </w:rPr>
      </w:pPr>
      <w:r w:rsidRPr="0091189E">
        <w:rPr>
          <w:b/>
          <w:color w:val="000000"/>
          <w:sz w:val="28"/>
          <w:szCs w:val="28"/>
        </w:rPr>
        <w:t>ПМ.</w:t>
      </w:r>
      <w:r>
        <w:rPr>
          <w:b/>
          <w:color w:val="000000"/>
          <w:sz w:val="28"/>
          <w:szCs w:val="28"/>
        </w:rPr>
        <w:t>1</w:t>
      </w:r>
      <w:r w:rsidRPr="0091189E">
        <w:rPr>
          <w:b/>
          <w:color w:val="000000"/>
          <w:sz w:val="28"/>
          <w:szCs w:val="28"/>
        </w:rPr>
        <w:t>1 «</w:t>
      </w:r>
      <w:r w:rsidRPr="003337BF">
        <w:rPr>
          <w:b/>
          <w:sz w:val="28"/>
          <w:szCs w:val="28"/>
        </w:rPr>
        <w:t>РАЗРАБОТКА, АДМИНИСТРИРОВАНИЕ И ЗАЩИТА</w:t>
      </w:r>
    </w:p>
    <w:p w:rsidR="00411077" w:rsidRPr="0091189E" w:rsidRDefault="00411077" w:rsidP="00411077">
      <w:pPr>
        <w:jc w:val="center"/>
        <w:rPr>
          <w:b/>
          <w:color w:val="000000"/>
          <w:sz w:val="28"/>
          <w:szCs w:val="28"/>
        </w:rPr>
      </w:pPr>
      <w:r w:rsidRPr="003337BF">
        <w:rPr>
          <w:b/>
          <w:sz w:val="28"/>
          <w:szCs w:val="28"/>
        </w:rPr>
        <w:t>БАЗ ДАННЫХ</w:t>
      </w:r>
      <w:r w:rsidRPr="0091189E">
        <w:rPr>
          <w:b/>
          <w:color w:val="000000"/>
          <w:sz w:val="28"/>
          <w:szCs w:val="28"/>
        </w:rPr>
        <w:t>»</w:t>
      </w:r>
    </w:p>
    <w:p w:rsidR="00411077" w:rsidRPr="0091189E" w:rsidRDefault="00411077" w:rsidP="00411077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 xml:space="preserve">программы подготовки специалистов среднего звена </w:t>
      </w:r>
    </w:p>
    <w:p w:rsidR="00411077" w:rsidRPr="0091189E" w:rsidRDefault="00411077" w:rsidP="00411077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>для специальности</w:t>
      </w:r>
    </w:p>
    <w:p w:rsidR="00411077" w:rsidRPr="0091189E" w:rsidRDefault="00411077" w:rsidP="00411077">
      <w:pPr>
        <w:jc w:val="center"/>
        <w:rPr>
          <w:b/>
          <w:color w:val="000000"/>
          <w:sz w:val="28"/>
          <w:szCs w:val="28"/>
        </w:rPr>
      </w:pPr>
      <w:r w:rsidRPr="0091189E">
        <w:rPr>
          <w:b/>
          <w:color w:val="000000"/>
          <w:sz w:val="28"/>
          <w:szCs w:val="28"/>
        </w:rPr>
        <w:t>09.02.07 «Информационные системы и программирование»</w:t>
      </w:r>
    </w:p>
    <w:p w:rsidR="00AB2998" w:rsidRDefault="00411077" w:rsidP="00411077">
      <w:pPr>
        <w:jc w:val="center"/>
        <w:rPr>
          <w:i/>
          <w:sz w:val="32"/>
          <w:szCs w:val="32"/>
          <w:highlight w:val="yellow"/>
        </w:rPr>
      </w:pPr>
      <w:r w:rsidRPr="0091189E">
        <w:rPr>
          <w:color w:val="000000"/>
          <w:sz w:val="28"/>
          <w:szCs w:val="28"/>
        </w:rPr>
        <w:t xml:space="preserve"> (базовой подготовки)</w:t>
      </w: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554145" w:rsidRDefault="005541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411077" w:rsidRDefault="00411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:rsidR="00AB2998" w:rsidRDefault="00BC18FA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Ростов-на-Дону</w:t>
      </w:r>
    </w:p>
    <w:p w:rsidR="00AB2998" w:rsidRDefault="00BC18FA">
      <w:pPr>
        <w:jc w:val="center"/>
        <w:rPr>
          <w:sz w:val="32"/>
          <w:szCs w:val="32"/>
        </w:rPr>
      </w:pPr>
      <w:r>
        <w:rPr>
          <w:sz w:val="32"/>
          <w:szCs w:val="32"/>
        </w:rPr>
        <w:t>202</w:t>
      </w:r>
      <w:r w:rsidR="00111F2E">
        <w:rPr>
          <w:sz w:val="32"/>
          <w:szCs w:val="32"/>
        </w:rPr>
        <w:t>4</w:t>
      </w:r>
      <w:r>
        <w:rPr>
          <w:sz w:val="32"/>
          <w:szCs w:val="32"/>
        </w:rPr>
        <w:t>г.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53"/>
        <w:gridCol w:w="4394"/>
      </w:tblGrid>
      <w:tr w:rsidR="00411077" w:rsidRPr="00523D35" w:rsidTr="00411077">
        <w:tc>
          <w:tcPr>
            <w:tcW w:w="5353" w:type="dxa"/>
            <w:shd w:val="clear" w:color="auto" w:fill="auto"/>
          </w:tcPr>
          <w:p w:rsidR="00411077" w:rsidRPr="00523D35" w:rsidRDefault="00411077" w:rsidP="00411077">
            <w:pPr>
              <w:tabs>
                <w:tab w:val="left" w:pos="3168"/>
              </w:tabs>
              <w:rPr>
                <w:b/>
              </w:rPr>
            </w:pPr>
            <w:bookmarkStart w:id="0" w:name="_Hlk99747073"/>
            <w:r w:rsidRPr="00523D35">
              <w:lastRenderedPageBreak/>
              <w:br w:type="page"/>
            </w:r>
            <w:r w:rsidRPr="00523D35">
              <w:rPr>
                <w:b/>
              </w:rPr>
              <w:t>ОДОБРЕНО</w:t>
            </w:r>
          </w:p>
          <w:p w:rsidR="00411077" w:rsidRPr="00523D35" w:rsidRDefault="00411077" w:rsidP="00411077">
            <w:pPr>
              <w:rPr>
                <w:bCs/>
              </w:rPr>
            </w:pPr>
            <w:r w:rsidRPr="00523D35">
              <w:rPr>
                <w:bCs/>
              </w:rPr>
              <w:t xml:space="preserve">На заседании цикловой комиссии </w:t>
            </w:r>
          </w:p>
          <w:p w:rsidR="00411077" w:rsidRPr="00523D35" w:rsidRDefault="00411077" w:rsidP="00411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 w:rsidRPr="00523D35">
              <w:rPr>
                <w:u w:val="single"/>
              </w:rPr>
              <w:t>«Программировани</w:t>
            </w:r>
            <w:r>
              <w:rPr>
                <w:u w:val="single"/>
              </w:rPr>
              <w:t>е</w:t>
            </w:r>
            <w:r w:rsidRPr="00523D35">
              <w:rPr>
                <w:u w:val="single"/>
              </w:rPr>
              <w:t xml:space="preserve">»                                                                          </w:t>
            </w:r>
          </w:p>
          <w:p w:rsidR="00411077" w:rsidRPr="00523D35" w:rsidRDefault="00411077" w:rsidP="00411077">
            <w:pPr>
              <w:rPr>
                <w:bCs/>
              </w:rPr>
            </w:pPr>
            <w:r w:rsidRPr="00523D35">
              <w:rPr>
                <w:bCs/>
              </w:rPr>
              <w:t xml:space="preserve">Протокол № </w:t>
            </w:r>
            <w:r w:rsidR="003F4B31">
              <w:rPr>
                <w:bCs/>
                <w:u w:val="single"/>
              </w:rPr>
              <w:t>10</w:t>
            </w:r>
            <w:r w:rsidRPr="00523D35">
              <w:rPr>
                <w:bCs/>
              </w:rPr>
              <w:t xml:space="preserve"> от </w:t>
            </w:r>
            <w:r w:rsidR="003F4B31">
              <w:rPr>
                <w:bCs/>
                <w:u w:val="single"/>
              </w:rPr>
              <w:t>26.06.</w:t>
            </w:r>
            <w:r w:rsidRPr="00523D35">
              <w:rPr>
                <w:bCs/>
              </w:rPr>
              <w:t xml:space="preserve"> </w:t>
            </w:r>
            <w:r>
              <w:rPr>
                <w:bCs/>
              </w:rPr>
              <w:t xml:space="preserve">2024 </w:t>
            </w:r>
            <w:r w:rsidRPr="00523D35">
              <w:rPr>
                <w:bCs/>
              </w:rPr>
              <w:t>года</w:t>
            </w:r>
          </w:p>
          <w:p w:rsidR="00411077" w:rsidRPr="00523D35" w:rsidRDefault="00411077" w:rsidP="00411077">
            <w:pPr>
              <w:pStyle w:val="ac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Председатель ЦК </w:t>
            </w:r>
          </w:p>
          <w:p w:rsidR="00411077" w:rsidRPr="003D5230" w:rsidRDefault="00411077" w:rsidP="00411077">
            <w:pPr>
              <w:pStyle w:val="ac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______________________ </w:t>
            </w:r>
            <w:r>
              <w:rPr>
                <w:bCs/>
                <w:lang w:eastAsia="zh-CN"/>
              </w:rPr>
              <w:t>А.С. Сулавко</w:t>
            </w:r>
          </w:p>
        </w:tc>
        <w:tc>
          <w:tcPr>
            <w:tcW w:w="4394" w:type="dxa"/>
            <w:shd w:val="clear" w:color="auto" w:fill="auto"/>
          </w:tcPr>
          <w:p w:rsidR="00411077" w:rsidRPr="00523D35" w:rsidRDefault="00411077" w:rsidP="00411077">
            <w:pPr>
              <w:jc w:val="center"/>
              <w:rPr>
                <w:b/>
                <w:bCs/>
                <w:color w:val="000000"/>
              </w:rPr>
            </w:pPr>
            <w:r w:rsidRPr="00523D35">
              <w:rPr>
                <w:b/>
                <w:bCs/>
                <w:color w:val="000000"/>
              </w:rPr>
              <w:t>УТВЕРЖДАЮ:</w:t>
            </w:r>
          </w:p>
          <w:p w:rsidR="00411077" w:rsidRPr="00523D35" w:rsidRDefault="00411077" w:rsidP="00411077">
            <w:pPr>
              <w:jc w:val="center"/>
              <w:rPr>
                <w:bCs/>
                <w:color w:val="000000"/>
              </w:rPr>
            </w:pPr>
            <w:r w:rsidRPr="00523D35">
              <w:rPr>
                <w:bCs/>
                <w:color w:val="000000"/>
              </w:rPr>
              <w:t>Зам. директора по НМР</w:t>
            </w:r>
          </w:p>
          <w:p w:rsidR="00411077" w:rsidRPr="00523D35" w:rsidRDefault="00411077" w:rsidP="00411077">
            <w:pPr>
              <w:jc w:val="center"/>
              <w:rPr>
                <w:bCs/>
                <w:color w:val="000000"/>
              </w:rPr>
            </w:pPr>
            <w:r w:rsidRPr="00523D35">
              <w:rPr>
                <w:bCs/>
                <w:color w:val="000000"/>
              </w:rPr>
              <w:t>_______И.В.</w:t>
            </w:r>
            <w:r>
              <w:rPr>
                <w:bCs/>
                <w:color w:val="000000"/>
              </w:rPr>
              <w:t xml:space="preserve"> </w:t>
            </w:r>
            <w:r w:rsidRPr="00523D35">
              <w:rPr>
                <w:bCs/>
                <w:color w:val="000000"/>
              </w:rPr>
              <w:t>Подцатова</w:t>
            </w:r>
          </w:p>
          <w:p w:rsidR="00411077" w:rsidRPr="00523D35" w:rsidRDefault="00411077" w:rsidP="00411077">
            <w:pPr>
              <w:jc w:val="right"/>
              <w:rPr>
                <w:bCs/>
                <w:color w:val="000000"/>
              </w:rPr>
            </w:pPr>
          </w:p>
          <w:p w:rsidR="00411077" w:rsidRPr="00523D35" w:rsidRDefault="00411077" w:rsidP="003F4B31">
            <w:pPr>
              <w:pStyle w:val="afa"/>
              <w:jc w:val="center"/>
            </w:pPr>
            <w:r w:rsidRPr="00523D35">
              <w:rPr>
                <w:bCs/>
                <w:u w:val="single"/>
              </w:rPr>
              <w:t>«</w:t>
            </w:r>
            <w:r w:rsidR="003F4B31">
              <w:rPr>
                <w:bCs/>
                <w:u w:val="single"/>
              </w:rPr>
              <w:t>30</w:t>
            </w:r>
            <w:r w:rsidRPr="00523D35">
              <w:rPr>
                <w:bCs/>
                <w:u w:val="single"/>
              </w:rPr>
              <w:t xml:space="preserve">» </w:t>
            </w:r>
            <w:r w:rsidR="003F4B31">
              <w:rPr>
                <w:bCs/>
                <w:u w:val="single"/>
              </w:rPr>
              <w:t>августа</w:t>
            </w:r>
            <w:r w:rsidRPr="00523D35">
              <w:rPr>
                <w:bCs/>
                <w:u w:val="single"/>
              </w:rPr>
              <w:t xml:space="preserve"> 202</w:t>
            </w:r>
            <w:r>
              <w:rPr>
                <w:bCs/>
                <w:u w:val="single"/>
              </w:rPr>
              <w:t>4</w:t>
            </w:r>
            <w:r w:rsidRPr="00523D35">
              <w:rPr>
                <w:bCs/>
              </w:rPr>
              <w:t xml:space="preserve">  г.</w:t>
            </w:r>
          </w:p>
        </w:tc>
      </w:tr>
      <w:bookmarkEnd w:id="0"/>
    </w:tbl>
    <w:p w:rsidR="00AB2998" w:rsidRDefault="00AB2998">
      <w:pPr>
        <w:spacing w:after="200" w:line="360" w:lineRule="auto"/>
        <w:rPr>
          <w:i/>
          <w:sz w:val="28"/>
          <w:szCs w:val="28"/>
        </w:rPr>
      </w:pPr>
    </w:p>
    <w:p w:rsidR="00AB2998" w:rsidRDefault="00AB2998">
      <w:pPr>
        <w:spacing w:after="200" w:line="360" w:lineRule="auto"/>
        <w:rPr>
          <w:i/>
          <w:sz w:val="28"/>
          <w:szCs w:val="28"/>
        </w:rPr>
      </w:pPr>
    </w:p>
    <w:p w:rsidR="00AB2998" w:rsidRDefault="00BC18FA" w:rsidP="00B92D23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Рабочая программа учебной практики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>
        <w:rPr>
          <w:sz w:val="28"/>
          <w:szCs w:val="28"/>
        </w:rPr>
        <w:t>09.02.07 «Информационные системы и программирование»</w:t>
      </w:r>
      <w:r>
        <w:rPr>
          <w:sz w:val="28"/>
          <w:szCs w:val="28"/>
        </w:rPr>
        <w:br/>
      </w:r>
      <w:r w:rsidR="00197C5C" w:rsidRPr="00197C5C">
        <w:rPr>
          <w:sz w:val="28"/>
          <w:szCs w:val="28"/>
        </w:rPr>
        <w:t>утв. приказом Министерства образования и науки</w:t>
      </w:r>
      <w:r w:rsidR="00F50A45">
        <w:rPr>
          <w:sz w:val="28"/>
          <w:szCs w:val="28"/>
        </w:rPr>
        <w:t xml:space="preserve"> РФ от 9 декабря 2016 г. № 1547 (</w:t>
      </w:r>
      <w:r w:rsidR="00197C5C" w:rsidRPr="00197C5C">
        <w:rPr>
          <w:sz w:val="28"/>
          <w:szCs w:val="28"/>
        </w:rPr>
        <w:t xml:space="preserve">ред. от </w:t>
      </w:r>
      <w:r w:rsidR="00F50A45">
        <w:rPr>
          <w:sz w:val="28"/>
          <w:szCs w:val="28"/>
        </w:rPr>
        <w:t>03.07.2024 №</w:t>
      </w:r>
      <w:r w:rsidR="003F4B31">
        <w:rPr>
          <w:sz w:val="28"/>
          <w:szCs w:val="28"/>
        </w:rPr>
        <w:t xml:space="preserve"> </w:t>
      </w:r>
      <w:bookmarkStart w:id="1" w:name="_GoBack"/>
      <w:bookmarkEnd w:id="1"/>
      <w:r w:rsidR="00F50A45">
        <w:rPr>
          <w:sz w:val="28"/>
          <w:szCs w:val="28"/>
        </w:rPr>
        <w:t>464</w:t>
      </w:r>
      <w:r w:rsidR="00197C5C" w:rsidRPr="00197C5C">
        <w:rPr>
          <w:sz w:val="28"/>
          <w:szCs w:val="28"/>
        </w:rPr>
        <w:t xml:space="preserve">) </w:t>
      </w:r>
      <w:r>
        <w:rPr>
          <w:sz w:val="28"/>
          <w:szCs w:val="28"/>
        </w:rPr>
        <w:t>и требований регионального рынка труда, на основании утвержденного на цикловой комиссии колледжа перечня дополнительных знаний и умений.</w:t>
      </w:r>
    </w:p>
    <w:p w:rsidR="00AB2998" w:rsidRDefault="00AB2998">
      <w:pPr>
        <w:ind w:firstLine="709"/>
        <w:jc w:val="both"/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 w:rsidP="00B92D23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ГБПОУ РО «РКСИ»</w:t>
      </w:r>
    </w:p>
    <w:p w:rsidR="00AB2998" w:rsidRDefault="00BC18FA" w:rsidP="00B92D23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Разработчики: </w:t>
      </w:r>
      <w:r w:rsidR="00411077">
        <w:rPr>
          <w:sz w:val="28"/>
          <w:szCs w:val="28"/>
        </w:rPr>
        <w:t xml:space="preserve">Пивнева М.А. </w:t>
      </w:r>
      <w:r>
        <w:rPr>
          <w:sz w:val="28"/>
          <w:szCs w:val="28"/>
        </w:rPr>
        <w:t>преподавател</w:t>
      </w:r>
      <w:r w:rsidR="00411077">
        <w:rPr>
          <w:sz w:val="28"/>
          <w:szCs w:val="28"/>
        </w:rPr>
        <w:t>ь</w:t>
      </w:r>
      <w:r>
        <w:rPr>
          <w:sz w:val="28"/>
          <w:szCs w:val="28"/>
        </w:rPr>
        <w:t xml:space="preserve"> ГБПОУ РО «РКСИ»</w:t>
      </w: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Рецензент: _________________________________________________________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СОДЕРЖАНИЕ</w:t>
      </w:r>
    </w:p>
    <w:p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:rsidR="00AB2998" w:rsidRDefault="00261E3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:rsidR="00AB2998" w:rsidRDefault="00A968C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:rsidR="00AB2998" w:rsidRDefault="00A968C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:rsidR="00AB2998" w:rsidRDefault="00A968C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:rsidR="00AB2998" w:rsidRDefault="00A968C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:rsidR="00AB2998" w:rsidRDefault="00261E31">
          <w:pPr>
            <w:spacing w:line="360" w:lineRule="auto"/>
          </w:pPr>
          <w:r>
            <w:fldChar w:fldCharType="end"/>
          </w:r>
        </w:p>
      </w:sdtContent>
    </w:sdt>
    <w:p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2" w:name="_heading=h.gjdgxs" w:colFirst="0" w:colLast="0"/>
      <w:bookmarkEnd w:id="2"/>
      <w:r>
        <w:rPr>
          <w:b/>
          <w:sz w:val="28"/>
          <w:szCs w:val="28"/>
        </w:rPr>
        <w:lastRenderedPageBreak/>
        <w:t>1. ПАСПОРТ ПРОГРАММЫ ПРАКТИКИ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411077" w:rsidRPr="00411077" w:rsidRDefault="00BC18FA">
      <w:pPr>
        <w:spacing w:line="360" w:lineRule="auto"/>
        <w:ind w:firstLine="709"/>
        <w:jc w:val="both"/>
        <w:rPr>
          <w:sz w:val="32"/>
          <w:szCs w:val="28"/>
        </w:rPr>
      </w:pPr>
      <w:r>
        <w:rPr>
          <w:sz w:val="28"/>
          <w:szCs w:val="28"/>
        </w:rPr>
        <w:t xml:space="preserve">Программа практики </w:t>
      </w:r>
      <w:r w:rsidR="00411077" w:rsidRPr="00411077">
        <w:rPr>
          <w:sz w:val="28"/>
        </w:rPr>
        <w:t>профессионального модуля ПМ.11 «Разработка, администрирование и защита баз данных» является частью основной профессиональной образовательной программы по специальности 09.02.07 «Информационные системы и программирование»</w:t>
      </w:r>
      <w:r w:rsidR="00411077">
        <w:rPr>
          <w:sz w:val="28"/>
        </w:rPr>
        <w:t xml:space="preserve"> </w:t>
      </w:r>
      <w:r w:rsidR="00411077" w:rsidRPr="0091189E">
        <w:rPr>
          <w:sz w:val="28"/>
        </w:rPr>
        <w:t>базового уровня подготовки</w:t>
      </w:r>
      <w:r w:rsidR="00411077">
        <w:rPr>
          <w:sz w:val="28"/>
        </w:rPr>
        <w:t>.</w:t>
      </w:r>
    </w:p>
    <w:p w:rsidR="00AB2998" w:rsidRDefault="0041107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="00BC18FA">
        <w:rPr>
          <w:sz w:val="28"/>
          <w:szCs w:val="28"/>
        </w:rPr>
        <w:t xml:space="preserve">вляется частью программы подготовки специалистов среднего звена в соответствии с ФГОС СПО09.02.07 «Информационные системы и программирование», входящей в состав укрупненной группы 09.00.00 Информатика и вычислительная техника в части освоения квалификации:  </w:t>
      </w:r>
    </w:p>
    <w:p w:rsidR="00AB2998" w:rsidRDefault="00BC18FA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Программист;</w:t>
      </w:r>
    </w:p>
    <w:p w:rsidR="00AB2998" w:rsidRDefault="00BC18FA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D4492F">
        <w:rPr>
          <w:sz w:val="28"/>
          <w:szCs w:val="28"/>
        </w:rPr>
        <w:t>основных видов</w:t>
      </w:r>
      <w:r>
        <w:rPr>
          <w:sz w:val="28"/>
          <w:szCs w:val="28"/>
        </w:rPr>
        <w:t xml:space="preserve"> профессиональной деятельности (ВПД): </w:t>
      </w:r>
    </w:p>
    <w:p w:rsidR="00AB2998" w:rsidRDefault="00BC18F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Разработка модулей программного обеспечения для компьютерных систем.</w:t>
      </w:r>
    </w:p>
    <w:p w:rsidR="00AB2998" w:rsidRDefault="00BC18F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Осуществление интеграции программных модулей.</w:t>
      </w:r>
    </w:p>
    <w:p w:rsidR="00AB2998" w:rsidRDefault="00BC18F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Сопровождение и обслуживание программного обеспечения компьютерных систем.</w:t>
      </w:r>
    </w:p>
    <w:p w:rsidR="00AB2998" w:rsidRDefault="00BC18F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Разработка, администрирование и защита баз данных.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Цели и задачи практики, требования к результатам освоения </w:t>
      </w:r>
    </w:p>
    <w:p w:rsidR="00AB2998" w:rsidRDefault="00BC18F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AB2998" w:rsidRDefault="00BC18F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 учебной практики</w:t>
      </w:r>
      <w:r>
        <w:rPr>
          <w:b/>
          <w:color w:val="000000"/>
          <w:sz w:val="28"/>
          <w:szCs w:val="28"/>
        </w:rPr>
        <w:t>:</w:t>
      </w:r>
    </w:p>
    <w:p w:rsidR="00AB2998" w:rsidRPr="00411077" w:rsidRDefault="00BC18FA" w:rsidP="00411077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 студентов практических профессиональных умений, приобретение первоначального практического опыта для последующего освоения ими общих и профессиональных компетенций по избранной специальности.</w:t>
      </w:r>
    </w:p>
    <w:p w:rsidR="00AB2998" w:rsidRDefault="00BC18FA">
      <w:pPr>
        <w:spacing w:line="360" w:lineRule="auto"/>
        <w:ind w:left="708"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Требования к результатам освоения учебной практики</w:t>
      </w:r>
    </w:p>
    <w:p w:rsidR="00AB2998" w:rsidRDefault="00BC18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:rsidR="00AB2998" w:rsidRDefault="00AB2998">
      <w:pPr>
        <w:tabs>
          <w:tab w:val="left" w:pos="7513"/>
        </w:tabs>
        <w:ind w:firstLine="708"/>
        <w:jc w:val="both"/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6095"/>
      </w:tblGrid>
      <w:tr w:rsidR="00AB2998">
        <w:tc>
          <w:tcPr>
            <w:tcW w:w="4111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095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AB2998">
        <w:tc>
          <w:tcPr>
            <w:tcW w:w="4111" w:type="dxa"/>
          </w:tcPr>
          <w:p w:rsidR="00AB2998" w:rsidRPr="00411077" w:rsidRDefault="00BC18FA" w:rsidP="009D4FEF">
            <w:r w:rsidRPr="00411077">
              <w:t>ПМ.11 Разработка, администрирование и защита баз данных.</w:t>
            </w:r>
          </w:p>
        </w:tc>
        <w:tc>
          <w:tcPr>
            <w:tcW w:w="6095" w:type="dxa"/>
          </w:tcPr>
          <w:p w:rsidR="00611FDE" w:rsidRPr="00411077" w:rsidRDefault="00611FDE" w:rsidP="009D4FEF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600"/>
                <w:tab w:val="left" w:pos="709"/>
              </w:tabs>
              <w:jc w:val="both"/>
            </w:pPr>
            <w:r w:rsidRPr="00411077">
              <w:t>работать с современными case-средствами проектирования баз данных;</w:t>
            </w:r>
          </w:p>
          <w:p w:rsidR="00611FDE" w:rsidRPr="00411077" w:rsidRDefault="00611FDE" w:rsidP="009D4FEF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600"/>
                <w:tab w:val="left" w:pos="709"/>
              </w:tabs>
              <w:jc w:val="both"/>
            </w:pPr>
            <w:r w:rsidRPr="00411077">
              <w:t>проектировать логическую и физическую схемы базы данных;</w:t>
            </w:r>
          </w:p>
          <w:p w:rsidR="00611FDE" w:rsidRPr="00411077" w:rsidRDefault="00611FDE" w:rsidP="009D4FEF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600"/>
                <w:tab w:val="left" w:pos="709"/>
              </w:tabs>
              <w:jc w:val="both"/>
            </w:pPr>
            <w:r w:rsidRPr="00411077">
              <w:t>создавать хранимые процедуры и триггеры на базах данных;</w:t>
            </w:r>
          </w:p>
          <w:p w:rsidR="00611FDE" w:rsidRPr="00411077" w:rsidRDefault="00611FDE" w:rsidP="009D4FEF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600"/>
                <w:tab w:val="left" w:pos="709"/>
              </w:tabs>
              <w:jc w:val="both"/>
            </w:pPr>
            <w:r w:rsidRPr="00411077">
              <w:t>применять стандартные методы для защиты объектов базы данных;</w:t>
            </w:r>
          </w:p>
          <w:p w:rsidR="00611FDE" w:rsidRPr="00411077" w:rsidRDefault="00611FDE" w:rsidP="009D4FEF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600"/>
                <w:tab w:val="left" w:pos="709"/>
              </w:tabs>
              <w:jc w:val="both"/>
            </w:pPr>
            <w:r w:rsidRPr="00411077">
              <w:t>выполнять стандартные процедуры резервного копирования и мониторинга выполнения этой процедуры;</w:t>
            </w:r>
          </w:p>
          <w:p w:rsidR="00611FDE" w:rsidRPr="00411077" w:rsidRDefault="00611FDE" w:rsidP="009D4FEF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600"/>
                <w:tab w:val="left" w:pos="709"/>
              </w:tabs>
              <w:jc w:val="both"/>
            </w:pPr>
            <w:r w:rsidRPr="00411077">
              <w:t>выполнять процедуру восстановления базы данных и вести мониторинг выполнения этой процедуры;</w:t>
            </w:r>
          </w:p>
          <w:p w:rsidR="00611FDE" w:rsidRPr="00411077" w:rsidRDefault="00611FDE" w:rsidP="009D4FEF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600"/>
                <w:tab w:val="left" w:pos="709"/>
              </w:tabs>
              <w:jc w:val="both"/>
            </w:pPr>
            <w:r w:rsidRPr="00411077">
              <w:t>обеспечивать информационную безопасность на уровне базы данных;</w:t>
            </w:r>
          </w:p>
          <w:p w:rsidR="00611FDE" w:rsidRPr="00411077" w:rsidRDefault="00611FDE" w:rsidP="009D4FEF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600"/>
                <w:tab w:val="left" w:pos="709"/>
              </w:tabs>
              <w:jc w:val="both"/>
            </w:pPr>
            <w:r w:rsidRPr="00411077">
              <w:t>нормализовать базу данных;</w:t>
            </w:r>
          </w:p>
          <w:p w:rsidR="00611FDE" w:rsidRPr="00411077" w:rsidRDefault="00611FDE" w:rsidP="009D4FEF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600"/>
                <w:tab w:val="left" w:pos="709"/>
              </w:tabs>
              <w:jc w:val="both"/>
            </w:pPr>
            <w:r w:rsidRPr="00411077">
              <w:t>создавать схемы баз данных в различных СУБД;</w:t>
            </w:r>
          </w:p>
          <w:p w:rsidR="00AB2998" w:rsidRPr="00411077" w:rsidRDefault="00611FDE" w:rsidP="009D4FEF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600"/>
                <w:tab w:val="left" w:pos="709"/>
              </w:tabs>
              <w:jc w:val="both"/>
            </w:pPr>
            <w:r w:rsidRPr="00411077">
              <w:t>настраивать репликации БД;</w:t>
            </w:r>
          </w:p>
        </w:tc>
      </w:tr>
    </w:tbl>
    <w:p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:rsidR="00AB2998" w:rsidRPr="00411077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1.3. Рекомендуемое количество часов на освоение программы профессионального модуля:</w:t>
      </w:r>
    </w:p>
    <w:p w:rsidR="00AB2998" w:rsidRPr="00411077" w:rsidRDefault="00BC18F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8"/>
          <w:szCs w:val="28"/>
        </w:rPr>
      </w:pPr>
      <w:r w:rsidRPr="00411077">
        <w:rPr>
          <w:sz w:val="28"/>
          <w:szCs w:val="28"/>
        </w:rPr>
        <w:t>ПМ. 11- 54 часа.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3" w:name="_heading=h.30j0zll" w:colFirst="0" w:colLast="0"/>
      <w:bookmarkEnd w:id="3"/>
      <w:r>
        <w:rPr>
          <w:b/>
          <w:sz w:val="28"/>
          <w:szCs w:val="28"/>
        </w:rPr>
        <w:lastRenderedPageBreak/>
        <w:t>2. РЕЗУЛЬТАТЫ ОСВОЕНИЯ ПРАКТИКИ</w:t>
      </w:r>
    </w:p>
    <w:p w:rsidR="00AB2998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освоения рабочей программы учебной практики является сформированность у обучающихся первоначальных практических профессиональных умений в рамках модулей программы подготовки специалистов среднего звена по основным видам профессиональной деятельности (ВПД), необходимых для последующего освоения ими профессиональных (ПК) и общих (ОК) компетенций по специальности 09.02.07 «Информационные системы и программирование»:</w:t>
      </w:r>
    </w:p>
    <w:p w:rsidR="00AB2998" w:rsidRDefault="00AB2998">
      <w:pPr>
        <w:ind w:firstLine="708"/>
        <w:jc w:val="both"/>
      </w:pPr>
    </w:p>
    <w:tbl>
      <w:tblPr>
        <w:tblStyle w:val="aff1"/>
        <w:tblW w:w="952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8"/>
        <w:gridCol w:w="1134"/>
        <w:gridCol w:w="5969"/>
      </w:tblGrid>
      <w:tr w:rsidR="00AB2998" w:rsidTr="00A2266D">
        <w:tc>
          <w:tcPr>
            <w:tcW w:w="2418" w:type="dxa"/>
            <w:tcBorders>
              <w:bottom w:val="single" w:sz="4" w:space="0" w:color="000000"/>
            </w:tcBorders>
          </w:tcPr>
          <w:p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134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969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C47FCC" w:rsidTr="00A2266D">
        <w:trPr>
          <w:trHeight w:val="383"/>
        </w:trPr>
        <w:tc>
          <w:tcPr>
            <w:tcW w:w="2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C47FCC" w:rsidRDefault="00411077" w:rsidP="00ED3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t>ПМ.11 Разработка, администрирование и защита баз данных.</w:t>
            </w: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C47FCC" w:rsidRPr="00411077" w:rsidRDefault="00C47FCC" w:rsidP="00A2266D">
            <w:pPr>
              <w:widowControl w:val="0"/>
              <w:rPr>
                <w:b/>
                <w:highlight w:val="yellow"/>
              </w:rPr>
            </w:pPr>
            <w:r w:rsidRPr="00411077">
              <w:t>ПК 11.1</w:t>
            </w:r>
          </w:p>
        </w:tc>
        <w:tc>
          <w:tcPr>
            <w:tcW w:w="5969" w:type="dxa"/>
          </w:tcPr>
          <w:p w:rsidR="00C47FCC" w:rsidRPr="00411077" w:rsidRDefault="00C47FCC" w:rsidP="00ED39A0">
            <w:pPr>
              <w:tabs>
                <w:tab w:val="left" w:pos="2430"/>
              </w:tabs>
              <w:jc w:val="both"/>
            </w:pPr>
            <w:r w:rsidRPr="00411077">
              <w:t>Осуществлять сбор, обработку и анализ информации для проектирования баз данных</w:t>
            </w:r>
          </w:p>
        </w:tc>
      </w:tr>
      <w:tr w:rsidR="00C47FCC" w:rsidTr="00A2266D">
        <w:trPr>
          <w:trHeight w:val="383"/>
        </w:trPr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FCC" w:rsidRDefault="00C47FCC" w:rsidP="00ED3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C47FCC" w:rsidRPr="00411077" w:rsidRDefault="00C47FCC" w:rsidP="00ED39A0">
            <w:pPr>
              <w:widowControl w:val="0"/>
              <w:jc w:val="center"/>
              <w:rPr>
                <w:b/>
                <w:highlight w:val="yellow"/>
              </w:rPr>
            </w:pPr>
            <w:r w:rsidRPr="00411077">
              <w:t>ПК 11.2</w:t>
            </w:r>
          </w:p>
        </w:tc>
        <w:tc>
          <w:tcPr>
            <w:tcW w:w="5969" w:type="dxa"/>
          </w:tcPr>
          <w:p w:rsidR="00C47FCC" w:rsidRPr="00411077" w:rsidRDefault="00C47FCC" w:rsidP="00ED39A0">
            <w:pPr>
              <w:tabs>
                <w:tab w:val="left" w:pos="2430"/>
              </w:tabs>
              <w:jc w:val="both"/>
            </w:pPr>
            <w:r w:rsidRPr="00411077">
              <w:t>Проектировать базу данных на основе анализа предметной области.</w:t>
            </w:r>
          </w:p>
        </w:tc>
      </w:tr>
      <w:tr w:rsidR="00C47FCC" w:rsidTr="00A2266D">
        <w:trPr>
          <w:trHeight w:val="383"/>
        </w:trPr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FCC" w:rsidRDefault="00C47FCC" w:rsidP="00ED3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C47FCC" w:rsidRPr="00411077" w:rsidRDefault="00C47FCC" w:rsidP="00ED39A0">
            <w:pPr>
              <w:widowControl w:val="0"/>
              <w:jc w:val="center"/>
              <w:rPr>
                <w:b/>
                <w:highlight w:val="yellow"/>
              </w:rPr>
            </w:pPr>
            <w:r w:rsidRPr="00411077">
              <w:t>ПК 11.3</w:t>
            </w:r>
          </w:p>
        </w:tc>
        <w:tc>
          <w:tcPr>
            <w:tcW w:w="5969" w:type="dxa"/>
          </w:tcPr>
          <w:p w:rsidR="00C47FCC" w:rsidRPr="00411077" w:rsidRDefault="00C47FCC" w:rsidP="00ED39A0">
            <w:pPr>
              <w:tabs>
                <w:tab w:val="left" w:pos="2430"/>
              </w:tabs>
              <w:jc w:val="both"/>
            </w:pPr>
            <w:r w:rsidRPr="00411077">
              <w:t>Разрабатывать объекты базы данных в соответствии с результатами анализа предметной области.</w:t>
            </w:r>
          </w:p>
        </w:tc>
      </w:tr>
      <w:tr w:rsidR="00C47FCC" w:rsidTr="00A2266D">
        <w:trPr>
          <w:trHeight w:val="383"/>
        </w:trPr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FCC" w:rsidRDefault="00C47FCC" w:rsidP="00ED3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C47FCC" w:rsidRPr="00411077" w:rsidRDefault="00C47FCC" w:rsidP="00ED39A0">
            <w:pPr>
              <w:widowControl w:val="0"/>
              <w:jc w:val="center"/>
              <w:rPr>
                <w:b/>
                <w:highlight w:val="yellow"/>
              </w:rPr>
            </w:pPr>
            <w:r w:rsidRPr="00411077">
              <w:t>ПК 11.4</w:t>
            </w:r>
          </w:p>
        </w:tc>
        <w:tc>
          <w:tcPr>
            <w:tcW w:w="5969" w:type="dxa"/>
          </w:tcPr>
          <w:p w:rsidR="00C47FCC" w:rsidRPr="00411077" w:rsidRDefault="00C47FCC" w:rsidP="00ED39A0">
            <w:pPr>
              <w:tabs>
                <w:tab w:val="left" w:pos="2430"/>
              </w:tabs>
              <w:jc w:val="both"/>
            </w:pPr>
            <w:r w:rsidRPr="00411077">
              <w:t>Реализовывать базу данных в конкретной системе управления базами данных.</w:t>
            </w:r>
          </w:p>
        </w:tc>
      </w:tr>
      <w:tr w:rsidR="00C47FCC" w:rsidTr="00A2266D">
        <w:trPr>
          <w:trHeight w:val="383"/>
        </w:trPr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FCC" w:rsidRDefault="00C47FCC" w:rsidP="00ED3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C47FCC" w:rsidRPr="00411077" w:rsidRDefault="00C47FCC" w:rsidP="00ED39A0">
            <w:pPr>
              <w:widowControl w:val="0"/>
              <w:jc w:val="center"/>
              <w:rPr>
                <w:b/>
                <w:highlight w:val="yellow"/>
              </w:rPr>
            </w:pPr>
            <w:r w:rsidRPr="00411077">
              <w:t>ПК 11.5</w:t>
            </w:r>
          </w:p>
        </w:tc>
        <w:tc>
          <w:tcPr>
            <w:tcW w:w="5969" w:type="dxa"/>
          </w:tcPr>
          <w:p w:rsidR="00C47FCC" w:rsidRPr="00411077" w:rsidRDefault="00C47FCC" w:rsidP="00ED39A0">
            <w:pPr>
              <w:tabs>
                <w:tab w:val="left" w:pos="2430"/>
              </w:tabs>
              <w:jc w:val="both"/>
            </w:pPr>
            <w:r w:rsidRPr="00411077">
              <w:t>Администрировать базы данных.</w:t>
            </w:r>
          </w:p>
        </w:tc>
      </w:tr>
      <w:tr w:rsidR="00C47FCC" w:rsidTr="00A2266D">
        <w:trPr>
          <w:trHeight w:val="383"/>
        </w:trPr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FCC" w:rsidRDefault="00C47FCC" w:rsidP="00ED3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C47FCC" w:rsidRPr="00411077" w:rsidRDefault="00C47FCC" w:rsidP="00ED39A0">
            <w:pPr>
              <w:widowControl w:val="0"/>
              <w:jc w:val="center"/>
              <w:rPr>
                <w:b/>
                <w:highlight w:val="yellow"/>
              </w:rPr>
            </w:pPr>
            <w:r w:rsidRPr="00411077">
              <w:t>ПК 11.6</w:t>
            </w:r>
          </w:p>
        </w:tc>
        <w:tc>
          <w:tcPr>
            <w:tcW w:w="5969" w:type="dxa"/>
          </w:tcPr>
          <w:p w:rsidR="00C47FCC" w:rsidRPr="00411077" w:rsidRDefault="00C47FCC" w:rsidP="00ED39A0">
            <w:pPr>
              <w:tabs>
                <w:tab w:val="left" w:pos="2430"/>
              </w:tabs>
              <w:jc w:val="both"/>
            </w:pPr>
            <w:r w:rsidRPr="00411077">
              <w:t>Защищать информацию в базе данных с использованием технологии защиты информации.</w:t>
            </w:r>
          </w:p>
        </w:tc>
      </w:tr>
      <w:tr w:rsidR="00411077" w:rsidTr="00A2266D">
        <w:trPr>
          <w:trHeight w:val="383"/>
        </w:trPr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1077" w:rsidRDefault="00411077" w:rsidP="00C47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411077" w:rsidRPr="00357B54" w:rsidRDefault="00411077" w:rsidP="00411077">
            <w:pPr>
              <w:pStyle w:val="afa"/>
            </w:pPr>
            <w:r w:rsidRPr="00357B54">
              <w:t>ОК 1</w:t>
            </w:r>
          </w:p>
        </w:tc>
        <w:tc>
          <w:tcPr>
            <w:tcW w:w="5969" w:type="dxa"/>
          </w:tcPr>
          <w:p w:rsidR="00411077" w:rsidRPr="00357B54" w:rsidRDefault="00411077" w:rsidP="00411077">
            <w:pPr>
              <w:pStyle w:val="afa"/>
              <w:jc w:val="both"/>
            </w:pPr>
            <w:r w:rsidRPr="00357B54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411077" w:rsidTr="00A2266D">
        <w:trPr>
          <w:trHeight w:val="383"/>
        </w:trPr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1077" w:rsidRDefault="00411077" w:rsidP="00C47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411077" w:rsidRPr="00357B54" w:rsidRDefault="00411077" w:rsidP="00411077">
            <w:pPr>
              <w:pStyle w:val="afa"/>
            </w:pPr>
            <w:r w:rsidRPr="00357B54">
              <w:t>ОК 2</w:t>
            </w:r>
          </w:p>
        </w:tc>
        <w:tc>
          <w:tcPr>
            <w:tcW w:w="5969" w:type="dxa"/>
          </w:tcPr>
          <w:p w:rsidR="00411077" w:rsidRPr="00357B54" w:rsidRDefault="00411077" w:rsidP="00411077">
            <w:pPr>
              <w:pStyle w:val="afa"/>
              <w:jc w:val="both"/>
            </w:pPr>
            <w:r w:rsidRPr="00357B54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</w:tr>
      <w:tr w:rsidR="00411077" w:rsidTr="00A2266D">
        <w:trPr>
          <w:trHeight w:val="383"/>
        </w:trPr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1077" w:rsidRDefault="00411077" w:rsidP="00C47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411077" w:rsidRPr="00357B54" w:rsidRDefault="00411077" w:rsidP="00411077">
            <w:pPr>
              <w:pStyle w:val="afa"/>
            </w:pPr>
            <w:r w:rsidRPr="00357B54">
              <w:t>ОК 3</w:t>
            </w:r>
          </w:p>
        </w:tc>
        <w:tc>
          <w:tcPr>
            <w:tcW w:w="5969" w:type="dxa"/>
          </w:tcPr>
          <w:p w:rsidR="00411077" w:rsidRPr="00357B54" w:rsidRDefault="00F50A45" w:rsidP="004110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A45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="00411077" w:rsidRPr="00357B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11077" w:rsidTr="00A2266D">
        <w:trPr>
          <w:trHeight w:val="383"/>
        </w:trPr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1077" w:rsidRDefault="00411077" w:rsidP="00C47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411077" w:rsidRPr="00357B54" w:rsidRDefault="00411077" w:rsidP="00411077">
            <w:pPr>
              <w:pStyle w:val="afa"/>
            </w:pPr>
            <w:r w:rsidRPr="00357B54">
              <w:t>ОК 4</w:t>
            </w:r>
          </w:p>
        </w:tc>
        <w:tc>
          <w:tcPr>
            <w:tcW w:w="5969" w:type="dxa"/>
          </w:tcPr>
          <w:p w:rsidR="00411077" w:rsidRPr="00357B54" w:rsidRDefault="00411077" w:rsidP="00411077">
            <w:pPr>
              <w:pStyle w:val="afa"/>
              <w:jc w:val="both"/>
            </w:pPr>
            <w:r w:rsidRPr="00357B54">
              <w:t>Эффективно взаимодействовать и работать в коллективе и команде;</w:t>
            </w:r>
          </w:p>
        </w:tc>
      </w:tr>
      <w:tr w:rsidR="00411077" w:rsidTr="00A2266D">
        <w:trPr>
          <w:trHeight w:val="383"/>
        </w:trPr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1077" w:rsidRDefault="00411077" w:rsidP="00C47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411077" w:rsidRPr="00357B54" w:rsidRDefault="00411077" w:rsidP="00411077">
            <w:pPr>
              <w:pStyle w:val="afa"/>
            </w:pPr>
            <w:r w:rsidRPr="00357B54">
              <w:t>ОК 5</w:t>
            </w:r>
          </w:p>
        </w:tc>
        <w:tc>
          <w:tcPr>
            <w:tcW w:w="5969" w:type="dxa"/>
          </w:tcPr>
          <w:p w:rsidR="00411077" w:rsidRPr="00357B54" w:rsidRDefault="00411077" w:rsidP="00411077">
            <w:pPr>
              <w:pStyle w:val="afa"/>
              <w:jc w:val="both"/>
            </w:pPr>
            <w:r w:rsidRPr="00357B54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411077" w:rsidTr="00A2266D">
        <w:trPr>
          <w:trHeight w:val="383"/>
        </w:trPr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1077" w:rsidRDefault="00411077" w:rsidP="00C47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411077" w:rsidRPr="00357B54" w:rsidRDefault="00411077" w:rsidP="00411077">
            <w:pPr>
              <w:pStyle w:val="afa"/>
            </w:pPr>
            <w:r w:rsidRPr="00357B54">
              <w:t>ОК 9</w:t>
            </w:r>
          </w:p>
        </w:tc>
        <w:tc>
          <w:tcPr>
            <w:tcW w:w="5969" w:type="dxa"/>
          </w:tcPr>
          <w:p w:rsidR="00411077" w:rsidRPr="00357B54" w:rsidRDefault="00411077" w:rsidP="004110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54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AB2998" w:rsidRDefault="00AB2998">
      <w:pPr>
        <w:sectPr w:rsidR="00AB2998"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</w:p>
    <w:p w:rsidR="00AB2998" w:rsidRDefault="00BC18FA">
      <w:pPr>
        <w:pStyle w:val="1"/>
        <w:jc w:val="center"/>
        <w:rPr>
          <w:b/>
          <w:sz w:val="28"/>
          <w:szCs w:val="28"/>
        </w:rPr>
      </w:pPr>
      <w:bookmarkStart w:id="4" w:name="_heading=h.1fob9te" w:colFirst="0" w:colLast="0"/>
      <w:bookmarkEnd w:id="4"/>
      <w:r>
        <w:rPr>
          <w:b/>
          <w:sz w:val="28"/>
          <w:szCs w:val="28"/>
        </w:rPr>
        <w:lastRenderedPageBreak/>
        <w:t>3. ТЕМАТИЧЕСКИЙ ПЛАН И СОДЕРЖАНИЕ УЧЕБНОЙ ПРАКТИКИ (СПО)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802"/>
        <w:gridCol w:w="1536"/>
        <w:gridCol w:w="4747"/>
        <w:gridCol w:w="3628"/>
        <w:gridCol w:w="1119"/>
      </w:tblGrid>
      <w:tr w:rsidR="00AB2998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802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53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4747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3628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802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3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4747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3628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AB2998">
        <w:trPr>
          <w:trHeight w:val="772"/>
        </w:trPr>
        <w:tc>
          <w:tcPr>
            <w:tcW w:w="1246" w:type="dxa"/>
            <w:vMerge w:val="restart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8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ПК 11.1</w:t>
            </w:r>
          </w:p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8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ПК 11.2</w:t>
            </w:r>
          </w:p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8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ПК 11.3</w:t>
            </w:r>
          </w:p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8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ПК 11.4</w:t>
            </w:r>
          </w:p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8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ПК 11.5</w:t>
            </w:r>
          </w:p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8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ПК 11.6</w:t>
            </w: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802" w:type="dxa"/>
            <w:vMerge w:val="restart"/>
          </w:tcPr>
          <w:p w:rsidR="00AB2998" w:rsidRPr="00411077" w:rsidRDefault="00BC18FA" w:rsidP="004F5F9D">
            <w:pPr>
              <w:tabs>
                <w:tab w:val="left" w:pos="142"/>
                <w:tab w:val="left" w:pos="284"/>
              </w:tabs>
              <w:jc w:val="both"/>
              <w:rPr>
                <w:b/>
              </w:rPr>
            </w:pPr>
            <w:r w:rsidRPr="00411077">
              <w:rPr>
                <w:b/>
              </w:rPr>
              <w:t>ПМ.</w:t>
            </w:r>
            <w:r w:rsidR="00D4492F" w:rsidRPr="00411077">
              <w:rPr>
                <w:b/>
              </w:rPr>
              <w:t>11. Разработка</w:t>
            </w:r>
            <w:r w:rsidRPr="00411077">
              <w:rPr>
                <w:b/>
              </w:rPr>
              <w:t>, администрирование и защита баз данных</w:t>
            </w:r>
          </w:p>
          <w:p w:rsidR="00AB2998" w:rsidRPr="00411077" w:rsidRDefault="00AB2998" w:rsidP="004F5F9D">
            <w:pPr>
              <w:tabs>
                <w:tab w:val="left" w:pos="142"/>
                <w:tab w:val="left" w:pos="284"/>
              </w:tabs>
              <w:jc w:val="both"/>
              <w:rPr>
                <w:b/>
                <w:i/>
              </w:rPr>
            </w:pPr>
          </w:p>
        </w:tc>
        <w:tc>
          <w:tcPr>
            <w:tcW w:w="1536" w:type="dxa"/>
            <w:vMerge w:val="restart"/>
            <w:shd w:val="clear" w:color="auto" w:fill="auto"/>
            <w:vAlign w:val="center"/>
          </w:tcPr>
          <w:p w:rsidR="00AB2998" w:rsidRPr="00411077" w:rsidRDefault="00BC18FA" w:rsidP="004F5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411077">
              <w:rPr>
                <w:b/>
              </w:rPr>
              <w:t>54</w:t>
            </w:r>
          </w:p>
        </w:tc>
        <w:tc>
          <w:tcPr>
            <w:tcW w:w="4747" w:type="dxa"/>
            <w:vMerge w:val="restart"/>
            <w:shd w:val="clear" w:color="auto" w:fill="auto"/>
          </w:tcPr>
          <w:p w:rsidR="005834CF" w:rsidRPr="00411077" w:rsidRDefault="005834CF" w:rsidP="004F5F9D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19"/>
              <w:jc w:val="both"/>
              <w:rPr>
                <w:i/>
              </w:rPr>
            </w:pPr>
            <w:r w:rsidRPr="00411077">
              <w:rPr>
                <w:i/>
              </w:rPr>
              <w:t>сбор, обработка и анализ информации для проектирования баз данных;</w:t>
            </w:r>
          </w:p>
          <w:p w:rsidR="005834CF" w:rsidRPr="00411077" w:rsidRDefault="005834CF" w:rsidP="004F5F9D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19"/>
              <w:jc w:val="both"/>
              <w:rPr>
                <w:i/>
              </w:rPr>
            </w:pPr>
            <w:r w:rsidRPr="00411077">
              <w:rPr>
                <w:i/>
              </w:rPr>
              <w:t>проектирование базы данных на основе анализа предметной области;</w:t>
            </w:r>
          </w:p>
          <w:p w:rsidR="005834CF" w:rsidRPr="00411077" w:rsidRDefault="005834CF" w:rsidP="004F5F9D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19"/>
              <w:jc w:val="both"/>
              <w:rPr>
                <w:i/>
              </w:rPr>
            </w:pPr>
            <w:r w:rsidRPr="00411077">
              <w:rPr>
                <w:i/>
              </w:rPr>
              <w:t>разработка объектов базы данных в соответствии с результатами анализа предметной области;</w:t>
            </w:r>
          </w:p>
          <w:p w:rsidR="005834CF" w:rsidRPr="00411077" w:rsidRDefault="005834CF" w:rsidP="004F5F9D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19"/>
              <w:jc w:val="both"/>
              <w:rPr>
                <w:i/>
              </w:rPr>
            </w:pPr>
            <w:r w:rsidRPr="00411077">
              <w:rPr>
                <w:i/>
              </w:rPr>
              <w:t>реализация базы данных в конкретной системе управления базами данных;</w:t>
            </w:r>
          </w:p>
          <w:p w:rsidR="005834CF" w:rsidRPr="00411077" w:rsidRDefault="005834CF" w:rsidP="004F5F9D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19"/>
              <w:jc w:val="both"/>
              <w:rPr>
                <w:i/>
              </w:rPr>
            </w:pPr>
            <w:r w:rsidRPr="00411077">
              <w:rPr>
                <w:i/>
              </w:rPr>
              <w:t>администрирование базы данных;</w:t>
            </w:r>
          </w:p>
          <w:p w:rsidR="00AB2998" w:rsidRPr="00411077" w:rsidRDefault="005834CF" w:rsidP="004F5F9D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19"/>
              <w:jc w:val="both"/>
              <w:rPr>
                <w:i/>
                <w:sz w:val="20"/>
                <w:szCs w:val="20"/>
              </w:rPr>
            </w:pPr>
            <w:r w:rsidRPr="00411077">
              <w:rPr>
                <w:i/>
              </w:rPr>
              <w:t>защита информации в базе данных с использованием технологии защиты информации.</w:t>
            </w:r>
          </w:p>
        </w:tc>
        <w:tc>
          <w:tcPr>
            <w:tcW w:w="3628" w:type="dxa"/>
            <w:vAlign w:val="center"/>
          </w:tcPr>
          <w:p w:rsidR="00AB2998" w:rsidRPr="00411077" w:rsidRDefault="00F16E34" w:rsidP="00FC5823">
            <w:r w:rsidRPr="00411077">
              <w:t>Тема 1. Принципы и этапы проектирования баз данных</w:t>
            </w:r>
          </w:p>
        </w:tc>
        <w:tc>
          <w:tcPr>
            <w:tcW w:w="1119" w:type="dxa"/>
            <w:vAlign w:val="center"/>
          </w:tcPr>
          <w:p w:rsidR="00AB2998" w:rsidRPr="00411077" w:rsidRDefault="00A50839" w:rsidP="004F5F9D">
            <w:pPr>
              <w:jc w:val="center"/>
            </w:pPr>
            <w:r w:rsidRPr="00411077">
              <w:t>4</w:t>
            </w:r>
          </w:p>
        </w:tc>
      </w:tr>
      <w:tr w:rsidR="00C01548" w:rsidTr="00411077">
        <w:trPr>
          <w:trHeight w:val="926"/>
        </w:trPr>
        <w:tc>
          <w:tcPr>
            <w:tcW w:w="1246" w:type="dxa"/>
            <w:vMerge/>
          </w:tcPr>
          <w:p w:rsidR="00C01548" w:rsidRDefault="00C01548" w:rsidP="00C015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02" w:type="dxa"/>
            <w:vMerge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536" w:type="dxa"/>
            <w:vMerge/>
            <w:shd w:val="clear" w:color="auto" w:fill="auto"/>
            <w:vAlign w:val="center"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747" w:type="dxa"/>
            <w:vMerge/>
            <w:shd w:val="clear" w:color="auto" w:fill="auto"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628" w:type="dxa"/>
          </w:tcPr>
          <w:p w:rsidR="00C01548" w:rsidRPr="00411077" w:rsidRDefault="00C01548" w:rsidP="00FC5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</w:pPr>
            <w:r w:rsidRPr="00411077">
              <w:t>Тема 2. Средства проектирования структуры баз данных c помощью CASE-средств</w:t>
            </w:r>
          </w:p>
        </w:tc>
        <w:tc>
          <w:tcPr>
            <w:tcW w:w="1119" w:type="dxa"/>
            <w:vAlign w:val="center"/>
          </w:tcPr>
          <w:p w:rsidR="00C01548" w:rsidRPr="00411077" w:rsidRDefault="00C01548" w:rsidP="004F5F9D">
            <w:pPr>
              <w:jc w:val="center"/>
            </w:pPr>
            <w:r w:rsidRPr="00411077">
              <w:t>14</w:t>
            </w:r>
          </w:p>
        </w:tc>
      </w:tr>
      <w:tr w:rsidR="00C01548">
        <w:trPr>
          <w:trHeight w:val="560"/>
        </w:trPr>
        <w:tc>
          <w:tcPr>
            <w:tcW w:w="1246" w:type="dxa"/>
            <w:vMerge/>
          </w:tcPr>
          <w:p w:rsidR="00C01548" w:rsidRDefault="00C01548" w:rsidP="00C015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02" w:type="dxa"/>
            <w:vMerge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536" w:type="dxa"/>
            <w:vMerge/>
            <w:shd w:val="clear" w:color="auto" w:fill="auto"/>
            <w:vAlign w:val="center"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747" w:type="dxa"/>
            <w:vMerge/>
            <w:shd w:val="clear" w:color="auto" w:fill="auto"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628" w:type="dxa"/>
            <w:vAlign w:val="center"/>
          </w:tcPr>
          <w:p w:rsidR="00C01548" w:rsidRPr="00411077" w:rsidRDefault="00C01548" w:rsidP="00FC5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</w:pPr>
            <w:r w:rsidRPr="00411077">
              <w:t>Тема 3. Реализация базы данных в конкретной системе управления базами данных. Разработка объектов базы данных в соответствии с результатами анализа предметной области.</w:t>
            </w:r>
          </w:p>
        </w:tc>
        <w:tc>
          <w:tcPr>
            <w:tcW w:w="1119" w:type="dxa"/>
            <w:vAlign w:val="center"/>
          </w:tcPr>
          <w:p w:rsidR="00C01548" w:rsidRPr="00411077" w:rsidRDefault="00C01548" w:rsidP="004F5F9D">
            <w:pPr>
              <w:jc w:val="center"/>
            </w:pPr>
            <w:r w:rsidRPr="00411077">
              <w:t>26</w:t>
            </w:r>
          </w:p>
        </w:tc>
      </w:tr>
      <w:tr w:rsidR="00C01548">
        <w:trPr>
          <w:trHeight w:val="560"/>
        </w:trPr>
        <w:tc>
          <w:tcPr>
            <w:tcW w:w="1246" w:type="dxa"/>
            <w:vMerge/>
          </w:tcPr>
          <w:p w:rsidR="00C01548" w:rsidRDefault="00C01548" w:rsidP="00C015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02" w:type="dxa"/>
            <w:vMerge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536" w:type="dxa"/>
            <w:vMerge/>
            <w:shd w:val="clear" w:color="auto" w:fill="auto"/>
            <w:vAlign w:val="center"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747" w:type="dxa"/>
            <w:vMerge/>
            <w:shd w:val="clear" w:color="auto" w:fill="auto"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628" w:type="dxa"/>
          </w:tcPr>
          <w:p w:rsidR="00C01548" w:rsidRPr="00411077" w:rsidRDefault="00C01548" w:rsidP="00FC5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</w:pPr>
            <w:r w:rsidRPr="00411077">
              <w:t>Тема 4. Администрирование базы данных</w:t>
            </w:r>
          </w:p>
        </w:tc>
        <w:tc>
          <w:tcPr>
            <w:tcW w:w="1119" w:type="dxa"/>
            <w:vAlign w:val="center"/>
          </w:tcPr>
          <w:p w:rsidR="00C01548" w:rsidRPr="00411077" w:rsidRDefault="00C01548" w:rsidP="004F5F9D">
            <w:pPr>
              <w:jc w:val="center"/>
            </w:pPr>
            <w:r w:rsidRPr="00411077">
              <w:t>4</w:t>
            </w:r>
          </w:p>
        </w:tc>
      </w:tr>
      <w:tr w:rsidR="00C01548" w:rsidTr="00411077">
        <w:trPr>
          <w:trHeight w:val="560"/>
        </w:trPr>
        <w:tc>
          <w:tcPr>
            <w:tcW w:w="1246" w:type="dxa"/>
            <w:vMerge/>
          </w:tcPr>
          <w:p w:rsidR="00C01548" w:rsidRDefault="00C01548" w:rsidP="00C015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02" w:type="dxa"/>
            <w:vMerge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536" w:type="dxa"/>
            <w:vMerge/>
            <w:shd w:val="clear" w:color="auto" w:fill="auto"/>
            <w:vAlign w:val="center"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747" w:type="dxa"/>
            <w:vMerge/>
            <w:shd w:val="clear" w:color="auto" w:fill="auto"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628" w:type="dxa"/>
            <w:vAlign w:val="center"/>
          </w:tcPr>
          <w:p w:rsidR="00C01548" w:rsidRPr="00411077" w:rsidRDefault="00C01548" w:rsidP="00FC5823">
            <w:pPr>
              <w:widowControl w:val="0"/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11077">
              <w:t>Тема 5. Защита информации в базе данных с использованием технологии защиты информации</w:t>
            </w:r>
          </w:p>
        </w:tc>
        <w:tc>
          <w:tcPr>
            <w:tcW w:w="1119" w:type="dxa"/>
            <w:vAlign w:val="center"/>
          </w:tcPr>
          <w:p w:rsidR="00C01548" w:rsidRPr="00411077" w:rsidRDefault="00C01548" w:rsidP="004F5F9D">
            <w:pPr>
              <w:jc w:val="center"/>
            </w:pPr>
            <w:r w:rsidRPr="00411077">
              <w:t>4</w:t>
            </w:r>
          </w:p>
        </w:tc>
      </w:tr>
      <w:tr w:rsidR="00AB2998">
        <w:trPr>
          <w:trHeight w:val="343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02" w:type="dxa"/>
            <w:vMerge/>
          </w:tcPr>
          <w:p w:rsidR="00AB2998" w:rsidRPr="00411077" w:rsidRDefault="00AB299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536" w:type="dxa"/>
            <w:vMerge/>
            <w:shd w:val="clear" w:color="auto" w:fill="auto"/>
            <w:vAlign w:val="center"/>
          </w:tcPr>
          <w:p w:rsidR="00AB2998" w:rsidRPr="00411077" w:rsidRDefault="00AB299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747" w:type="dxa"/>
            <w:vMerge/>
            <w:shd w:val="clear" w:color="auto" w:fill="auto"/>
          </w:tcPr>
          <w:p w:rsidR="00AB2998" w:rsidRPr="00411077" w:rsidRDefault="00AB299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628" w:type="dxa"/>
            <w:vAlign w:val="center"/>
          </w:tcPr>
          <w:p w:rsidR="00AB2998" w:rsidRPr="00411077" w:rsidRDefault="00BC6F6A" w:rsidP="00FC5823">
            <w:r w:rsidRPr="00411077">
              <w:t>З</w:t>
            </w:r>
            <w:r w:rsidR="00BC18FA" w:rsidRPr="00411077">
              <w:t>ачет</w:t>
            </w:r>
          </w:p>
        </w:tc>
        <w:tc>
          <w:tcPr>
            <w:tcW w:w="1119" w:type="dxa"/>
            <w:vAlign w:val="center"/>
          </w:tcPr>
          <w:p w:rsidR="00AB2998" w:rsidRPr="00411077" w:rsidRDefault="00BC18FA" w:rsidP="004F5F9D">
            <w:pPr>
              <w:jc w:val="center"/>
            </w:pPr>
            <w:r w:rsidRPr="00411077">
              <w:t>2</w:t>
            </w:r>
          </w:p>
        </w:tc>
      </w:tr>
      <w:tr w:rsidR="00AB2998">
        <w:trPr>
          <w:trHeight w:val="46"/>
        </w:trPr>
        <w:tc>
          <w:tcPr>
            <w:tcW w:w="1246" w:type="dxa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802" w:type="dxa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AB2998" w:rsidRDefault="004110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54</w:t>
            </w:r>
          </w:p>
        </w:tc>
        <w:tc>
          <w:tcPr>
            <w:tcW w:w="4747" w:type="dxa"/>
            <w:shd w:val="clear" w:color="auto" w:fill="auto"/>
          </w:tcPr>
          <w:p w:rsidR="00AB2998" w:rsidRDefault="00AB29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28" w:type="dxa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</w:tcPr>
          <w:p w:rsidR="00AB2998" w:rsidRDefault="00411077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54</w:t>
            </w:r>
          </w:p>
        </w:tc>
      </w:tr>
    </w:tbl>
    <w:p w:rsidR="00010713" w:rsidRDefault="00010713" w:rsidP="00411077">
      <w:pPr>
        <w:spacing w:after="200" w:line="276" w:lineRule="auto"/>
        <w:rPr>
          <w:b/>
          <w:sz w:val="28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9"/>
        <w:gridCol w:w="5340"/>
        <w:gridCol w:w="2337"/>
      </w:tblGrid>
      <w:tr w:rsidR="00411077" w:rsidRPr="00411077" w:rsidTr="004110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 w:rsidP="005834CF">
            <w:pPr>
              <w:pStyle w:val="ac"/>
              <w:rPr>
                <w:b/>
                <w:bCs/>
              </w:rPr>
            </w:pPr>
            <w:r w:rsidRPr="00411077">
              <w:rPr>
                <w:b/>
                <w:bCs/>
              </w:rPr>
              <w:t>ПМ.11 «РАЗРАБОТКА, АДМИНИСТРИРОВАНИЕ И ЗАЩИТА</w:t>
            </w:r>
          </w:p>
          <w:p w:rsidR="00411077" w:rsidRPr="00411077" w:rsidRDefault="00411077" w:rsidP="005834CF">
            <w:pPr>
              <w:pStyle w:val="ac"/>
              <w:spacing w:before="0" w:beforeAutospacing="0" w:after="0" w:afterAutospacing="0"/>
            </w:pPr>
            <w:r w:rsidRPr="00411077">
              <w:rPr>
                <w:b/>
                <w:bCs/>
              </w:rPr>
              <w:t>Виды работ:</w:t>
            </w:r>
          </w:p>
          <w:p w:rsidR="00411077" w:rsidRPr="00411077" w:rsidRDefault="00411077" w:rsidP="00010713">
            <w:pPr>
              <w:widowControl w:val="0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411077">
              <w:rPr>
                <w:i/>
              </w:rPr>
              <w:t>сбор, обработка и анализ информации для проектирования баз данных;</w:t>
            </w:r>
          </w:p>
          <w:p w:rsidR="00411077" w:rsidRPr="00411077" w:rsidRDefault="00411077" w:rsidP="00010713">
            <w:pPr>
              <w:widowControl w:val="0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411077">
              <w:rPr>
                <w:i/>
              </w:rPr>
              <w:t>проектирование базы данных на основе анализа предметной области;</w:t>
            </w:r>
          </w:p>
          <w:p w:rsidR="00411077" w:rsidRPr="00411077" w:rsidRDefault="00411077" w:rsidP="00010713">
            <w:pPr>
              <w:widowControl w:val="0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411077">
              <w:rPr>
                <w:i/>
              </w:rPr>
              <w:t>разработка объектов базы данных в соответствии с результатами анализа предметной области;</w:t>
            </w:r>
          </w:p>
          <w:p w:rsidR="00411077" w:rsidRPr="00411077" w:rsidRDefault="00411077" w:rsidP="00010713">
            <w:pPr>
              <w:widowControl w:val="0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411077">
              <w:rPr>
                <w:i/>
              </w:rPr>
              <w:t>реализация базы данных в конкретной системе управления базами данных;</w:t>
            </w:r>
          </w:p>
          <w:p w:rsidR="00411077" w:rsidRPr="00411077" w:rsidRDefault="00411077" w:rsidP="00010713">
            <w:pPr>
              <w:widowControl w:val="0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411077">
              <w:rPr>
                <w:i/>
              </w:rPr>
              <w:t>администрирование базы данных;</w:t>
            </w:r>
          </w:p>
          <w:p w:rsidR="00411077" w:rsidRPr="00411077" w:rsidRDefault="00411077" w:rsidP="00010713">
            <w:pPr>
              <w:pStyle w:val="ac"/>
              <w:numPr>
                <w:ilvl w:val="0"/>
                <w:numId w:val="30"/>
              </w:numPr>
              <w:tabs>
                <w:tab w:val="clear" w:pos="720"/>
              </w:tabs>
              <w:spacing w:before="0" w:beforeAutospacing="0" w:after="0" w:afterAutospacing="0"/>
            </w:pPr>
            <w:r w:rsidRPr="00411077">
              <w:rPr>
                <w:i/>
              </w:rPr>
              <w:t>защита информации в базе данных с использованием технологии защиты информации.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77" w:rsidRPr="00411077" w:rsidRDefault="00411077" w:rsidP="00411077">
            <w:pPr>
              <w:jc w:val="center"/>
              <w:rPr>
                <w:b/>
              </w:rPr>
            </w:pPr>
            <w:r w:rsidRPr="00411077">
              <w:rPr>
                <w:b/>
              </w:rPr>
              <w:t>Наименования тем учебной практики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77" w:rsidRPr="00411077" w:rsidRDefault="00411077" w:rsidP="00411077">
            <w:pPr>
              <w:jc w:val="center"/>
              <w:rPr>
                <w:b/>
              </w:rPr>
            </w:pPr>
            <w:r w:rsidRPr="00411077">
              <w:rPr>
                <w:b/>
              </w:rPr>
              <w:t>Количество часов по темам</w:t>
            </w:r>
          </w:p>
        </w:tc>
      </w:tr>
      <w:tr w:rsidR="00411077" w:rsidRPr="00411077" w:rsidTr="005834CF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</w:pPr>
            <w:r w:rsidRPr="00411077">
              <w:rPr>
                <w:b/>
                <w:bCs/>
              </w:rPr>
              <w:t>Тема 1. Принципы и этапы проектирования баз 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rPr>
                <w:rFonts w:ascii="Liberation Serif" w:hAnsi="Liberation Serif" w:cs="Liberation Serif"/>
                <w:b/>
                <w:bCs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rPr>
                <w:rFonts w:ascii="Liberation Serif" w:hAnsi="Liberation Serif" w:cs="Liberation Serif"/>
                <w:b/>
                <w:bCs/>
              </w:rPr>
              <w:t>4</w:t>
            </w:r>
          </w:p>
        </w:tc>
      </w:tr>
      <w:tr w:rsidR="00411077" w:rsidRPr="00411077" w:rsidTr="005834C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1077" w:rsidRPr="00411077" w:rsidRDefault="0041107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</w:pPr>
            <w:r w:rsidRPr="00411077">
              <w:rPr>
                <w:rFonts w:ascii="Times" w:hAnsi="Times" w:cs="Times"/>
              </w:rPr>
              <w:t>ПЗ№1. Создание ER-моделей базы 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rPr>
                <w:rFonts w:ascii="Liberation Serif" w:hAnsi="Liberation Serif" w:cs="Liberation Serif"/>
              </w:rPr>
              <w:t>4</w:t>
            </w:r>
          </w:p>
        </w:tc>
      </w:tr>
      <w:tr w:rsidR="00411077" w:rsidRPr="00411077" w:rsidTr="00411077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</w:pPr>
            <w:r w:rsidRPr="00411077">
              <w:rPr>
                <w:b/>
                <w:bCs/>
              </w:rPr>
              <w:t>Тема 2. Средства проектирования структуры баз данных c помощью CASE-средств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</w:pPr>
            <w:r w:rsidRPr="00411077">
              <w:rPr>
                <w:rFonts w:ascii="Liberation Serif" w:hAnsi="Liberation Serif" w:cs="Liberation Serif"/>
                <w:b/>
                <w:bCs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rPr>
                <w:b/>
                <w:bCs/>
              </w:rPr>
              <w:t>14</w:t>
            </w:r>
          </w:p>
        </w:tc>
      </w:tr>
      <w:tr w:rsidR="00411077" w:rsidRPr="00411077" w:rsidTr="00411077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11077" w:rsidRPr="00411077" w:rsidRDefault="0041107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</w:pPr>
            <w:r w:rsidRPr="00411077">
              <w:rPr>
                <w:rFonts w:ascii="Times" w:hAnsi="Times" w:cs="Times"/>
              </w:rPr>
              <w:t>ПЗ№2. Создание ER-моделей логического уровня c помощью CASE-средств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rPr>
                <w:rFonts w:ascii="Liberation Serif" w:hAnsi="Liberation Serif" w:cs="Liberation Serif"/>
              </w:rPr>
              <w:t>6</w:t>
            </w:r>
          </w:p>
        </w:tc>
      </w:tr>
      <w:tr w:rsidR="00411077" w:rsidRPr="00411077" w:rsidTr="00411077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1077" w:rsidRPr="00411077" w:rsidRDefault="0041107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077" w:rsidRPr="00411077" w:rsidRDefault="00411077">
            <w:pPr>
              <w:pStyle w:val="ac"/>
              <w:spacing w:before="0" w:beforeAutospacing="0" w:after="0" w:afterAutospacing="0"/>
              <w:rPr>
                <w:rFonts w:ascii="Times" w:hAnsi="Times" w:cs="Times"/>
              </w:rPr>
            </w:pPr>
            <w:r w:rsidRPr="00411077">
              <w:rPr>
                <w:rFonts w:ascii="Times" w:hAnsi="Times" w:cs="Times"/>
              </w:rPr>
              <w:t>ПЗ№3. Создание ER-моделей физического уровня c помощью CASE-средств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  <w:rPr>
                <w:rFonts w:ascii="Liberation Serif" w:hAnsi="Liberation Serif" w:cs="Liberation Serif"/>
              </w:rPr>
            </w:pPr>
            <w:r w:rsidRPr="00411077">
              <w:rPr>
                <w:rFonts w:ascii="Liberation Serif" w:hAnsi="Liberation Serif" w:cs="Liberation Serif"/>
              </w:rPr>
              <w:t>4</w:t>
            </w:r>
          </w:p>
        </w:tc>
      </w:tr>
      <w:tr w:rsidR="00411077" w:rsidRPr="00411077" w:rsidTr="00411077"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077" w:rsidRPr="00411077" w:rsidRDefault="0041107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077" w:rsidRPr="00411077" w:rsidRDefault="00411077">
            <w:pPr>
              <w:pStyle w:val="ac"/>
              <w:spacing w:before="0" w:beforeAutospacing="0" w:after="0" w:afterAutospacing="0"/>
              <w:rPr>
                <w:rFonts w:ascii="Times" w:hAnsi="Times" w:cs="Times"/>
              </w:rPr>
            </w:pPr>
            <w:r w:rsidRPr="00411077">
              <w:rPr>
                <w:rFonts w:ascii="Times" w:hAnsi="Times" w:cs="Times"/>
              </w:rPr>
              <w:t>ПЗ№4. Разработка словарей данных для базы данных.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  <w:rPr>
                <w:rFonts w:ascii="Liberation Serif" w:hAnsi="Liberation Serif" w:cs="Liberation Serif"/>
              </w:rPr>
            </w:pPr>
            <w:r w:rsidRPr="00411077">
              <w:rPr>
                <w:rFonts w:ascii="Liberation Serif" w:hAnsi="Liberation Serif" w:cs="Liberation Serif"/>
              </w:rPr>
              <w:t>4</w:t>
            </w:r>
          </w:p>
        </w:tc>
      </w:tr>
      <w:tr w:rsidR="00411077" w:rsidRPr="00411077" w:rsidTr="005834CF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rPr>
                <w:b/>
                <w:bCs/>
              </w:rPr>
              <w:t xml:space="preserve">Тема 3. Разработка базы данных в СУБД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rPr>
                <w:rFonts w:ascii="Liberation Serif" w:hAnsi="Liberation Serif" w:cs="Liberation Serif"/>
                <w:b/>
                <w:bCs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411077">
              <w:rPr>
                <w:b/>
                <w:bCs/>
              </w:rPr>
              <w:t>26</w:t>
            </w:r>
          </w:p>
        </w:tc>
      </w:tr>
      <w:tr w:rsidR="00411077" w:rsidRPr="00411077" w:rsidTr="005834C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1077" w:rsidRPr="00411077" w:rsidRDefault="0041107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rPr>
                <w:rFonts w:ascii="Times" w:hAnsi="Times" w:cs="Times"/>
              </w:rPr>
              <w:t>ПЗ№5. Создание базы данных и её таблиц.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t>6</w:t>
            </w:r>
          </w:p>
        </w:tc>
      </w:tr>
      <w:tr w:rsidR="00411077" w:rsidRPr="00411077" w:rsidTr="00014B1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1077" w:rsidRPr="00411077" w:rsidRDefault="0041107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t>ПЗ№6. Реализация запросов к базе данных.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t>4</w:t>
            </w:r>
          </w:p>
        </w:tc>
      </w:tr>
      <w:tr w:rsidR="00411077" w:rsidRPr="00411077" w:rsidTr="00014B1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077" w:rsidRPr="00411077" w:rsidRDefault="0041107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t>ПЗ№7. Реализация импорта и экспорта данных в базу данных.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t>4</w:t>
            </w:r>
          </w:p>
        </w:tc>
      </w:tr>
      <w:tr w:rsidR="00411077" w:rsidRPr="00411077" w:rsidTr="00014B1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1077" w:rsidRPr="00411077" w:rsidRDefault="0041107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t xml:space="preserve">ПЗ№8. Разработка хранимых процедур к базам </w:t>
            </w:r>
            <w:r w:rsidRPr="00411077">
              <w:lastRenderedPageBreak/>
              <w:t>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lastRenderedPageBreak/>
              <w:t>6</w:t>
            </w:r>
          </w:p>
        </w:tc>
      </w:tr>
      <w:tr w:rsidR="00411077" w:rsidRPr="00411077" w:rsidTr="00014B1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1077" w:rsidRPr="00411077" w:rsidRDefault="0041107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t>ПЗ№9. Разработка триггеров к базам данных.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t>6</w:t>
            </w:r>
          </w:p>
        </w:tc>
      </w:tr>
      <w:tr w:rsidR="00411077" w:rsidRPr="00411077" w:rsidTr="00411077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</w:pPr>
            <w:r w:rsidRPr="00411077">
              <w:rPr>
                <w:b/>
                <w:bCs/>
              </w:rPr>
              <w:t>Тема 4. Администрирование базы 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rPr>
                <w:b/>
                <w:bCs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rPr>
                <w:b/>
                <w:bCs/>
              </w:rPr>
              <w:t>4</w:t>
            </w:r>
          </w:p>
        </w:tc>
      </w:tr>
      <w:tr w:rsidR="00411077" w:rsidRPr="00411077" w:rsidTr="00411077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1077" w:rsidRPr="00411077" w:rsidRDefault="00411077" w:rsidP="000B0FAF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077" w:rsidRPr="00411077" w:rsidRDefault="00411077" w:rsidP="000B0FAF">
            <w:pPr>
              <w:pStyle w:val="ac"/>
              <w:spacing w:before="0" w:beforeAutospacing="0" w:after="0" w:afterAutospacing="0"/>
              <w:jc w:val="both"/>
            </w:pPr>
            <w:r w:rsidRPr="00411077">
              <w:t>ПЗ№10. Резервное копирование баз данных.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077" w:rsidRPr="00411077" w:rsidRDefault="00411077" w:rsidP="000B0FAF">
            <w:pPr>
              <w:pStyle w:val="ac"/>
              <w:spacing w:before="0" w:beforeAutospacing="0" w:after="0" w:afterAutospacing="0"/>
              <w:jc w:val="center"/>
            </w:pPr>
            <w:r w:rsidRPr="00411077">
              <w:t>2</w:t>
            </w:r>
          </w:p>
        </w:tc>
      </w:tr>
      <w:tr w:rsidR="00411077" w:rsidRPr="00411077" w:rsidTr="00411077"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077" w:rsidRPr="00411077" w:rsidRDefault="00411077" w:rsidP="000B0FAF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077" w:rsidRPr="00411077" w:rsidRDefault="00411077" w:rsidP="000B0FAF">
            <w:pPr>
              <w:pStyle w:val="ac"/>
              <w:spacing w:before="0" w:beforeAutospacing="0" w:after="0" w:afterAutospacing="0"/>
              <w:jc w:val="both"/>
            </w:pPr>
            <w:r w:rsidRPr="00411077">
              <w:t>ПЗ№11.Восстановление из резервной копии баз 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077" w:rsidRPr="00411077" w:rsidRDefault="00411077" w:rsidP="000B0FAF">
            <w:pPr>
              <w:pStyle w:val="ac"/>
              <w:spacing w:before="0" w:beforeAutospacing="0" w:after="0" w:afterAutospacing="0"/>
              <w:jc w:val="center"/>
            </w:pPr>
            <w:r w:rsidRPr="00411077">
              <w:t>2</w:t>
            </w:r>
          </w:p>
        </w:tc>
      </w:tr>
      <w:tr w:rsidR="00411077" w:rsidRPr="00411077" w:rsidTr="005834CF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rPr>
                <w:b/>
                <w:bCs/>
              </w:rPr>
              <w:t>Тема 5.Реализация защиты информации в базах 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rPr>
                <w:b/>
                <w:bCs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rPr>
                <w:b/>
                <w:bCs/>
              </w:rPr>
              <w:t>4</w:t>
            </w:r>
          </w:p>
        </w:tc>
      </w:tr>
      <w:tr w:rsidR="00411077" w:rsidRPr="00411077" w:rsidTr="006E75F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1077" w:rsidRPr="00411077" w:rsidRDefault="00411077" w:rsidP="006E75FF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077" w:rsidRPr="00411077" w:rsidRDefault="00411077" w:rsidP="006E75FF">
            <w:pPr>
              <w:pStyle w:val="ac"/>
              <w:spacing w:before="0" w:beforeAutospacing="0" w:after="0" w:afterAutospacing="0"/>
              <w:jc w:val="both"/>
            </w:pPr>
            <w:r w:rsidRPr="00411077">
              <w:t>ПЗ№12. Установление привилегий доступа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77" w:rsidRPr="00411077" w:rsidRDefault="00411077" w:rsidP="006E75FF">
            <w:pPr>
              <w:pStyle w:val="ac"/>
              <w:spacing w:before="0" w:beforeAutospacing="0" w:after="0" w:afterAutospacing="0"/>
              <w:jc w:val="center"/>
            </w:pPr>
            <w:r w:rsidRPr="00411077">
              <w:t>4</w:t>
            </w:r>
          </w:p>
        </w:tc>
      </w:tr>
      <w:tr w:rsidR="00411077" w:rsidRPr="00411077" w:rsidTr="005834CF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rPr>
                <w:b/>
                <w:bCs/>
              </w:rPr>
              <w:t>Зачет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rPr>
                <w:b/>
                <w:bCs/>
              </w:rPr>
              <w:t>2</w:t>
            </w:r>
          </w:p>
        </w:tc>
      </w:tr>
    </w:tbl>
    <w:p w:rsidR="00AB2998" w:rsidRDefault="00AB2998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5" w:name="_heading=h.3znysh7" w:colFirst="0" w:colLast="0"/>
      <w:bookmarkEnd w:id="5"/>
      <w:r>
        <w:rPr>
          <w:b/>
          <w:sz w:val="28"/>
          <w:szCs w:val="28"/>
        </w:rPr>
        <w:lastRenderedPageBreak/>
        <w:t>4. УСЛОВИЯ РЕАЛИЗАЦИИ УЧЕБНОЙ ПРАКТИКИ</w:t>
      </w:r>
    </w:p>
    <w:p w:rsidR="00AB2998" w:rsidRDefault="00BC18FA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:rsidR="00AB2998" w:rsidRDefault="00BC18FA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Реализация программы практики предполагает наличие учебного кабинета «Информатики, компьютерной обработки документов, систем электронного документооборота, информационных технологий в профессиональной деятельности (лаборатория).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посадочные места по количеству обучающихся; 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рабочее место преподавателя;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комплект </w:t>
      </w:r>
      <w:r w:rsidR="00F50A45">
        <w:rPr>
          <w:color w:val="000000"/>
          <w:sz w:val="28"/>
          <w:szCs w:val="28"/>
        </w:rPr>
        <w:t>заданий в электронном</w:t>
      </w:r>
      <w:r>
        <w:rPr>
          <w:color w:val="000000"/>
          <w:sz w:val="28"/>
          <w:szCs w:val="28"/>
        </w:rPr>
        <w:t xml:space="preserve"> виде;</w:t>
      </w:r>
    </w:p>
    <w:p w:rsidR="00AB2998" w:rsidRDefault="00BC18FA">
      <w:pPr>
        <w:tabs>
          <w:tab w:val="left" w:pos="709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Технические средства обучения: 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 с лицензионным программным обеспечением;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мультимедиа проектор;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интерактивная доска или TV;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операционная система WINDOWS;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MicrosoftOffice;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MySQL;</w:t>
      </w:r>
    </w:p>
    <w:p w:rsidR="00F803E0" w:rsidRPr="00F803E0" w:rsidRDefault="00F803E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 w:rsidRPr="00F803E0">
        <w:rPr>
          <w:color w:val="333333"/>
          <w:sz w:val="28"/>
          <w:szCs w:val="28"/>
          <w:shd w:val="clear" w:color="auto" w:fill="FFFFFF"/>
        </w:rPr>
        <w:t>PostgreSQL</w:t>
      </w:r>
      <w:r w:rsidRPr="00F803E0">
        <w:rPr>
          <w:color w:val="333333"/>
          <w:sz w:val="28"/>
          <w:szCs w:val="28"/>
          <w:shd w:val="clear" w:color="auto" w:fill="FFFFFF"/>
          <w:lang w:val="en-US"/>
        </w:rPr>
        <w:t>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Apache HTTP-сервер;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PHP;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CASE-средства, применяемые для проектирования данных;</w:t>
      </w:r>
    </w:p>
    <w:p w:rsidR="00F803E0" w:rsidRPr="00F803E0" w:rsidRDefault="00F803E0">
      <w:pPr>
        <w:numPr>
          <w:ilvl w:val="0"/>
          <w:numId w:val="3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редакторы диаграмм</w:t>
      </w:r>
      <w:r>
        <w:rPr>
          <w:sz w:val="28"/>
          <w:szCs w:val="28"/>
          <w:lang w:val="en-US"/>
        </w:rPr>
        <w:t>;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текстовые редакторы Блокнот (Windows), Kate (Linux);</w:t>
      </w:r>
    </w:p>
    <w:p w:rsidR="00AB2998" w:rsidRPr="00BC18FA" w:rsidRDefault="00BC18FA">
      <w:pPr>
        <w:numPr>
          <w:ilvl w:val="0"/>
          <w:numId w:val="3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val="en-US"/>
        </w:rPr>
      </w:pPr>
      <w:r w:rsidRPr="00BC18FA">
        <w:rPr>
          <w:sz w:val="28"/>
          <w:szCs w:val="28"/>
          <w:lang w:val="en-US"/>
        </w:rPr>
        <w:t>Java SE 8 Development Kit (JDK);</w:t>
      </w:r>
    </w:p>
    <w:p w:rsidR="00AB2998" w:rsidRDefault="00BC18FA" w:rsidP="00F87B2E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операционные системы согласно стандарту (Windows, Linux);</w:t>
      </w:r>
    </w:p>
    <w:p w:rsidR="00AB2998" w:rsidRDefault="00BC18FA" w:rsidP="00F87B2E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текстовые редакторы Блокнот, NotePad++ (Windows), Kate, Brackets (Linux);</w:t>
      </w:r>
    </w:p>
    <w:p w:rsidR="00AB2998" w:rsidRDefault="00BC18FA" w:rsidP="00F87B2E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NetBeansIDE, EclipseIDEforJavaDevelopers – свободныекроссплатформенные среды разработки для Java;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ArgoUML, Umbrello, Dia – свободно распространяемые средства построения диаграмм.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IDE на языке программирования С++ a (Geany, Code::Blocks, QtCreator);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Java SE 8 DevelopmentKit (JDK) и выше – свободно распространяемые средства разработки Java;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сборка XAMPP 7. 2. 3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IDESublimetext 3 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С/С++. Программирование на языке высокого уровня / Т.А.Павловская. — СПб.: Питер, 2018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Монахов В. В. Язык программирования Java и среда NetBeans. 3-е изд., перераб. и доп. – СПб.: БХВ-Петербург, 2017. – 704 с.: ил. + DVD.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Котеров Д.В., Костарев А.Ф. PHP7 в подлиннике. Наиболее полное руководство. – </w:t>
      </w:r>
      <w:r w:rsidR="00D4492F">
        <w:rPr>
          <w:sz w:val="28"/>
          <w:szCs w:val="28"/>
        </w:rPr>
        <w:t>СПб:</w:t>
      </w:r>
      <w:r>
        <w:rPr>
          <w:sz w:val="28"/>
          <w:szCs w:val="28"/>
        </w:rPr>
        <w:t xml:space="preserve"> Питер, 2017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Никсон Р. Н64 Создаем динамические веб-сайты с помощью PHP, MySQL, JavaScript, CSSиHTML5. 3-е изд. — СПб.: Питер, 2018. — 688 с.: ил. — (Серия «Бестселлеры O’Reilly»). </w:t>
      </w:r>
    </w:p>
    <w:p w:rsidR="00AB2998" w:rsidRDefault="00BC18FA">
      <w:pPr>
        <w:numPr>
          <w:ilvl w:val="0"/>
          <w:numId w:val="11"/>
        </w:num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Котеров Д.В., Костарев А.Ф. PHP7 в подлиннике. Наиболее полное руководство. – </w:t>
      </w:r>
      <w:r w:rsidR="00D4492F">
        <w:rPr>
          <w:sz w:val="28"/>
          <w:szCs w:val="28"/>
        </w:rPr>
        <w:t>СПб:</w:t>
      </w:r>
      <w:r>
        <w:rPr>
          <w:sz w:val="28"/>
          <w:szCs w:val="28"/>
        </w:rPr>
        <w:t xml:space="preserve"> Питер, 2018.</w:t>
      </w:r>
    </w:p>
    <w:p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Дополнительные источники: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Жоголев, Е.А. Технология </w:t>
      </w:r>
      <w:r w:rsidR="00D4492F">
        <w:rPr>
          <w:sz w:val="28"/>
          <w:szCs w:val="28"/>
        </w:rPr>
        <w:t>программирования. -</w:t>
      </w:r>
      <w:r>
        <w:rPr>
          <w:sz w:val="28"/>
          <w:szCs w:val="28"/>
        </w:rPr>
        <w:t xml:space="preserve"> М.: Научный мир, 2014.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Крупский, А.Ю. Разработка и стандартизация программных средств: Учебное пособие/А.Ю.Крупский, Л.А.Феоктистова. – М.:</w:t>
      </w:r>
      <w:r w:rsidR="00D4492F">
        <w:rPr>
          <w:sz w:val="28"/>
          <w:szCs w:val="28"/>
        </w:rPr>
        <w:t xml:space="preserve"> </w:t>
      </w:r>
      <w:r>
        <w:rPr>
          <w:sz w:val="28"/>
          <w:szCs w:val="28"/>
        </w:rPr>
        <w:t>Издательско-торговая корпорация «Дашков и К», 2015.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Кузнецов М.В. C++. Мастер-класс в задачах и примерах (+ CD). – И: ЛАНЬ, 2015.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Культин Н.Б. C/C++ в задачах и примерах. 2-е изд., перераб. и доп. (+CD). –  И: ЛАНЬ, 2016.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Рудаков А.В. Технология разработки программных продуктов: учеб.пособие для студ.сред.проф.образования/А.В.Рудаков.-5-е изд.,стер.- М.: Издательский центр «Академия», 2017.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разработки программного обеспечения. Учебное пособие. / С. Орлов. — СПб: Питер, 2016.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Шилдт Г. Java. Полное руководство, 8-е изд.: Пер. с англ. – М.: ООО «И.Д. Вильямс», 2016. – 1104 с.: ил.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Эккель Б. Философия Java. – СПб.: БХВ-Петербург, 2016. – 640 с.: ил.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Блинов И.Н., Романчик В.С. Java. Методы программирования. – М.: Четыре четверти, 2015. – 897 с.</w:t>
      </w:r>
    </w:p>
    <w:p w:rsidR="00AB2998" w:rsidRPr="00BC18FA" w:rsidRDefault="00D4492F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Документация</w:t>
      </w:r>
      <w:r w:rsidRPr="00BC18FA">
        <w:rPr>
          <w:sz w:val="28"/>
          <w:szCs w:val="28"/>
          <w:lang w:val="en-US"/>
        </w:rPr>
        <w:t xml:space="preserve"> JDK</w:t>
      </w:r>
      <w:r w:rsidR="00BC18FA" w:rsidRPr="00BC18FA">
        <w:rPr>
          <w:sz w:val="28"/>
          <w:szCs w:val="28"/>
          <w:lang w:val="en-US"/>
        </w:rPr>
        <w:t xml:space="preserve"> 8 Documentation (Java API).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Никсон Р. Создаем динамические веб-сайты с помощью PHP, MySQL, JavaScript, CSSиHTML5. 3-е изд. — СПб.: Питер, 2016. — 688 с.: ил. — (Серия «Бестселлеры O’Reilly»).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Новая большая книга CSS. — СПб.: Питер, 2017. — 720 с.: ил. — (Серия «Бест-селлерыO’Reilly»).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18FA">
        <w:rPr>
          <w:sz w:val="28"/>
          <w:szCs w:val="28"/>
          <w:lang w:val="en-US"/>
        </w:rPr>
        <w:t xml:space="preserve">Head First JavaScript Programming by Eric T. Freeman and Elisabeth Robson Copyright © 2014 Eric Freeman, Elisabeth Robson. </w:t>
      </w:r>
      <w:r>
        <w:rPr>
          <w:sz w:val="28"/>
          <w:szCs w:val="28"/>
        </w:rPr>
        <w:t>PublishedbyO’Reilly Media, Inc.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Беляев С. А. Разработка игр на языке JavaScript: Учебное пособие. — СПб.: Издательство «Лань», 2016. — 128 с.:ил. — (Учебники для вузов. Специальная литература).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Скляр Д., Трахтенберг А.С PHP. Рецепты программирования. 3-е изд. — СПб.: Питер, 2015. — 784 с.: ил. — (Серия «Бестселлеры O’Reilly»).</w:t>
      </w:r>
    </w:p>
    <w:p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Интернет–ресурсы:</w:t>
      </w:r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Системное программирование. Форма доступа: </w:t>
      </w:r>
      <w:hyperlink r:id="rId12" w:anchor="_blank">
        <w:r>
          <w:rPr>
            <w:sz w:val="28"/>
            <w:szCs w:val="28"/>
          </w:rPr>
          <w:t>nick-yk.narod.ru</w:t>
        </w:r>
      </w:hyperlink>
      <w:r>
        <w:rPr>
          <w:sz w:val="28"/>
          <w:szCs w:val="28"/>
        </w:rPr>
        <w:t>›</w:t>
      </w:r>
      <w:hyperlink r:id="rId13" w:anchor="_blank">
        <w:r>
          <w:rPr>
            <w:sz w:val="28"/>
            <w:szCs w:val="28"/>
          </w:rPr>
          <w:t>doc/system.htm</w:t>
        </w:r>
      </w:hyperlink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Электронный курс А. Л. Фридман «Язык программирования C++». Форма доступа: </w:t>
      </w:r>
      <w:hyperlink r:id="rId14">
        <w:r>
          <w:rPr>
            <w:sz w:val="28"/>
            <w:szCs w:val="28"/>
          </w:rPr>
          <w:t>http://www.intuit.ru/department/pl/cpp/</w:t>
        </w:r>
      </w:hyperlink>
      <w:r>
        <w:rPr>
          <w:sz w:val="28"/>
          <w:szCs w:val="28"/>
        </w:rPr>
        <w:t> </w:t>
      </w:r>
    </w:p>
    <w:p w:rsidR="00AB2998" w:rsidRDefault="00D4492F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http://www.oracle.com/technetwork/java/index.html –</w:t>
      </w:r>
      <w:r w:rsidR="00BC18FA">
        <w:rPr>
          <w:sz w:val="28"/>
          <w:szCs w:val="28"/>
        </w:rPr>
        <w:t xml:space="preserve"> сайт фирмы Oracle, содержащий материалы по технологиям Java</w:t>
      </w:r>
    </w:p>
    <w:p w:rsidR="00AB2998" w:rsidRDefault="00A968CD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5">
        <w:r w:rsidR="00BC18FA">
          <w:rPr>
            <w:sz w:val="28"/>
            <w:szCs w:val="28"/>
          </w:rPr>
          <w:t>www.intuit.ru</w:t>
        </w:r>
      </w:hyperlink>
      <w:r w:rsidR="00BC18FA">
        <w:rPr>
          <w:sz w:val="28"/>
          <w:szCs w:val="28"/>
        </w:rPr>
        <w:t xml:space="preserve"> – сайт «Интуит», содержащий материалы курса «Программирование на Java»</w:t>
      </w:r>
    </w:p>
    <w:p w:rsidR="00AB2998" w:rsidRDefault="00A968CD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6">
        <w:r w:rsidR="00BC18FA">
          <w:rPr>
            <w:sz w:val="28"/>
            <w:szCs w:val="28"/>
          </w:rPr>
          <w:t>www.javable.com</w:t>
        </w:r>
      </w:hyperlink>
      <w:r w:rsidR="00BC18FA">
        <w:rPr>
          <w:sz w:val="28"/>
          <w:szCs w:val="28"/>
        </w:rPr>
        <w:t xml:space="preserve"> – сайт, содержащий описание и материалы по программированию на Java</w:t>
      </w:r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Современный учебник JavaScript с примерами онлайн. Форма доступа:  </w:t>
      </w:r>
      <w:hyperlink r:id="rId17">
        <w:r>
          <w:rPr>
            <w:sz w:val="28"/>
            <w:szCs w:val="28"/>
          </w:rPr>
          <w:t>http://learnjavascrit.ru</w:t>
        </w:r>
      </w:hyperlink>
      <w:r>
        <w:rPr>
          <w:sz w:val="28"/>
          <w:szCs w:val="28"/>
        </w:rPr>
        <w:tab/>
      </w:r>
      <w:hyperlink r:id="rId18">
        <w:r>
          <w:rPr>
            <w:sz w:val="28"/>
            <w:szCs w:val="28"/>
          </w:rPr>
          <w:t>http://php.net</w:t>
        </w:r>
      </w:hyperlink>
      <w:r>
        <w:rPr>
          <w:sz w:val="28"/>
          <w:szCs w:val="28"/>
        </w:rPr>
        <w:t xml:space="preserve"> – сайт разработчиков PHP</w:t>
      </w:r>
    </w:p>
    <w:p w:rsidR="00AB2998" w:rsidRDefault="00A968CD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9">
        <w:r w:rsidR="00BC18FA">
          <w:rPr>
            <w:sz w:val="28"/>
            <w:szCs w:val="28"/>
          </w:rPr>
          <w:t>http://dev.mysql.com</w:t>
        </w:r>
      </w:hyperlink>
      <w:r w:rsidR="00BC18FA">
        <w:rPr>
          <w:sz w:val="28"/>
          <w:szCs w:val="28"/>
        </w:rPr>
        <w:t xml:space="preserve"> – сайт с документацией по MySQL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:rsidR="00AB2998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практика проводится параллельно с изучением дисциплин, в форме практических занятий в учебных аудиториях.</w:t>
      </w:r>
    </w:p>
    <w:p w:rsidR="00AB2998" w:rsidRDefault="00BC18FA">
      <w:pPr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Формой отчетности обучающихся по результатам освоения программы учебной практики является отчёт по практике (Приложение А). Аттестационный лист и характеристика приведены в приложении Б.Практика завершается зачетом при условии наличия отчета о практике в соответствии с рабочей программой практики.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:rsidR="00AB2998" w:rsidRDefault="00BC18F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D4492F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6" w:name="_heading=h.2et92p0" w:colFirst="0" w:colLast="0"/>
      <w:bookmarkEnd w:id="6"/>
      <w:r>
        <w:rPr>
          <w:b/>
          <w:sz w:val="28"/>
          <w:szCs w:val="28"/>
        </w:rPr>
        <w:lastRenderedPageBreak/>
        <w:t>5. КОНТРОЛЬ И ОЦЕНКА РЕЗУЛЬТАТОВ ПРАКТИКИ</w:t>
      </w:r>
    </w:p>
    <w:p w:rsidR="00AB2998" w:rsidRDefault="00BC18FA">
      <w:pPr>
        <w:tabs>
          <w:tab w:val="left" w:pos="4112"/>
        </w:tabs>
        <w:spacing w:line="360" w:lineRule="auto"/>
        <w:ind w:firstLine="181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(ВИДА ПРОФЕССИОНАЛЬНОЙ ДЕЯТЕЛЬНОСТИ)</w:t>
      </w:r>
    </w:p>
    <w:p w:rsidR="00AB2998" w:rsidRDefault="00AB2998">
      <w:pPr>
        <w:spacing w:line="360" w:lineRule="auto"/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и оценка результатов освоения учебной практики осуществляется</w:t>
      </w:r>
      <w:r w:rsidR="00D4492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преподавателем в процессе выполнения</w:t>
      </w:r>
      <w:r w:rsidR="00D4492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обучающимися практических работ.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Учебная практика завершается зачетом при условии полноты и своевременности представления отчета по практике в соответствии с рабочей программой практики. 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D4492F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>
        <w:rPr>
          <w:b/>
          <w:i/>
          <w:sz w:val="28"/>
          <w:szCs w:val="28"/>
        </w:rPr>
        <w:t xml:space="preserve">профессиональных и </w:t>
      </w:r>
      <w:r w:rsidR="00D4492F">
        <w:rPr>
          <w:b/>
          <w:i/>
          <w:sz w:val="28"/>
          <w:szCs w:val="28"/>
        </w:rPr>
        <w:t>общих компетенций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выполнении программы практики студент уверенно </w:t>
      </w:r>
      <w:r>
        <w:rPr>
          <w:color w:val="000000"/>
          <w:sz w:val="28"/>
          <w:szCs w:val="28"/>
        </w:rPr>
        <w:lastRenderedPageBreak/>
        <w:t>продемонстрировал обладание необходимыми компонентами общих и профессиональных компетенций;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D4492F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студент не справился с запланированными видами работ; 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отчет по итогам </w:t>
      </w:r>
      <w:r w:rsidR="00D4492F">
        <w:rPr>
          <w:sz w:val="28"/>
          <w:szCs w:val="28"/>
        </w:rPr>
        <w:t>учебной практики</w:t>
      </w:r>
      <w:r>
        <w:rPr>
          <w:sz w:val="28"/>
          <w:szCs w:val="28"/>
        </w:rPr>
        <w:t xml:space="preserve"> студентом не подготовлен.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25"/>
        <w:gridCol w:w="4536"/>
      </w:tblGrid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>
        <w:tc>
          <w:tcPr>
            <w:tcW w:w="10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Pr="00411077" w:rsidRDefault="00BC18FA" w:rsidP="00525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b/>
              </w:rPr>
            </w:pPr>
            <w:r w:rsidRPr="00411077">
              <w:rPr>
                <w:b/>
              </w:rPr>
              <w:t>ВПД (ПМ.11) Разработка, администрирование и защита баз данных.</w:t>
            </w:r>
          </w:p>
        </w:tc>
      </w:tr>
      <w:tr w:rsidR="00AB2998"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Pr="00411077" w:rsidRDefault="00BC18FA" w:rsidP="00525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11077">
              <w:t>ПК 11.1</w:t>
            </w:r>
            <w:r w:rsidRPr="00411077">
              <w:tab/>
              <w:t>Осуществлять сбор, обработку и анализ информации для проектирования баз данных</w:t>
            </w:r>
          </w:p>
          <w:p w:rsidR="00AB2998" w:rsidRPr="00411077" w:rsidRDefault="00BC18FA" w:rsidP="00525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11077">
              <w:t>ПК 11.2</w:t>
            </w:r>
            <w:r w:rsidRPr="00411077">
              <w:tab/>
              <w:t>Проектировать базу данных на основе анализа предметной области</w:t>
            </w:r>
          </w:p>
          <w:p w:rsidR="00AB2998" w:rsidRPr="00411077" w:rsidRDefault="00BC18FA" w:rsidP="00525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11077">
              <w:t>ПК 11.3</w:t>
            </w:r>
            <w:r w:rsidRPr="00411077">
              <w:tab/>
              <w:t>Разрабатывать объекты базы данных в соответствии с результатами анализа предметной области</w:t>
            </w:r>
          </w:p>
          <w:p w:rsidR="00AB2998" w:rsidRPr="00411077" w:rsidRDefault="00BC18FA" w:rsidP="00525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11077">
              <w:t>ПК 11.4</w:t>
            </w:r>
            <w:r w:rsidRPr="00411077">
              <w:tab/>
              <w:t>Реализовывать базу данных в конкретной системе управления базами данных</w:t>
            </w:r>
          </w:p>
          <w:p w:rsidR="00AB2998" w:rsidRPr="00411077" w:rsidRDefault="00BC18FA" w:rsidP="00525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11077">
              <w:t>ПК 11.5</w:t>
            </w:r>
            <w:r w:rsidRPr="00411077">
              <w:tab/>
              <w:t>Администрировать базы данных</w:t>
            </w:r>
          </w:p>
          <w:p w:rsidR="00AB2998" w:rsidRPr="00411077" w:rsidRDefault="00BC18FA" w:rsidP="00525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11077">
              <w:t>ПК 11.6</w:t>
            </w:r>
            <w:r w:rsidRPr="00411077">
              <w:tab/>
              <w:t>Защищать информацию в базе данных с использованием технологии защиты информации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Pr="00411077" w:rsidRDefault="00BC18FA" w:rsidP="005255A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</w:pPr>
            <w:r w:rsidRPr="00411077">
              <w:t>Оценка результатов выполнения</w:t>
            </w:r>
            <w:r w:rsidR="00D4492F">
              <w:t xml:space="preserve"> </w:t>
            </w:r>
            <w:r w:rsidRPr="00411077">
              <w:t>практических работ;</w:t>
            </w:r>
          </w:p>
          <w:p w:rsidR="00AB2998" w:rsidRPr="00411077" w:rsidRDefault="00BC18FA" w:rsidP="005255A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</w:pPr>
            <w:r w:rsidRPr="00411077">
              <w:t>Отчет по учебной практике;</w:t>
            </w:r>
          </w:p>
          <w:p w:rsidR="00AB2998" w:rsidRPr="00411077" w:rsidRDefault="00BC18FA" w:rsidP="005255A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</w:pPr>
            <w:r w:rsidRPr="00411077">
              <w:t>Зачет  по учебной практике.</w:t>
            </w:r>
          </w:p>
        </w:tc>
      </w:tr>
    </w:tbl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AB2998" w:rsidRDefault="00BC18FA" w:rsidP="00120CA5">
      <w:pPr>
        <w:ind w:right="-711" w:firstLine="851"/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B2998" w:rsidRDefault="00AB2998">
      <w:pPr>
        <w:jc w:val="both"/>
        <w:rPr>
          <w:i/>
        </w:rPr>
      </w:pPr>
    </w:p>
    <w:p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>
        <w:tc>
          <w:tcPr>
            <w:tcW w:w="4962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411077">
        <w:tc>
          <w:tcPr>
            <w:tcW w:w="4962" w:type="dxa"/>
          </w:tcPr>
          <w:p w:rsidR="00411077" w:rsidRPr="00357B54" w:rsidRDefault="00411077" w:rsidP="00411077">
            <w:pPr>
              <w:pStyle w:val="afa"/>
              <w:jc w:val="both"/>
            </w:pPr>
            <w:r>
              <w:t xml:space="preserve">ОК1 </w:t>
            </w:r>
            <w:r w:rsidRPr="00357B54"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6" w:type="dxa"/>
          </w:tcPr>
          <w:p w:rsidR="00411077" w:rsidRDefault="00411077">
            <w:pPr>
              <w:numPr>
                <w:ilvl w:val="0"/>
                <w:numId w:val="21"/>
              </w:numPr>
              <w:tabs>
                <w:tab w:val="left" w:pos="174"/>
              </w:tabs>
              <w:ind w:left="32" w:hanging="32"/>
              <w:jc w:val="both"/>
            </w:pPr>
            <w: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411077" w:rsidRDefault="00411077">
            <w:r>
              <w:t>адекватная оценка и самооценка эффективности и качества выполнения профессиональных задач</w:t>
            </w:r>
          </w:p>
        </w:tc>
      </w:tr>
      <w:tr w:rsidR="00411077">
        <w:trPr>
          <w:trHeight w:val="273"/>
        </w:trPr>
        <w:tc>
          <w:tcPr>
            <w:tcW w:w="4962" w:type="dxa"/>
          </w:tcPr>
          <w:p w:rsidR="00411077" w:rsidRPr="00357B54" w:rsidRDefault="00411077" w:rsidP="00411077">
            <w:pPr>
              <w:pStyle w:val="afa"/>
              <w:jc w:val="both"/>
            </w:pPr>
            <w:r>
              <w:t xml:space="preserve">ОК2 </w:t>
            </w:r>
            <w:r w:rsidRPr="00357B54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5386" w:type="dxa"/>
          </w:tcPr>
          <w:p w:rsidR="00411077" w:rsidRDefault="00411077">
            <w:pPr>
              <w:jc w:val="both"/>
            </w:pPr>
            <w: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</w:tr>
      <w:tr w:rsidR="00411077">
        <w:tc>
          <w:tcPr>
            <w:tcW w:w="4962" w:type="dxa"/>
          </w:tcPr>
          <w:p w:rsidR="00411077" w:rsidRPr="00357B54" w:rsidRDefault="00411077" w:rsidP="004110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ОК3 </w:t>
            </w:r>
            <w:r w:rsidR="00F50A45" w:rsidRPr="00F50A45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Pr="00357B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5386" w:type="dxa"/>
          </w:tcPr>
          <w:p w:rsidR="00411077" w:rsidRDefault="00411077">
            <w:pPr>
              <w:numPr>
                <w:ilvl w:val="0"/>
                <w:numId w:val="22"/>
              </w:numPr>
              <w:tabs>
                <w:tab w:val="left" w:pos="315"/>
              </w:tabs>
              <w:ind w:left="32" w:firstLine="0"/>
            </w:pPr>
            <w:r>
              <w:t>демонстрация ответственности за принятые решения</w:t>
            </w:r>
          </w:p>
          <w:p w:rsidR="00411077" w:rsidRDefault="00411077">
            <w:pPr>
              <w:jc w:val="both"/>
            </w:pPr>
            <w:r>
              <w:t xml:space="preserve">обоснованность самоанализа и коррекция результатов собственной работы; </w:t>
            </w:r>
          </w:p>
        </w:tc>
      </w:tr>
      <w:tr w:rsidR="00411077">
        <w:tc>
          <w:tcPr>
            <w:tcW w:w="4962" w:type="dxa"/>
          </w:tcPr>
          <w:p w:rsidR="00411077" w:rsidRPr="00357B54" w:rsidRDefault="00411077" w:rsidP="00411077">
            <w:pPr>
              <w:pStyle w:val="afa"/>
              <w:jc w:val="both"/>
            </w:pPr>
            <w:r>
              <w:t xml:space="preserve">ОК4 </w:t>
            </w:r>
            <w:r w:rsidRPr="00357B54">
              <w:t>Эффективно взаимодействовать и работать в коллективе и команде;</w:t>
            </w:r>
          </w:p>
        </w:tc>
        <w:tc>
          <w:tcPr>
            <w:tcW w:w="5386" w:type="dxa"/>
          </w:tcPr>
          <w:p w:rsidR="00411077" w:rsidRDefault="00411077">
            <w:pPr>
              <w:numPr>
                <w:ilvl w:val="0"/>
                <w:numId w:val="23"/>
              </w:numPr>
              <w:tabs>
                <w:tab w:val="left" w:pos="315"/>
              </w:tabs>
              <w:ind w:left="0" w:firstLine="0"/>
              <w:jc w:val="both"/>
            </w:pPr>
            <w:r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411077" w:rsidRDefault="00411077">
            <w:pPr>
              <w:jc w:val="both"/>
            </w:pPr>
            <w:r>
              <w:t>обоснованность анализа работы членов команды (подчиненных)</w:t>
            </w:r>
          </w:p>
        </w:tc>
      </w:tr>
      <w:tr w:rsidR="00411077">
        <w:tc>
          <w:tcPr>
            <w:tcW w:w="4962" w:type="dxa"/>
          </w:tcPr>
          <w:p w:rsidR="00411077" w:rsidRPr="00357B54" w:rsidRDefault="00411077" w:rsidP="00411077">
            <w:pPr>
              <w:pStyle w:val="afa"/>
              <w:jc w:val="both"/>
            </w:pPr>
            <w:r>
              <w:t xml:space="preserve">ОК5 </w:t>
            </w:r>
            <w:r w:rsidRPr="00357B54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5386" w:type="dxa"/>
          </w:tcPr>
          <w:p w:rsidR="00411077" w:rsidRDefault="00411077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  <w:tab w:val="left" w:pos="315"/>
              </w:tabs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демонстрировать грамотность устной и письменной речи,</w:t>
            </w:r>
          </w:p>
          <w:p w:rsidR="00411077" w:rsidRDefault="00411077">
            <w:pPr>
              <w:jc w:val="both"/>
            </w:pPr>
            <w:r>
              <w:t>ясность формулирования и изложения мыслей</w:t>
            </w:r>
          </w:p>
        </w:tc>
      </w:tr>
      <w:tr w:rsidR="00411077">
        <w:tc>
          <w:tcPr>
            <w:tcW w:w="4962" w:type="dxa"/>
          </w:tcPr>
          <w:p w:rsidR="00411077" w:rsidRPr="00357B54" w:rsidRDefault="00411077" w:rsidP="004110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ОК9 </w:t>
            </w:r>
            <w:r w:rsidRPr="00357B54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5386" w:type="dxa"/>
          </w:tcPr>
          <w:p w:rsidR="00411077" w:rsidRDefault="00411077">
            <w:pPr>
              <w:jc w:val="both"/>
            </w:pPr>
            <w:r>
              <w:t>-эффективность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</w:tr>
    </w:tbl>
    <w:p w:rsidR="00AB2998" w:rsidRDefault="00AB2998">
      <w:pPr>
        <w:jc w:val="both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А</w:t>
      </w:r>
    </w:p>
    <w:p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титульного листа дневника </w:t>
      </w:r>
      <w:r w:rsidR="00F50A45">
        <w:rPr>
          <w:sz w:val="28"/>
          <w:szCs w:val="28"/>
        </w:rPr>
        <w:t>учебной практики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mallCaps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BC18FA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УП.______________________________________________________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>
        <w:rPr>
          <w:b/>
          <w:sz w:val="28"/>
          <w:szCs w:val="28"/>
        </w:rPr>
        <w:t>09.02.07 «Информационные системы и программирование»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Студента (ки)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:rsidR="00AB2998" w:rsidRDefault="00BC18FA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ФИО</w:t>
      </w:r>
    </w:p>
    <w:p w:rsidR="00AB2998" w:rsidRDefault="00AB2998">
      <w:pPr>
        <w:spacing w:before="120"/>
        <w:rPr>
          <w:sz w:val="28"/>
          <w:szCs w:val="28"/>
        </w:rPr>
      </w:pP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Срок практики  с «____»  _____  20___ г. по «___»  ____________  20___ г.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______________  ___________________</w:t>
      </w: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Б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УП._____________________________________________________________</w:t>
      </w:r>
    </w:p>
    <w:p w:rsidR="00AB2998" w:rsidRDefault="00AB2998">
      <w:pPr>
        <w:rPr>
          <w:sz w:val="36"/>
          <w:szCs w:val="36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:rsidR="00AB2998" w:rsidRDefault="00AB2998">
      <w:pPr>
        <w:rPr>
          <w:sz w:val="20"/>
          <w:szCs w:val="20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обучающийся(аяся)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>
        <w:rPr>
          <w:b/>
          <w:sz w:val="28"/>
          <w:szCs w:val="28"/>
        </w:rPr>
        <w:t>09.02.07 «Информационные системы и программирование»</w:t>
      </w:r>
    </w:p>
    <w:p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:rsidR="00AB2998" w:rsidRDefault="00BC18FA">
      <w:pPr>
        <w:spacing w:befor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УП._____________________________________________________________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«__»_______20____</w:t>
      </w:r>
      <w:r>
        <w:rPr>
          <w:sz w:val="28"/>
          <w:szCs w:val="28"/>
        </w:rPr>
        <w:t xml:space="preserve"> г.</w:t>
      </w:r>
    </w:p>
    <w:p w:rsidR="00AB2998" w:rsidRDefault="00AB2998">
      <w:pPr>
        <w:ind w:left="-709" w:firstLine="709"/>
        <w:rPr>
          <w:sz w:val="28"/>
          <w:szCs w:val="28"/>
        </w:rPr>
      </w:pPr>
    </w:p>
    <w:p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объем работ, выполненные студентом в период </w:t>
      </w:r>
      <w:r w:rsidR="00F50A45">
        <w:rPr>
          <w:sz w:val="28"/>
          <w:szCs w:val="28"/>
        </w:rPr>
        <w:t>практики, формирующие</w:t>
      </w:r>
      <w:r>
        <w:rPr>
          <w:sz w:val="28"/>
          <w:szCs w:val="28"/>
        </w:rPr>
        <w:t xml:space="preserve"> у обучающегося умения и приобретение первоначального практического опыта (таблица 1).</w:t>
      </w:r>
    </w:p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p w:rsidR="00083A9A" w:rsidRDefault="00083A9A">
      <w:pPr>
        <w:ind w:left="-709" w:firstLine="709"/>
        <w:jc w:val="both"/>
        <w:rPr>
          <w:sz w:val="28"/>
          <w:szCs w:val="28"/>
        </w:rPr>
      </w:pP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</w:tbl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выполнения работ в соответствии с технологией и предъявляемыми требованиями.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__________/______________/«___» _______ 20__ г.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Характеристика студента</w:t>
      </w:r>
    </w:p>
    <w:p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  <w:r w:rsidR="00D73453">
        <w:t>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  <w:r w:rsidR="00D73453">
        <w:t>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  <w:r w:rsidR="00D73453">
        <w:t>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  <w:r w:rsidR="00D73453">
        <w:t>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  <w:r w:rsidR="00D73453">
        <w:t>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73453">
        <w:t>_________________________________</w:t>
      </w:r>
    </w:p>
    <w:p w:rsidR="00AB2998" w:rsidRDefault="00AB2998">
      <w:pPr>
        <w:widowControl w:val="0"/>
      </w:pP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Руководитель практики                        ________________  ________________  _________</w:t>
      </w:r>
    </w:p>
    <w:p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261E31">
      <w:pgSz w:w="11906" w:h="16838"/>
      <w:pgMar w:top="1134" w:right="1418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8CD" w:rsidRDefault="00A968CD">
      <w:r>
        <w:separator/>
      </w:r>
    </w:p>
  </w:endnote>
  <w:endnote w:type="continuationSeparator" w:id="0">
    <w:p w:rsidR="00A968CD" w:rsidRDefault="00A96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077" w:rsidRDefault="004110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411077" w:rsidRDefault="004110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077" w:rsidRDefault="004110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3488E">
      <w:rPr>
        <w:noProof/>
        <w:color w:val="000000"/>
      </w:rPr>
      <w:t>2</w:t>
    </w:r>
    <w:r>
      <w:rPr>
        <w:color w:val="000000"/>
      </w:rPr>
      <w:fldChar w:fldCharType="end"/>
    </w:r>
  </w:p>
  <w:p w:rsidR="00411077" w:rsidRDefault="004110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077" w:rsidRDefault="004110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3488E">
      <w:rPr>
        <w:noProof/>
        <w:color w:val="000000"/>
      </w:rPr>
      <w:t>20</w:t>
    </w:r>
    <w:r>
      <w:rPr>
        <w:color w:val="000000"/>
      </w:rPr>
      <w:fldChar w:fldCharType="end"/>
    </w:r>
  </w:p>
  <w:p w:rsidR="00411077" w:rsidRDefault="004110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8CD" w:rsidRDefault="00A968CD">
      <w:r>
        <w:separator/>
      </w:r>
    </w:p>
  </w:footnote>
  <w:footnote w:type="continuationSeparator" w:id="0">
    <w:p w:rsidR="00A968CD" w:rsidRDefault="00A968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FFF6D3C"/>
    <w:multiLevelType w:val="multilevel"/>
    <w:tmpl w:val="AE78C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3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713038C"/>
    <w:multiLevelType w:val="multilevel"/>
    <w:tmpl w:val="508A454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9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6"/>
  </w:num>
  <w:num w:numId="3">
    <w:abstractNumId w:val="13"/>
  </w:num>
  <w:num w:numId="4">
    <w:abstractNumId w:val="14"/>
  </w:num>
  <w:num w:numId="5">
    <w:abstractNumId w:val="18"/>
  </w:num>
  <w:num w:numId="6">
    <w:abstractNumId w:val="19"/>
  </w:num>
  <w:num w:numId="7">
    <w:abstractNumId w:val="16"/>
  </w:num>
  <w:num w:numId="8">
    <w:abstractNumId w:val="29"/>
  </w:num>
  <w:num w:numId="9">
    <w:abstractNumId w:val="8"/>
  </w:num>
  <w:num w:numId="10">
    <w:abstractNumId w:val="2"/>
  </w:num>
  <w:num w:numId="11">
    <w:abstractNumId w:val="28"/>
  </w:num>
  <w:num w:numId="12">
    <w:abstractNumId w:val="15"/>
  </w:num>
  <w:num w:numId="13">
    <w:abstractNumId w:val="17"/>
  </w:num>
  <w:num w:numId="14">
    <w:abstractNumId w:val="12"/>
  </w:num>
  <w:num w:numId="15">
    <w:abstractNumId w:val="0"/>
  </w:num>
  <w:num w:numId="16">
    <w:abstractNumId w:val="11"/>
  </w:num>
  <w:num w:numId="17">
    <w:abstractNumId w:val="24"/>
  </w:num>
  <w:num w:numId="18">
    <w:abstractNumId w:val="26"/>
  </w:num>
  <w:num w:numId="19">
    <w:abstractNumId w:val="27"/>
  </w:num>
  <w:num w:numId="20">
    <w:abstractNumId w:val="21"/>
  </w:num>
  <w:num w:numId="21">
    <w:abstractNumId w:val="10"/>
  </w:num>
  <w:num w:numId="22">
    <w:abstractNumId w:val="20"/>
  </w:num>
  <w:num w:numId="23">
    <w:abstractNumId w:val="7"/>
  </w:num>
  <w:num w:numId="24">
    <w:abstractNumId w:val="22"/>
  </w:num>
  <w:num w:numId="25">
    <w:abstractNumId w:val="4"/>
  </w:num>
  <w:num w:numId="26">
    <w:abstractNumId w:val="5"/>
  </w:num>
  <w:num w:numId="27">
    <w:abstractNumId w:val="9"/>
  </w:num>
  <w:num w:numId="28">
    <w:abstractNumId w:val="23"/>
  </w:num>
  <w:num w:numId="29">
    <w:abstractNumId w:val="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998"/>
    <w:rsid w:val="00010713"/>
    <w:rsid w:val="00014B1F"/>
    <w:rsid w:val="00035868"/>
    <w:rsid w:val="0005739D"/>
    <w:rsid w:val="00083A9A"/>
    <w:rsid w:val="000B0FAF"/>
    <w:rsid w:val="000D0C6D"/>
    <w:rsid w:val="000D5F22"/>
    <w:rsid w:val="00111F2E"/>
    <w:rsid w:val="00120CA5"/>
    <w:rsid w:val="001355BD"/>
    <w:rsid w:val="001668A1"/>
    <w:rsid w:val="00197C5C"/>
    <w:rsid w:val="001A7658"/>
    <w:rsid w:val="00261E31"/>
    <w:rsid w:val="003873AB"/>
    <w:rsid w:val="0038767C"/>
    <w:rsid w:val="003F4B31"/>
    <w:rsid w:val="00411077"/>
    <w:rsid w:val="004F5F9D"/>
    <w:rsid w:val="00502A40"/>
    <w:rsid w:val="005255A7"/>
    <w:rsid w:val="00527F07"/>
    <w:rsid w:val="00554145"/>
    <w:rsid w:val="00563F58"/>
    <w:rsid w:val="005834CF"/>
    <w:rsid w:val="005A23AF"/>
    <w:rsid w:val="006076DA"/>
    <w:rsid w:val="00611FDE"/>
    <w:rsid w:val="006825F4"/>
    <w:rsid w:val="006E75FF"/>
    <w:rsid w:val="00730D39"/>
    <w:rsid w:val="0073488E"/>
    <w:rsid w:val="007713C9"/>
    <w:rsid w:val="00786E1E"/>
    <w:rsid w:val="008173F6"/>
    <w:rsid w:val="00902845"/>
    <w:rsid w:val="00975C40"/>
    <w:rsid w:val="009D4FEF"/>
    <w:rsid w:val="00A06341"/>
    <w:rsid w:val="00A2266D"/>
    <w:rsid w:val="00A50839"/>
    <w:rsid w:val="00A90B89"/>
    <w:rsid w:val="00A968CD"/>
    <w:rsid w:val="00AA48E7"/>
    <w:rsid w:val="00AB2998"/>
    <w:rsid w:val="00AF78F8"/>
    <w:rsid w:val="00B04710"/>
    <w:rsid w:val="00B519DD"/>
    <w:rsid w:val="00B87374"/>
    <w:rsid w:val="00B92D23"/>
    <w:rsid w:val="00BC18FA"/>
    <w:rsid w:val="00BC3A02"/>
    <w:rsid w:val="00BC6F6A"/>
    <w:rsid w:val="00C01548"/>
    <w:rsid w:val="00C47FCC"/>
    <w:rsid w:val="00C63E7D"/>
    <w:rsid w:val="00C87787"/>
    <w:rsid w:val="00CB1D71"/>
    <w:rsid w:val="00D27957"/>
    <w:rsid w:val="00D4492F"/>
    <w:rsid w:val="00D73453"/>
    <w:rsid w:val="00EC093C"/>
    <w:rsid w:val="00EC2AEC"/>
    <w:rsid w:val="00ED39A0"/>
    <w:rsid w:val="00EE70A8"/>
    <w:rsid w:val="00F16E34"/>
    <w:rsid w:val="00F36F0C"/>
    <w:rsid w:val="00F50A45"/>
    <w:rsid w:val="00F803E0"/>
    <w:rsid w:val="00F87B2E"/>
    <w:rsid w:val="00FB2508"/>
    <w:rsid w:val="00FC5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D84B0"/>
  <w15:docId w15:val="{95F15F61-9D7E-41B5-8783-31E2FE455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713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261E31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261E3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61E3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61E3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61E31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261E31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261E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261E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261E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261E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261E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261E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261E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261E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261E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261E3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411077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8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08840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nick-yk.narod.ru/doc/system.htm" TargetMode="External"/><Relationship Id="rId18" Type="http://schemas.openxmlformats.org/officeDocument/2006/relationships/hyperlink" Target="http://php.net/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nick-yk.narod.ru/" TargetMode="External"/><Relationship Id="rId17" Type="http://schemas.openxmlformats.org/officeDocument/2006/relationships/hyperlink" Target="http://learnjavascrit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javable.com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intuit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dev.mysql.com/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.intuit.ru/department/pl/cp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30A3797-1593-4983-95B3-8E296333C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3574</Words>
  <Characters>20373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</cp:lastModifiedBy>
  <cp:revision>2</cp:revision>
  <dcterms:created xsi:type="dcterms:W3CDTF">2024-09-10T06:47:00Z</dcterms:created>
  <dcterms:modified xsi:type="dcterms:W3CDTF">2024-09-10T06:47:00Z</dcterms:modified>
</cp:coreProperties>
</file>