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E27B0E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10.02.0</w:t>
      </w:r>
      <w:r w:rsidR="00375D00">
        <w:rPr>
          <w:rFonts w:ascii="Times New Roman" w:hAnsi="Times New Roman" w:cs="Times New Roman"/>
          <w:b/>
          <w:sz w:val="28"/>
          <w:szCs w:val="28"/>
        </w:rPr>
        <w:t>5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B0E">
        <w:rPr>
          <w:rFonts w:ascii="Times New Roman" w:hAnsi="Times New Roman" w:cs="Times New Roman"/>
          <w:b/>
          <w:sz w:val="28"/>
          <w:szCs w:val="28"/>
        </w:rPr>
        <w:t xml:space="preserve">Обеспечение информационной безопасности </w:t>
      </w:r>
      <w:r w:rsidR="00375D00">
        <w:rPr>
          <w:rFonts w:ascii="Times New Roman" w:hAnsi="Times New Roman" w:cs="Times New Roman"/>
          <w:b/>
          <w:sz w:val="28"/>
          <w:szCs w:val="28"/>
        </w:rPr>
        <w:t>автоматизированных</w:t>
      </w:r>
      <w:r w:rsidRPr="00E27B0E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D000CD" w:rsidTr="00E27B0E">
        <w:tc>
          <w:tcPr>
            <w:tcW w:w="2468" w:type="dxa"/>
          </w:tcPr>
          <w:p w:rsidR="00C507CC" w:rsidRPr="00D000CD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D000CD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D000CD" w:rsidTr="00E27B0E">
        <w:tc>
          <w:tcPr>
            <w:tcW w:w="2468" w:type="dxa"/>
          </w:tcPr>
          <w:p w:rsidR="00E677D6" w:rsidRPr="00D000CD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D000CD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7E4EBB" w:rsidRPr="00D000CD" w:rsidTr="00E27B0E">
        <w:tc>
          <w:tcPr>
            <w:tcW w:w="2468" w:type="dxa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D000CD" w:rsidRDefault="007E4EBB" w:rsidP="007E4EBB">
            <w:pPr>
              <w:pStyle w:val="1"/>
              <w:outlineLvl w:val="0"/>
            </w:pPr>
            <w:r w:rsidRPr="00D000CD">
              <w:t>Базовые общеобразовательные учебные дисциплины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7E4EBB" w:rsidRPr="00D000CD" w:rsidRDefault="008057C5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D000CD" w:rsidRDefault="008057C5" w:rsidP="007E4EBB">
            <w:pPr>
              <w:pStyle w:val="2"/>
              <w:jc w:val="left"/>
              <w:outlineLvl w:val="1"/>
            </w:pPr>
            <w:r w:rsidRPr="00D000CD">
              <w:t xml:space="preserve">Профильные </w:t>
            </w:r>
            <w:r w:rsidR="007E4EBB" w:rsidRPr="00D000CD">
              <w:t xml:space="preserve"> учебные дисциплины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ПД.03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7E4EBB" w:rsidRPr="00D000CD" w:rsidTr="00E27B0E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ПД.04</w:t>
            </w:r>
          </w:p>
        </w:tc>
        <w:tc>
          <w:tcPr>
            <w:tcW w:w="6877" w:type="dxa"/>
            <w:vAlign w:val="center"/>
          </w:tcPr>
          <w:p w:rsidR="007E4EBB" w:rsidRPr="00D000C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  <w:r w:rsidR="008057C5"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проект</w:t>
            </w:r>
          </w:p>
        </w:tc>
      </w:tr>
      <w:tr w:rsidR="00E677D6" w:rsidRPr="00D000CD" w:rsidTr="00E27B0E">
        <w:tc>
          <w:tcPr>
            <w:tcW w:w="2468" w:type="dxa"/>
          </w:tcPr>
          <w:p w:rsidR="00E677D6" w:rsidRPr="00D000CD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D000CD" w:rsidRDefault="007E4EBB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Общий гуманитарный и социально</w:t>
            </w:r>
            <w:r w:rsidR="00E677D6" w:rsidRPr="00D000CD">
              <w:rPr>
                <w:rFonts w:ascii="Times New Roman" w:hAnsi="Times New Roman" w:cs="Times New Roman"/>
                <w:b/>
                <w:sz w:val="24"/>
                <w:szCs w:val="24"/>
              </w:rPr>
              <w:t>-экономический цикл</w:t>
            </w:r>
          </w:p>
        </w:tc>
      </w:tr>
      <w:tr w:rsidR="00C507CC" w:rsidRPr="00D000CD" w:rsidTr="00E27B0E">
        <w:tc>
          <w:tcPr>
            <w:tcW w:w="2468" w:type="dxa"/>
            <w:vAlign w:val="center"/>
          </w:tcPr>
          <w:p w:rsidR="00C507CC" w:rsidRPr="00D000CD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D000CD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507CC" w:rsidRPr="00D000CD" w:rsidTr="00E27B0E">
        <w:tc>
          <w:tcPr>
            <w:tcW w:w="2468" w:type="dxa"/>
            <w:vAlign w:val="center"/>
          </w:tcPr>
          <w:p w:rsidR="00C507CC" w:rsidRPr="00D000CD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D000CD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D000CD" w:rsidTr="00E27B0E">
        <w:tc>
          <w:tcPr>
            <w:tcW w:w="2468" w:type="dxa"/>
            <w:vAlign w:val="center"/>
          </w:tcPr>
          <w:p w:rsidR="00C507CC" w:rsidRPr="00D000CD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D000CD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D000CD" w:rsidTr="00E27B0E">
        <w:tc>
          <w:tcPr>
            <w:tcW w:w="2468" w:type="dxa"/>
            <w:vAlign w:val="center"/>
          </w:tcPr>
          <w:p w:rsidR="00C507CC" w:rsidRPr="00D000CD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D000CD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D000CD" w:rsidTr="00E27B0E">
        <w:tc>
          <w:tcPr>
            <w:tcW w:w="2468" w:type="dxa"/>
            <w:vAlign w:val="center"/>
          </w:tcPr>
          <w:p w:rsidR="00C507CC" w:rsidRPr="00D000CD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D000CD" w:rsidRDefault="008057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</w:t>
            </w:r>
          </w:p>
        </w:tc>
      </w:tr>
      <w:tr w:rsidR="00E677D6" w:rsidRPr="00D000CD" w:rsidTr="00E27B0E">
        <w:tc>
          <w:tcPr>
            <w:tcW w:w="2468" w:type="dxa"/>
            <w:vAlign w:val="center"/>
          </w:tcPr>
          <w:p w:rsidR="00E677D6" w:rsidRPr="00D000CD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6877" w:type="dxa"/>
            <w:vAlign w:val="center"/>
          </w:tcPr>
          <w:p w:rsidR="00E677D6" w:rsidRPr="00D000CD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ЕН.04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</w:tr>
      <w:tr w:rsidR="00E677D6" w:rsidRPr="00D000CD" w:rsidTr="00E27B0E">
        <w:tc>
          <w:tcPr>
            <w:tcW w:w="2468" w:type="dxa"/>
            <w:vAlign w:val="center"/>
          </w:tcPr>
          <w:p w:rsidR="00E677D6" w:rsidRPr="00D000CD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D000C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информационной безопасности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 правовое обеспечение информационной безопасности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Электроника и </w:t>
            </w:r>
            <w:proofErr w:type="spellStart"/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схемотехника</w:t>
            </w:r>
            <w:proofErr w:type="spellEnd"/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средства информатизации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самоопределение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D000CD" w:rsidRDefault="00E27B0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972D87" w:rsidRPr="00D000CD" w:rsidTr="00E27B0E">
        <w:tc>
          <w:tcPr>
            <w:tcW w:w="2468" w:type="dxa"/>
            <w:vAlign w:val="center"/>
          </w:tcPr>
          <w:p w:rsidR="00972D87" w:rsidRPr="00D000CD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r w:rsidR="008057C5"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D000C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автоматизированных (информационных) систем в защищённом исполнении</w:t>
            </w:r>
          </w:p>
        </w:tc>
      </w:tr>
      <w:tr w:rsidR="00E27B0E" w:rsidRPr="00D000CD" w:rsidTr="001974C8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</w:t>
            </w:r>
          </w:p>
        </w:tc>
      </w:tr>
      <w:tr w:rsidR="00E27B0E" w:rsidRPr="00D000CD" w:rsidTr="001974C8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</w:tr>
      <w:tr w:rsidR="00E27B0E" w:rsidRPr="00D000CD" w:rsidTr="001974C8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и системы передачи информации</w:t>
            </w:r>
          </w:p>
        </w:tc>
      </w:tr>
      <w:tr w:rsidR="00E27B0E" w:rsidRPr="00D000CD" w:rsidTr="001974C8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автоматизированных (информационных) систем в защищенном исполнении</w:t>
            </w:r>
          </w:p>
        </w:tc>
      </w:tr>
      <w:tr w:rsidR="00375D00" w:rsidRPr="00D000CD" w:rsidTr="001974C8">
        <w:tc>
          <w:tcPr>
            <w:tcW w:w="2468" w:type="dxa"/>
            <w:vAlign w:val="center"/>
          </w:tcPr>
          <w:p w:rsidR="00375D00" w:rsidRPr="00D000CD" w:rsidRDefault="00375D00" w:rsidP="00375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МДК.01.05</w:t>
            </w:r>
          </w:p>
        </w:tc>
        <w:tc>
          <w:tcPr>
            <w:tcW w:w="6877" w:type="dxa"/>
            <w:vAlign w:val="center"/>
          </w:tcPr>
          <w:p w:rsidR="00375D00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компьютерных сетей</w:t>
            </w:r>
          </w:p>
        </w:tc>
      </w:tr>
      <w:tr w:rsidR="00B55CA0" w:rsidRPr="00D000CD" w:rsidTr="00E27B0E">
        <w:tc>
          <w:tcPr>
            <w:tcW w:w="2468" w:type="dxa"/>
            <w:vAlign w:val="center"/>
          </w:tcPr>
          <w:p w:rsidR="00B55CA0" w:rsidRPr="00D000CD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D000CD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375D00" w:rsidRPr="00D000CD" w:rsidTr="00E27B0E">
        <w:tc>
          <w:tcPr>
            <w:tcW w:w="2468" w:type="dxa"/>
            <w:vAlign w:val="center"/>
          </w:tcPr>
          <w:p w:rsidR="00375D00" w:rsidRPr="00D000CD" w:rsidRDefault="00375D00" w:rsidP="00375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УП.01.02</w:t>
            </w:r>
          </w:p>
        </w:tc>
        <w:tc>
          <w:tcPr>
            <w:tcW w:w="6877" w:type="dxa"/>
            <w:vAlign w:val="center"/>
          </w:tcPr>
          <w:p w:rsidR="00375D00" w:rsidRPr="00D000CD" w:rsidRDefault="00375D0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D000CD" w:rsidTr="00E27B0E">
        <w:tc>
          <w:tcPr>
            <w:tcW w:w="2468" w:type="dxa"/>
            <w:vAlign w:val="center"/>
          </w:tcPr>
          <w:p w:rsidR="00B55CA0" w:rsidRPr="00D000CD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B55CA0" w:rsidRPr="00D000CD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в автоматизированных системах программными и программно-аппаратными средствами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и программно-аппаратные средства защиты информации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Криптографические средства защиты информации</w:t>
            </w:r>
          </w:p>
        </w:tc>
      </w:tr>
      <w:tr w:rsidR="00B55CA0" w:rsidRPr="00D000CD" w:rsidTr="00E27B0E">
        <w:tc>
          <w:tcPr>
            <w:tcW w:w="2468" w:type="dxa"/>
            <w:vAlign w:val="center"/>
          </w:tcPr>
          <w:p w:rsidR="00B55CA0" w:rsidRPr="00D000CD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B55CA0" w:rsidRPr="00D000CD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D000CD" w:rsidTr="00E27B0E">
        <w:tc>
          <w:tcPr>
            <w:tcW w:w="2468" w:type="dxa"/>
            <w:vAlign w:val="center"/>
          </w:tcPr>
          <w:p w:rsidR="00B55CA0" w:rsidRPr="00D000CD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B55CA0" w:rsidRPr="00D000CD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 техническими средствами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защита информации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Инженерно-технические средства физической защиты объектов информатизации</w:t>
            </w:r>
          </w:p>
        </w:tc>
      </w:tr>
      <w:tr w:rsidR="00E27B0E" w:rsidRPr="00D000CD" w:rsidTr="00E27B0E">
        <w:tc>
          <w:tcPr>
            <w:tcW w:w="2468" w:type="dxa"/>
            <w:vAlign w:val="center"/>
          </w:tcPr>
          <w:p w:rsidR="00E27B0E" w:rsidRPr="00D000C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МДК.03.03</w:t>
            </w:r>
          </w:p>
        </w:tc>
        <w:tc>
          <w:tcPr>
            <w:tcW w:w="6877" w:type="dxa"/>
            <w:vAlign w:val="center"/>
          </w:tcPr>
          <w:p w:rsidR="00E27B0E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защита от внутренних угроз информационной безопасности</w:t>
            </w:r>
          </w:p>
        </w:tc>
      </w:tr>
      <w:tr w:rsidR="00375D00" w:rsidRPr="00D000CD" w:rsidTr="00E27B0E">
        <w:tc>
          <w:tcPr>
            <w:tcW w:w="2468" w:type="dxa"/>
            <w:vAlign w:val="center"/>
          </w:tcPr>
          <w:p w:rsidR="00375D00" w:rsidRPr="00D000CD" w:rsidRDefault="00375D00" w:rsidP="00375D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МДК.03.04</w:t>
            </w:r>
          </w:p>
        </w:tc>
        <w:tc>
          <w:tcPr>
            <w:tcW w:w="6877" w:type="dxa"/>
            <w:vAlign w:val="center"/>
          </w:tcPr>
          <w:p w:rsidR="00375D00" w:rsidRPr="00D000CD" w:rsidRDefault="00375D00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экономической эффективности деятельности организации</w:t>
            </w:r>
          </w:p>
        </w:tc>
      </w:tr>
      <w:tr w:rsidR="000E662F" w:rsidRPr="00D000CD" w:rsidTr="00D44CA7">
        <w:tc>
          <w:tcPr>
            <w:tcW w:w="2468" w:type="dxa"/>
            <w:vAlign w:val="center"/>
          </w:tcPr>
          <w:p w:rsidR="000E662F" w:rsidRPr="00D000CD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</w:tcPr>
          <w:p w:rsidR="000E662F" w:rsidRPr="00D000CD" w:rsidRDefault="00375D00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sz w:val="24"/>
                <w:szCs w:val="24"/>
              </w:rPr>
              <w:t>Учебная практика Определение экономической эффективности деятельности организации</w:t>
            </w:r>
          </w:p>
        </w:tc>
      </w:tr>
      <w:tr w:rsidR="007E4EBB" w:rsidRPr="00D000CD" w:rsidTr="00D44CA7">
        <w:tc>
          <w:tcPr>
            <w:tcW w:w="2468" w:type="dxa"/>
            <w:vAlign w:val="center"/>
          </w:tcPr>
          <w:p w:rsidR="007E4EBB" w:rsidRPr="00D000C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7E4EBB" w:rsidRPr="00D000CD" w:rsidRDefault="007E4EBB" w:rsidP="000E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0E662F" w:rsidRPr="00D000CD" w:rsidTr="00E27B0E">
        <w:tc>
          <w:tcPr>
            <w:tcW w:w="2468" w:type="dxa"/>
            <w:vAlign w:val="center"/>
          </w:tcPr>
          <w:p w:rsidR="000E662F" w:rsidRPr="00D000CD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  <w:vAlign w:val="center"/>
          </w:tcPr>
          <w:p w:rsidR="000E662F" w:rsidRPr="00D000CD" w:rsidRDefault="008057C5" w:rsidP="000E662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профессии рабочего, 16199 "Оператор вычислительных и электронно-вычислительных машин"</w:t>
            </w:r>
          </w:p>
        </w:tc>
      </w:tr>
      <w:tr w:rsidR="000E662F" w:rsidRPr="00D000CD" w:rsidTr="00E27B0E">
        <w:tc>
          <w:tcPr>
            <w:tcW w:w="2468" w:type="dxa"/>
            <w:vAlign w:val="center"/>
          </w:tcPr>
          <w:p w:rsidR="000E662F" w:rsidRPr="00D000CD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  <w:vAlign w:val="center"/>
          </w:tcPr>
          <w:p w:rsidR="000E662F" w:rsidRPr="00D000CD" w:rsidRDefault="000E662F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профессии "Оператор вычислительных и электронно-вычислительных машин"</w:t>
            </w:r>
          </w:p>
        </w:tc>
      </w:tr>
      <w:tr w:rsidR="000E662F" w:rsidRPr="00D000CD" w:rsidTr="00E27B0E">
        <w:tc>
          <w:tcPr>
            <w:tcW w:w="2468" w:type="dxa"/>
            <w:vAlign w:val="center"/>
          </w:tcPr>
          <w:p w:rsidR="000E662F" w:rsidRPr="00D000CD" w:rsidRDefault="000E662F" w:rsidP="000E66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6877" w:type="dxa"/>
            <w:vAlign w:val="center"/>
          </w:tcPr>
          <w:p w:rsidR="000E662F" w:rsidRPr="00D000CD" w:rsidRDefault="008057C5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"Оператор вычислительных и ЭВМ"</w:t>
            </w:r>
          </w:p>
        </w:tc>
      </w:tr>
      <w:tr w:rsidR="000E662F" w:rsidRPr="00D000CD" w:rsidTr="00E27B0E">
        <w:tc>
          <w:tcPr>
            <w:tcW w:w="2468" w:type="dxa"/>
            <w:vAlign w:val="center"/>
          </w:tcPr>
          <w:p w:rsidR="000E662F" w:rsidRPr="00D000CD" w:rsidRDefault="000E662F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0E662F" w:rsidRPr="00D000CD" w:rsidRDefault="000E662F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0E662F" w:rsidRPr="00A53F6A" w:rsidTr="00E27B0E">
        <w:tc>
          <w:tcPr>
            <w:tcW w:w="2468" w:type="dxa"/>
            <w:vAlign w:val="center"/>
          </w:tcPr>
          <w:p w:rsidR="000E662F" w:rsidRPr="00D000CD" w:rsidRDefault="008057C5" w:rsidP="000E66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0E662F" w:rsidRPr="00A53F6A" w:rsidRDefault="008057C5" w:rsidP="000E66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00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80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E662F"/>
    <w:rsid w:val="002956A6"/>
    <w:rsid w:val="00375D00"/>
    <w:rsid w:val="00553E6E"/>
    <w:rsid w:val="007A056F"/>
    <w:rsid w:val="007E4EBB"/>
    <w:rsid w:val="008057C5"/>
    <w:rsid w:val="00972D87"/>
    <w:rsid w:val="00A53F6A"/>
    <w:rsid w:val="00AF651A"/>
    <w:rsid w:val="00B55CA0"/>
    <w:rsid w:val="00C507CC"/>
    <w:rsid w:val="00D000CD"/>
    <w:rsid w:val="00D41905"/>
    <w:rsid w:val="00E27B0E"/>
    <w:rsid w:val="00E677D6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2024-09-02T10:34:00Z</dcterms:created>
  <dcterms:modified xsi:type="dcterms:W3CDTF">2024-09-02T12:32:00Z</dcterms:modified>
</cp:coreProperties>
</file>