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2811" w:rsidRDefault="00DF4C4C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МИНИСТЕРСТВО ОБЩЕГО И ПРОФЕССИОНАЛЬНОГО ОБРАЗОВАНИЯ</w:t>
      </w:r>
    </w:p>
    <w:p w:rsidR="00DF2811" w:rsidRDefault="00DF4C4C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РОСТОВСКОЙ ОБЛАСТИ</w:t>
      </w:r>
    </w:p>
    <w:p w:rsidR="00DF2811" w:rsidRDefault="00DF4C4C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ГОСУДАРСТВЕННОЕ БЮДЖЕТНОЕ ПРОФЕССИОНАЛЬНОЕ</w:t>
      </w:r>
    </w:p>
    <w:p w:rsidR="00DF2811" w:rsidRDefault="00DF4C4C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ОБРАЗОВАТЕЛЬНОЕ УЧРЕЖДЕНИЕ</w:t>
      </w:r>
    </w:p>
    <w:p w:rsidR="00DF2811" w:rsidRDefault="00DF4C4C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РОСТОВСКОЙ ОБЛАСТИ</w:t>
      </w:r>
    </w:p>
    <w:p w:rsidR="00DF2811" w:rsidRDefault="00DF4C4C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«РОСТОВСКИЙ-НА-ДОНУ КОЛЛЕДЖ СВЯЗИ И ИНФОРМАТИКИ»</w:t>
      </w:r>
    </w:p>
    <w:p w:rsidR="00DF2811" w:rsidRDefault="00DF2811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DF2811" w:rsidRDefault="00DF281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DF2811" w:rsidRDefault="00DF281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DF2811" w:rsidRDefault="00DF281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DF2811" w:rsidRDefault="00DF281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DF2811" w:rsidRDefault="00DF281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DF2811" w:rsidRDefault="00DF281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DF2811" w:rsidRDefault="00DF2811">
      <w:pPr>
        <w:pStyle w:val="2"/>
        <w:spacing w:line="360" w:lineRule="auto"/>
        <w:rPr>
          <w:rFonts w:ascii="Times New Roman" w:hAnsi="Times New Roman" w:cs="Times New Roman"/>
          <w:b w:val="0"/>
          <w:i w:val="0"/>
          <w:sz w:val="24"/>
        </w:rPr>
      </w:pPr>
    </w:p>
    <w:p w:rsidR="00DF2811" w:rsidRPr="00B760B2" w:rsidRDefault="00DF4C4C" w:rsidP="00BA5B5C">
      <w:pPr>
        <w:pStyle w:val="3"/>
        <w:numPr>
          <w:ilvl w:val="2"/>
          <w:numId w:val="4"/>
        </w:numPr>
        <w:ind w:left="0" w:firstLine="0"/>
        <w:jc w:val="center"/>
        <w:rPr>
          <w:rFonts w:ascii="Times New Roman" w:hAnsi="Times New Roman" w:cs="Times New Roman"/>
          <w:b/>
          <w:i w:val="0"/>
        </w:rPr>
      </w:pPr>
      <w:r w:rsidRPr="00B760B2">
        <w:rPr>
          <w:rFonts w:ascii="Times New Roman" w:hAnsi="Times New Roman" w:cs="Times New Roman"/>
          <w:b/>
          <w:i w:val="0"/>
        </w:rPr>
        <w:t>РАБОЧАЯ ПРОГРАММА</w:t>
      </w:r>
    </w:p>
    <w:p w:rsidR="00DF2811" w:rsidRDefault="00DF4C4C" w:rsidP="00BA5B5C">
      <w:pPr>
        <w:pStyle w:val="6"/>
        <w:numPr>
          <w:ilvl w:val="5"/>
          <w:numId w:val="4"/>
        </w:numPr>
        <w:spacing w:before="0" w:after="0"/>
        <w:ind w:left="0" w:firstLine="0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учебной дисциплины</w:t>
      </w:r>
    </w:p>
    <w:p w:rsidR="00DF2811" w:rsidRDefault="00DF4C4C" w:rsidP="00BA5B5C">
      <w:pPr>
        <w:pStyle w:val="6"/>
        <w:numPr>
          <w:ilvl w:val="5"/>
          <w:numId w:val="4"/>
        </w:numPr>
        <w:spacing w:before="0" w:after="0"/>
        <w:ind w:left="0" w:firstLine="0"/>
        <w:jc w:val="center"/>
        <w:rPr>
          <w:sz w:val="28"/>
          <w:szCs w:val="28"/>
        </w:rPr>
      </w:pPr>
      <w:r>
        <w:rPr>
          <w:sz w:val="28"/>
          <w:szCs w:val="28"/>
        </w:rPr>
        <w:t>ОП.05 Основы предпринимательства</w:t>
      </w:r>
    </w:p>
    <w:p w:rsidR="00DF2811" w:rsidRDefault="00DF4C4C" w:rsidP="00BA5B5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программы подготовки специалистов среднего звена</w:t>
      </w:r>
    </w:p>
    <w:p w:rsidR="00DF2811" w:rsidRDefault="00DF4C4C" w:rsidP="00BA5B5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специальности</w:t>
      </w:r>
    </w:p>
    <w:p w:rsidR="00DF2811" w:rsidRDefault="00DF4C4C" w:rsidP="00BA5B5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38.02.08 «Торговое дело»</w:t>
      </w:r>
    </w:p>
    <w:p w:rsidR="00DF2811" w:rsidRDefault="00DF4C4C" w:rsidP="00BA5B5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(базовой подготовки)</w:t>
      </w:r>
    </w:p>
    <w:p w:rsidR="00DF2811" w:rsidRDefault="00DF2811">
      <w:pPr>
        <w:jc w:val="both"/>
      </w:pPr>
    </w:p>
    <w:p w:rsidR="00DF2811" w:rsidRDefault="00DF2811">
      <w:pPr>
        <w:jc w:val="both"/>
        <w:rPr>
          <w:b/>
        </w:rPr>
      </w:pPr>
    </w:p>
    <w:p w:rsidR="00DF2811" w:rsidRDefault="00DF2811">
      <w:pPr>
        <w:jc w:val="both"/>
        <w:rPr>
          <w:b/>
        </w:rPr>
      </w:pPr>
    </w:p>
    <w:p w:rsidR="00DF2811" w:rsidRDefault="00DF2811">
      <w:pPr>
        <w:jc w:val="both"/>
        <w:rPr>
          <w:b/>
        </w:rPr>
      </w:pPr>
    </w:p>
    <w:p w:rsidR="00DF2811" w:rsidRDefault="00DF2811">
      <w:pPr>
        <w:rPr>
          <w:sz w:val="28"/>
          <w:szCs w:val="28"/>
        </w:rPr>
      </w:pPr>
    </w:p>
    <w:p w:rsidR="00BA5B5C" w:rsidRDefault="00BA5B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sz w:val="28"/>
          <w:szCs w:val="28"/>
        </w:rPr>
      </w:pPr>
    </w:p>
    <w:p w:rsidR="00BA5B5C" w:rsidRDefault="00BA5B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sz w:val="28"/>
          <w:szCs w:val="28"/>
        </w:rPr>
      </w:pPr>
    </w:p>
    <w:p w:rsidR="00BA5B5C" w:rsidRDefault="00BA5B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sz w:val="28"/>
          <w:szCs w:val="28"/>
        </w:rPr>
      </w:pPr>
    </w:p>
    <w:p w:rsidR="00BA5B5C" w:rsidRDefault="00DF4C4C" w:rsidP="00BA5B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г.</w:t>
      </w:r>
      <w:r w:rsidR="00BA5B5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Ростов-на-Дону</w:t>
      </w:r>
    </w:p>
    <w:p w:rsidR="00DF2811" w:rsidRDefault="00F474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2025</w:t>
      </w:r>
      <w:r w:rsidR="00DF4C4C">
        <w:rPr>
          <w:rFonts w:ascii="Times New Roman" w:hAnsi="Times New Roman"/>
          <w:sz w:val="28"/>
          <w:szCs w:val="28"/>
        </w:rPr>
        <w:t xml:space="preserve"> г.</w:t>
      </w:r>
    </w:p>
    <w:tbl>
      <w:tblPr>
        <w:tblStyle w:val="af"/>
        <w:tblW w:w="20430" w:type="dxa"/>
        <w:tblInd w:w="-716" w:type="dxa"/>
        <w:tblLayout w:type="fixed"/>
        <w:tblLook w:val="0000" w:firstRow="0" w:lastRow="0" w:firstColumn="0" w:lastColumn="0" w:noHBand="0" w:noVBand="0"/>
      </w:tblPr>
      <w:tblGrid>
        <w:gridCol w:w="5733"/>
        <w:gridCol w:w="4472"/>
        <w:gridCol w:w="5733"/>
        <w:gridCol w:w="4492"/>
      </w:tblGrid>
      <w:tr w:rsidR="00DF2811">
        <w:trPr>
          <w:cantSplit/>
          <w:trHeight w:val="2398"/>
          <w:tblHeader/>
        </w:trPr>
        <w:tc>
          <w:tcPr>
            <w:tcW w:w="5733" w:type="dxa"/>
          </w:tcPr>
          <w:p w:rsidR="00DF2811" w:rsidRDefault="00DF4C4C" w:rsidP="00BA5B5C">
            <w:pPr>
              <w:tabs>
                <w:tab w:val="left" w:pos="3168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lastRenderedPageBreak/>
              <w:t>ОДОБРЕНО</w:t>
            </w:r>
          </w:p>
          <w:p w:rsidR="00DF2811" w:rsidRDefault="00DF4C4C" w:rsidP="00BA5B5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На заседании цикловой комиссии </w:t>
            </w:r>
          </w:p>
          <w:p w:rsidR="00DF2811" w:rsidRDefault="00DF4C4C" w:rsidP="00BA5B5C">
            <w:pPr>
              <w:spacing w:after="0" w:line="240" w:lineRule="auto"/>
              <w:rPr>
                <w:rFonts w:ascii="Times New Roman" w:hAnsi="Times New Roman"/>
                <w:u w:val="single"/>
              </w:rPr>
            </w:pPr>
            <w:r>
              <w:rPr>
                <w:rFonts w:ascii="Times New Roman" w:hAnsi="Times New Roman"/>
                <w:u w:val="single"/>
              </w:rPr>
              <w:t>Экономики и управления</w:t>
            </w:r>
          </w:p>
          <w:p w:rsidR="00DF2811" w:rsidRDefault="00DF4C4C" w:rsidP="00BA5B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Протокол </w:t>
            </w:r>
            <w:r w:rsidR="00F4740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№ </w:t>
            </w:r>
            <w:r w:rsidR="00F4740B"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  <w:t>7</w:t>
            </w:r>
            <w:r w:rsidR="00F4740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от </w:t>
            </w:r>
            <w:r w:rsidR="00F4740B"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  <w:t>25 февраля 2025</w:t>
            </w:r>
            <w:r w:rsidR="00A17B1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F4740B">
              <w:rPr>
                <w:rFonts w:ascii="Times New Roman" w:hAnsi="Times New Roman"/>
                <w:color w:val="000000"/>
                <w:sz w:val="24"/>
                <w:szCs w:val="24"/>
              </w:rPr>
              <w:t>года</w:t>
            </w:r>
          </w:p>
          <w:p w:rsidR="00DF2811" w:rsidRDefault="00DF4C4C" w:rsidP="00BA5B5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Председатель ЦК</w:t>
            </w:r>
          </w:p>
          <w:p w:rsidR="00DF2811" w:rsidRDefault="00DF4C4C" w:rsidP="00BA5B5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___________________О.О.</w:t>
            </w:r>
            <w:r w:rsidR="00A17B17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Шумина</w:t>
            </w:r>
          </w:p>
          <w:p w:rsidR="00DF2811" w:rsidRDefault="00DF2811" w:rsidP="00BA5B5C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DF2811" w:rsidRDefault="00DF2811" w:rsidP="00BA5B5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472" w:type="dxa"/>
          </w:tcPr>
          <w:p w:rsidR="00DF2811" w:rsidRDefault="00DF4C4C" w:rsidP="00BA5B5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УТВЕРЖДАЮ:</w:t>
            </w:r>
          </w:p>
          <w:p w:rsidR="00DF2811" w:rsidRDefault="00F4740B" w:rsidP="00BA5B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Зам. директора по У</w:t>
            </w:r>
            <w:r w:rsidR="00DF4C4C">
              <w:rPr>
                <w:rFonts w:ascii="Times New Roman" w:hAnsi="Times New Roman"/>
                <w:color w:val="000000"/>
              </w:rPr>
              <w:t>МР</w:t>
            </w:r>
          </w:p>
          <w:p w:rsidR="00DF2811" w:rsidRDefault="00DF4C4C" w:rsidP="00BA5B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__________И.В. Подцатова</w:t>
            </w:r>
          </w:p>
          <w:p w:rsidR="00DF2811" w:rsidRDefault="00DF2811" w:rsidP="00BA5B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</w:p>
          <w:p w:rsidR="00DF2811" w:rsidRDefault="00F4740B" w:rsidP="00BA5B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17B17">
              <w:rPr>
                <w:rFonts w:ascii="Times New Roman" w:hAnsi="Times New Roman"/>
                <w:color w:val="000000"/>
                <w:u w:val="single"/>
              </w:rPr>
              <w:t>« 25</w:t>
            </w:r>
            <w:r w:rsidR="00DF4C4C" w:rsidRPr="00A17B17">
              <w:rPr>
                <w:rFonts w:ascii="Times New Roman" w:hAnsi="Times New Roman"/>
                <w:color w:val="000000"/>
                <w:u w:val="single"/>
              </w:rPr>
              <w:t xml:space="preserve"> »   </w:t>
            </w:r>
            <w:r w:rsidRPr="00A17B17">
              <w:rPr>
                <w:rFonts w:ascii="Times New Roman" w:hAnsi="Times New Roman"/>
                <w:color w:val="000000"/>
                <w:u w:val="single"/>
              </w:rPr>
              <w:t>февраля     2025</w:t>
            </w:r>
            <w:r w:rsidR="00DF4C4C" w:rsidRPr="00A17B17">
              <w:rPr>
                <w:rFonts w:ascii="Times New Roman" w:hAnsi="Times New Roman"/>
                <w:color w:val="000000"/>
                <w:u w:val="single"/>
              </w:rPr>
              <w:t>г</w:t>
            </w:r>
            <w:r w:rsidR="00DF4C4C" w:rsidRPr="00A17B17">
              <w:rPr>
                <w:rFonts w:ascii="Times New Roman" w:hAnsi="Times New Roman"/>
                <w:color w:val="000000"/>
              </w:rPr>
              <w:t>.</w:t>
            </w:r>
          </w:p>
        </w:tc>
        <w:tc>
          <w:tcPr>
            <w:tcW w:w="5733" w:type="dxa"/>
          </w:tcPr>
          <w:p w:rsidR="00DF2811" w:rsidRDefault="00DF2811">
            <w:pPr>
              <w:spacing w:after="0" w:line="360" w:lineRule="auto"/>
              <w:ind w:firstLine="85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92" w:type="dxa"/>
          </w:tcPr>
          <w:p w:rsidR="00DF2811" w:rsidRDefault="00DF2811">
            <w:pPr>
              <w:spacing w:after="0" w:line="360" w:lineRule="auto"/>
              <w:ind w:firstLine="317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</w:tbl>
    <w:p w:rsidR="00DF2811" w:rsidRDefault="00DF2811" w:rsidP="00BA5B5C">
      <w:pPr>
        <w:rPr>
          <w:rFonts w:ascii="Times New Roman" w:hAnsi="Times New Roman"/>
          <w:b/>
        </w:rPr>
      </w:pPr>
    </w:p>
    <w:p w:rsidR="00DF2811" w:rsidRPr="00BA5B5C" w:rsidRDefault="00DF4C4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/>
          <w:sz w:val="28"/>
          <w:szCs w:val="24"/>
        </w:rPr>
      </w:pPr>
      <w:r w:rsidRPr="00BA5B5C">
        <w:rPr>
          <w:rFonts w:ascii="Times New Roman" w:hAnsi="Times New Roman"/>
          <w:sz w:val="28"/>
          <w:szCs w:val="24"/>
        </w:rPr>
        <w:t xml:space="preserve">Рабочая программа учебной дисциплины ОП.05. «Основы предпринимательства» разработана на основе Федерального государственного образовательного стандарта среднего профессионального образования по специальности 38.02.08 «Торговое дело», утвержденного </w:t>
      </w:r>
      <w:r w:rsidR="00B760B2" w:rsidRPr="00BA5B5C">
        <w:rPr>
          <w:rFonts w:ascii="Times New Roman" w:hAnsi="Times New Roman"/>
          <w:sz w:val="28"/>
          <w:szCs w:val="24"/>
        </w:rPr>
        <w:t>приказом Минпросвещения России от 19 июля 2023 г. № 548 (в ред. от 3.07.2024 № 464) «Об утверждении федерального государственного образовательного стандарта среднего профессионального образования по специальности 38.02.08 Торговое дело»</w:t>
      </w:r>
    </w:p>
    <w:p w:rsidR="00DF2811" w:rsidRPr="00BA5B5C" w:rsidRDefault="00DF281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/>
          <w:sz w:val="28"/>
          <w:szCs w:val="24"/>
        </w:rPr>
      </w:pPr>
    </w:p>
    <w:p w:rsidR="00DF2811" w:rsidRPr="00BA5B5C" w:rsidRDefault="00DF4C4C" w:rsidP="00BA5B5C">
      <w:pPr>
        <w:spacing w:after="0" w:line="240" w:lineRule="auto"/>
        <w:ind w:firstLine="567"/>
        <w:jc w:val="both"/>
        <w:rPr>
          <w:rFonts w:ascii="Times New Roman" w:hAnsi="Times New Roman"/>
          <w:color w:val="FF0000"/>
          <w:sz w:val="28"/>
          <w:szCs w:val="24"/>
          <w:highlight w:val="yellow"/>
        </w:rPr>
      </w:pPr>
      <w:r w:rsidRPr="00BA5B5C">
        <w:rPr>
          <w:rFonts w:ascii="Times New Roman" w:hAnsi="Times New Roman"/>
          <w:sz w:val="28"/>
          <w:szCs w:val="24"/>
        </w:rPr>
        <w:t xml:space="preserve">Учебная дисциплина ОП.05 «Основы предпринимательства» является обязательной частью общепрофессионального цикла основной образовательной программы в соответствии с ФГОС СПО по специальности 38.02. 08 «Торговое дело». </w:t>
      </w:r>
    </w:p>
    <w:p w:rsidR="00DF2811" w:rsidRPr="00BA5B5C" w:rsidRDefault="00DF4C4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/>
          <w:sz w:val="28"/>
          <w:szCs w:val="24"/>
        </w:rPr>
      </w:pPr>
      <w:r w:rsidRPr="00BA5B5C">
        <w:rPr>
          <w:rFonts w:ascii="Times New Roman" w:hAnsi="Times New Roman"/>
          <w:sz w:val="28"/>
          <w:szCs w:val="24"/>
        </w:rPr>
        <w:t>Организация-разработчик: Государственное бюджетное профессиональное образовательное учреждение Ростовской области «Ростовский-на-Дону колледж связи и информатики»</w:t>
      </w:r>
    </w:p>
    <w:p w:rsidR="00DF2811" w:rsidRPr="00BA5B5C" w:rsidRDefault="00DF281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/>
          <w:sz w:val="28"/>
          <w:szCs w:val="24"/>
        </w:rPr>
      </w:pPr>
    </w:p>
    <w:p w:rsidR="00DF2811" w:rsidRPr="00BA5B5C" w:rsidRDefault="00DF4C4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/>
          <w:sz w:val="28"/>
          <w:szCs w:val="24"/>
        </w:rPr>
      </w:pPr>
      <w:r w:rsidRPr="00BA5B5C">
        <w:rPr>
          <w:rFonts w:ascii="Times New Roman" w:hAnsi="Times New Roman"/>
          <w:sz w:val="28"/>
          <w:szCs w:val="24"/>
        </w:rPr>
        <w:t>Разработчик:</w:t>
      </w:r>
    </w:p>
    <w:p w:rsidR="00DF2811" w:rsidRPr="00BA5B5C" w:rsidRDefault="00DF4C4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/>
          <w:sz w:val="28"/>
          <w:szCs w:val="24"/>
        </w:rPr>
      </w:pPr>
      <w:r w:rsidRPr="00BA5B5C">
        <w:rPr>
          <w:rFonts w:ascii="Times New Roman" w:hAnsi="Times New Roman"/>
          <w:sz w:val="28"/>
          <w:szCs w:val="24"/>
        </w:rPr>
        <w:t>Шемякина Н.Ю. – преподаватель государственного бюджетного профессионального образовательного учреждения Ростовской области «Ростовский-на-Дону колледж связи и информатики»</w:t>
      </w:r>
    </w:p>
    <w:p w:rsidR="00DF2811" w:rsidRPr="00BA5B5C" w:rsidRDefault="00DF4C4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/>
          <w:sz w:val="28"/>
          <w:szCs w:val="24"/>
        </w:rPr>
      </w:pPr>
      <w:r w:rsidRPr="00BA5B5C">
        <w:rPr>
          <w:rFonts w:ascii="Times New Roman" w:hAnsi="Times New Roman"/>
          <w:sz w:val="28"/>
          <w:szCs w:val="24"/>
        </w:rPr>
        <w:t>Рецензент:</w:t>
      </w:r>
    </w:p>
    <w:p w:rsidR="00DF2811" w:rsidRPr="00BA5B5C" w:rsidRDefault="00DF4C4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/>
          <w:sz w:val="28"/>
          <w:szCs w:val="24"/>
        </w:rPr>
      </w:pPr>
      <w:r w:rsidRPr="00BA5B5C">
        <w:rPr>
          <w:rFonts w:ascii="Times New Roman" w:hAnsi="Times New Roman"/>
          <w:color w:val="000000"/>
          <w:sz w:val="28"/>
          <w:szCs w:val="24"/>
        </w:rPr>
        <w:t xml:space="preserve">Хапланова М.А. </w:t>
      </w:r>
      <w:r w:rsidRPr="00BA5B5C">
        <w:rPr>
          <w:rFonts w:ascii="Times New Roman" w:hAnsi="Times New Roman"/>
          <w:sz w:val="28"/>
          <w:szCs w:val="24"/>
        </w:rPr>
        <w:t>–  преподаватель высшей квалификационной категории финансово-экономического колледжа ФГБОУ ВО «Ростовский государственный экономический университет (РИНХ)»</w:t>
      </w:r>
    </w:p>
    <w:p w:rsidR="00DF2811" w:rsidRPr="00BA5B5C" w:rsidRDefault="00DF281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sz w:val="32"/>
          <w:szCs w:val="28"/>
        </w:rPr>
      </w:pPr>
    </w:p>
    <w:p w:rsidR="00DF2811" w:rsidRPr="00BA5B5C" w:rsidRDefault="00DF2811">
      <w:pPr>
        <w:rPr>
          <w:rFonts w:ascii="Times New Roman" w:hAnsi="Times New Roman"/>
          <w:sz w:val="32"/>
          <w:szCs w:val="28"/>
        </w:rPr>
      </w:pPr>
    </w:p>
    <w:p w:rsidR="00DF2811" w:rsidRPr="00BA5B5C" w:rsidRDefault="00DF4C4C">
      <w:pPr>
        <w:jc w:val="center"/>
        <w:rPr>
          <w:rFonts w:ascii="Times New Roman" w:hAnsi="Times New Roman"/>
          <w:sz w:val="24"/>
        </w:rPr>
      </w:pPr>
      <w:r w:rsidRPr="00BA5B5C">
        <w:rPr>
          <w:rFonts w:ascii="Times New Roman" w:hAnsi="Times New Roman"/>
          <w:sz w:val="24"/>
        </w:rPr>
        <w:t>СОДЕРЖАНИЕ</w:t>
      </w:r>
    </w:p>
    <w:p w:rsidR="00DF2811" w:rsidRPr="00BA5B5C" w:rsidRDefault="00DF2811">
      <w:pPr>
        <w:rPr>
          <w:rFonts w:ascii="Times New Roman" w:hAnsi="Times New Roman"/>
          <w:sz w:val="24"/>
        </w:rPr>
      </w:pPr>
    </w:p>
    <w:tbl>
      <w:tblPr>
        <w:tblStyle w:val="af0"/>
        <w:tblW w:w="9355" w:type="dxa"/>
        <w:tblInd w:w="-115" w:type="dxa"/>
        <w:tblLayout w:type="fixed"/>
        <w:tblLook w:val="0000" w:firstRow="0" w:lastRow="0" w:firstColumn="0" w:lastColumn="0" w:noHBand="0" w:noVBand="0"/>
      </w:tblPr>
      <w:tblGrid>
        <w:gridCol w:w="7501"/>
        <w:gridCol w:w="1854"/>
      </w:tblGrid>
      <w:tr w:rsidR="00DF2811" w:rsidRPr="00BA5B5C">
        <w:trPr>
          <w:cantSplit/>
          <w:tblHeader/>
        </w:trPr>
        <w:tc>
          <w:tcPr>
            <w:tcW w:w="7501" w:type="dxa"/>
          </w:tcPr>
          <w:p w:rsidR="00DF2811" w:rsidRPr="00BA5B5C" w:rsidRDefault="00DF4C4C">
            <w:pPr>
              <w:numPr>
                <w:ilvl w:val="0"/>
                <w:numId w:val="2"/>
              </w:numPr>
              <w:ind w:hanging="360"/>
              <w:jc w:val="both"/>
              <w:rPr>
                <w:rFonts w:ascii="Times New Roman" w:hAnsi="Times New Roman"/>
                <w:sz w:val="24"/>
              </w:rPr>
            </w:pPr>
            <w:r w:rsidRPr="00BA5B5C">
              <w:rPr>
                <w:rFonts w:ascii="Times New Roman" w:hAnsi="Times New Roman"/>
                <w:sz w:val="24"/>
              </w:rPr>
              <w:t>ОБЩАЯ ХАРАКТЕРИСТИКА РАБОЧЕЙ ПРОГРАММЫ УЧЕБНОЙ ДИСЦИПЛИНЫ</w:t>
            </w:r>
          </w:p>
        </w:tc>
        <w:tc>
          <w:tcPr>
            <w:tcW w:w="1854" w:type="dxa"/>
          </w:tcPr>
          <w:p w:rsidR="00DF2811" w:rsidRPr="00BA5B5C" w:rsidRDefault="00DF2811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DF2811" w:rsidRPr="00BA5B5C">
        <w:trPr>
          <w:cantSplit/>
          <w:tblHeader/>
        </w:trPr>
        <w:tc>
          <w:tcPr>
            <w:tcW w:w="7501" w:type="dxa"/>
          </w:tcPr>
          <w:p w:rsidR="00DF2811" w:rsidRPr="00BA5B5C" w:rsidRDefault="00DF4C4C">
            <w:pPr>
              <w:numPr>
                <w:ilvl w:val="0"/>
                <w:numId w:val="2"/>
              </w:numPr>
              <w:ind w:hanging="360"/>
              <w:jc w:val="both"/>
              <w:rPr>
                <w:rFonts w:ascii="Times New Roman" w:hAnsi="Times New Roman"/>
                <w:sz w:val="24"/>
              </w:rPr>
            </w:pPr>
            <w:r w:rsidRPr="00BA5B5C">
              <w:rPr>
                <w:rFonts w:ascii="Times New Roman" w:hAnsi="Times New Roman"/>
                <w:sz w:val="24"/>
              </w:rPr>
              <w:t>СТРУКТУРА И СОДЕРЖАНИЕ УЧЕБНОЙ ДИСЦИПЛИНЫ</w:t>
            </w:r>
          </w:p>
          <w:p w:rsidR="00DF2811" w:rsidRPr="00BA5B5C" w:rsidRDefault="00DF4C4C">
            <w:pPr>
              <w:numPr>
                <w:ilvl w:val="0"/>
                <w:numId w:val="2"/>
              </w:numPr>
              <w:ind w:hanging="360"/>
              <w:jc w:val="both"/>
              <w:rPr>
                <w:rFonts w:ascii="Times New Roman" w:hAnsi="Times New Roman"/>
                <w:sz w:val="24"/>
              </w:rPr>
            </w:pPr>
            <w:r w:rsidRPr="00BA5B5C">
              <w:rPr>
                <w:rFonts w:ascii="Times New Roman" w:hAnsi="Times New Roman"/>
                <w:sz w:val="24"/>
              </w:rPr>
              <w:t>УСЛОВИЯ РЕАЛИЗАЦИИ УЧЕБНОЙ ДИСЦИПЛИНЫ</w:t>
            </w:r>
          </w:p>
        </w:tc>
        <w:tc>
          <w:tcPr>
            <w:tcW w:w="1854" w:type="dxa"/>
          </w:tcPr>
          <w:p w:rsidR="00DF2811" w:rsidRPr="00BA5B5C" w:rsidRDefault="00DF2811">
            <w:pPr>
              <w:ind w:left="644"/>
              <w:rPr>
                <w:rFonts w:ascii="Times New Roman" w:hAnsi="Times New Roman"/>
                <w:sz w:val="24"/>
              </w:rPr>
            </w:pPr>
          </w:p>
        </w:tc>
      </w:tr>
      <w:tr w:rsidR="00DF2811" w:rsidRPr="00BA5B5C">
        <w:trPr>
          <w:cantSplit/>
          <w:tblHeader/>
        </w:trPr>
        <w:tc>
          <w:tcPr>
            <w:tcW w:w="7501" w:type="dxa"/>
          </w:tcPr>
          <w:p w:rsidR="00DF2811" w:rsidRPr="00BA5B5C" w:rsidRDefault="00DF4C4C">
            <w:pPr>
              <w:numPr>
                <w:ilvl w:val="0"/>
                <w:numId w:val="2"/>
              </w:numPr>
              <w:ind w:hanging="360"/>
              <w:jc w:val="both"/>
              <w:rPr>
                <w:rFonts w:ascii="Times New Roman" w:hAnsi="Times New Roman"/>
                <w:sz w:val="24"/>
              </w:rPr>
            </w:pPr>
            <w:r w:rsidRPr="00BA5B5C">
              <w:rPr>
                <w:rFonts w:ascii="Times New Roman" w:hAnsi="Times New Roman"/>
                <w:sz w:val="24"/>
              </w:rPr>
              <w:t>КОНТРОЛЬ И ОЦЕНКА РЕЗУЛЬТАТОВ ОСВОЕНИЯ УЧЕБНОЙ ДИСЦИПЛИНЫ</w:t>
            </w:r>
          </w:p>
          <w:p w:rsidR="00DF2811" w:rsidRPr="00BA5B5C" w:rsidRDefault="00DF2811">
            <w:pPr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54" w:type="dxa"/>
          </w:tcPr>
          <w:p w:rsidR="00DF2811" w:rsidRPr="00BA5B5C" w:rsidRDefault="00DF2811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</w:tr>
    </w:tbl>
    <w:p w:rsidR="00DF2811" w:rsidRPr="00BA5B5C" w:rsidRDefault="00DF4C4C">
      <w:pPr>
        <w:spacing w:after="0"/>
        <w:jc w:val="center"/>
        <w:rPr>
          <w:rFonts w:ascii="Times New Roman" w:hAnsi="Times New Roman"/>
          <w:b/>
          <w:sz w:val="28"/>
          <w:szCs w:val="24"/>
        </w:rPr>
      </w:pPr>
      <w:r>
        <w:br w:type="page"/>
      </w:r>
      <w:r w:rsidRPr="00BA5B5C">
        <w:rPr>
          <w:rFonts w:ascii="Times New Roman" w:hAnsi="Times New Roman"/>
          <w:b/>
          <w:sz w:val="28"/>
          <w:szCs w:val="24"/>
        </w:rPr>
        <w:lastRenderedPageBreak/>
        <w:t>1. ОБЩАЯ ХАРАКТЕРИСТИКА РАБОЧЕЙ ПРОГРАММЫ УЧЕБНОЙ ДИСЦИПЛИНЫ</w:t>
      </w:r>
    </w:p>
    <w:p w:rsidR="00DF2811" w:rsidRPr="00BA5B5C" w:rsidRDefault="00DF4C4C">
      <w:pPr>
        <w:spacing w:line="240" w:lineRule="auto"/>
        <w:jc w:val="center"/>
        <w:rPr>
          <w:rFonts w:ascii="Times New Roman" w:hAnsi="Times New Roman"/>
          <w:b/>
          <w:sz w:val="28"/>
          <w:szCs w:val="24"/>
        </w:rPr>
      </w:pPr>
      <w:r w:rsidRPr="00BA5B5C">
        <w:rPr>
          <w:rFonts w:ascii="Times New Roman" w:hAnsi="Times New Roman"/>
          <w:b/>
          <w:sz w:val="28"/>
          <w:szCs w:val="24"/>
        </w:rPr>
        <w:t>ОП.05 ОСНОВЫ ПРЕДПРИНИМАТЕЛЬСТВА</w:t>
      </w:r>
    </w:p>
    <w:p w:rsidR="00DF2811" w:rsidRPr="00BA5B5C" w:rsidRDefault="00DF4C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sz w:val="28"/>
          <w:szCs w:val="24"/>
        </w:rPr>
      </w:pPr>
      <w:r w:rsidRPr="00BA5B5C">
        <w:rPr>
          <w:rFonts w:ascii="Times New Roman" w:hAnsi="Times New Roman"/>
          <w:b/>
          <w:sz w:val="28"/>
          <w:szCs w:val="24"/>
        </w:rPr>
        <w:t xml:space="preserve">1.1. Место дисциплины в структуре основной образовательной программы: </w:t>
      </w:r>
    </w:p>
    <w:p w:rsidR="00DF2811" w:rsidRPr="00BA5B5C" w:rsidRDefault="00DF4C4C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BA5B5C">
        <w:rPr>
          <w:rFonts w:ascii="Times New Roman" w:hAnsi="Times New Roman"/>
          <w:sz w:val="28"/>
          <w:szCs w:val="24"/>
        </w:rPr>
        <w:t>Учебная дисциплина «Основы предпринимательства» является обязательной частью общепрофессионального цикла примерной образовательной программы в соответствии с ФГОС СПО специальности.</w:t>
      </w:r>
    </w:p>
    <w:p w:rsidR="00DF2811" w:rsidRPr="00BA5B5C" w:rsidRDefault="00DF4C4C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BA5B5C">
        <w:rPr>
          <w:rFonts w:ascii="Times New Roman" w:hAnsi="Times New Roman"/>
          <w:sz w:val="28"/>
          <w:szCs w:val="24"/>
        </w:rPr>
        <w:t>Особое значение дисциплина имеет при формировании и развитии следующих общих и профессиональных компетенций:</w:t>
      </w:r>
    </w:p>
    <w:p w:rsidR="00DF2811" w:rsidRPr="00BA5B5C" w:rsidRDefault="00DF4C4C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00" w:after="240" w:line="240" w:lineRule="auto"/>
        <w:ind w:firstLine="540"/>
        <w:jc w:val="both"/>
        <w:rPr>
          <w:rFonts w:ascii="Times New Roman" w:hAnsi="Times New Roman"/>
          <w:sz w:val="28"/>
          <w:szCs w:val="24"/>
        </w:rPr>
      </w:pPr>
      <w:r w:rsidRPr="00BA5B5C">
        <w:rPr>
          <w:rFonts w:ascii="Times New Roman" w:hAnsi="Times New Roman"/>
          <w:sz w:val="28"/>
          <w:szCs w:val="24"/>
        </w:rPr>
        <w:t>ОК 01. Выбирать способы решения задач профессиональной деятельности применительно к различным контекстам;</w:t>
      </w:r>
    </w:p>
    <w:p w:rsidR="00DF2811" w:rsidRPr="00BA5B5C" w:rsidRDefault="00DF4C4C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00" w:after="240" w:line="240" w:lineRule="auto"/>
        <w:ind w:firstLine="540"/>
        <w:jc w:val="both"/>
        <w:rPr>
          <w:rFonts w:ascii="Times New Roman" w:hAnsi="Times New Roman"/>
          <w:sz w:val="28"/>
          <w:szCs w:val="24"/>
        </w:rPr>
      </w:pPr>
      <w:r w:rsidRPr="00BA5B5C">
        <w:rPr>
          <w:rFonts w:ascii="Times New Roman" w:hAnsi="Times New Roman"/>
          <w:sz w:val="28"/>
          <w:szCs w:val="24"/>
        </w:rPr>
        <w:t>ОК 02. 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деятельности;</w:t>
      </w:r>
    </w:p>
    <w:p w:rsidR="00DF2811" w:rsidRPr="00BA5B5C" w:rsidRDefault="00DF4C4C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00" w:after="240" w:line="240" w:lineRule="auto"/>
        <w:ind w:firstLine="540"/>
        <w:jc w:val="both"/>
        <w:rPr>
          <w:rFonts w:ascii="Times New Roman" w:hAnsi="Times New Roman"/>
          <w:sz w:val="28"/>
          <w:szCs w:val="24"/>
        </w:rPr>
      </w:pPr>
      <w:r w:rsidRPr="00BA5B5C">
        <w:rPr>
          <w:rFonts w:ascii="Times New Roman" w:hAnsi="Times New Roman"/>
          <w:sz w:val="28"/>
          <w:szCs w:val="24"/>
        </w:rPr>
        <w:t>ОК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ситуациях;</w:t>
      </w:r>
    </w:p>
    <w:p w:rsidR="00DF2811" w:rsidRPr="00BA5B5C" w:rsidRDefault="00DF4C4C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00" w:after="240" w:line="240" w:lineRule="auto"/>
        <w:ind w:firstLine="540"/>
        <w:jc w:val="both"/>
        <w:rPr>
          <w:rFonts w:ascii="Times New Roman" w:hAnsi="Times New Roman"/>
          <w:sz w:val="28"/>
          <w:szCs w:val="24"/>
        </w:rPr>
      </w:pPr>
      <w:r w:rsidRPr="00BA5B5C">
        <w:rPr>
          <w:rFonts w:ascii="Times New Roman" w:hAnsi="Times New Roman"/>
          <w:sz w:val="28"/>
          <w:szCs w:val="24"/>
        </w:rPr>
        <w:t>ОК 04. Эффективно взаимодействовать и работать в коллективе и команде;</w:t>
      </w:r>
    </w:p>
    <w:p w:rsidR="00DF2811" w:rsidRPr="00BA5B5C" w:rsidRDefault="00DF4C4C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00" w:after="240" w:line="240" w:lineRule="auto"/>
        <w:ind w:firstLine="540"/>
        <w:jc w:val="both"/>
        <w:rPr>
          <w:rFonts w:ascii="Times New Roman" w:hAnsi="Times New Roman"/>
          <w:sz w:val="28"/>
          <w:szCs w:val="24"/>
        </w:rPr>
      </w:pPr>
      <w:r w:rsidRPr="00BA5B5C">
        <w:rPr>
          <w:rFonts w:ascii="Times New Roman" w:hAnsi="Times New Roman"/>
          <w:sz w:val="28"/>
          <w:szCs w:val="24"/>
        </w:rPr>
        <w:t>ОК 06. Проявлять гражданско-патриотическую позицию, демонстрировать осознанное поведение на основе традиционных российских духовно-нравственных ценностей, в том числе с учетом гармонизации межнациональных и межрелигиозных отношений, применять стандарты антикоррупционного поведения;</w:t>
      </w:r>
    </w:p>
    <w:p w:rsidR="00DF2811" w:rsidRPr="00BA5B5C" w:rsidRDefault="00DF4C4C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00" w:after="240" w:line="240" w:lineRule="auto"/>
        <w:ind w:firstLine="540"/>
        <w:jc w:val="both"/>
        <w:rPr>
          <w:rFonts w:ascii="Times New Roman" w:hAnsi="Times New Roman"/>
          <w:sz w:val="28"/>
          <w:szCs w:val="24"/>
        </w:rPr>
      </w:pPr>
      <w:r w:rsidRPr="00BA5B5C">
        <w:rPr>
          <w:rFonts w:ascii="Times New Roman" w:hAnsi="Times New Roman"/>
          <w:sz w:val="28"/>
          <w:szCs w:val="24"/>
        </w:rPr>
        <w:t>ОК 07.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ситуациях;</w:t>
      </w:r>
    </w:p>
    <w:p w:rsidR="00DF2811" w:rsidRPr="00BA5B5C" w:rsidRDefault="00DF4C4C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00" w:after="240" w:line="240" w:lineRule="auto"/>
        <w:ind w:firstLine="540"/>
        <w:jc w:val="both"/>
        <w:rPr>
          <w:rFonts w:ascii="Times New Roman" w:hAnsi="Times New Roman"/>
          <w:sz w:val="28"/>
          <w:szCs w:val="24"/>
        </w:rPr>
      </w:pPr>
      <w:r w:rsidRPr="00BA5B5C">
        <w:rPr>
          <w:rFonts w:ascii="Times New Roman" w:hAnsi="Times New Roman"/>
          <w:sz w:val="28"/>
          <w:szCs w:val="24"/>
        </w:rPr>
        <w:t>ОК 09. Пользоваться профессиональной документацией на государственном и иностранном языках.</w:t>
      </w:r>
    </w:p>
    <w:p w:rsidR="00DF2811" w:rsidRPr="00BA5B5C" w:rsidRDefault="00DF4C4C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00" w:after="240" w:line="240" w:lineRule="auto"/>
        <w:ind w:firstLine="540"/>
        <w:jc w:val="both"/>
        <w:rPr>
          <w:rFonts w:ascii="Times New Roman" w:hAnsi="Times New Roman"/>
          <w:sz w:val="28"/>
          <w:szCs w:val="24"/>
        </w:rPr>
      </w:pPr>
      <w:r w:rsidRPr="00BA5B5C">
        <w:rPr>
          <w:rFonts w:ascii="Times New Roman" w:hAnsi="Times New Roman"/>
          <w:sz w:val="28"/>
          <w:szCs w:val="24"/>
        </w:rPr>
        <w:t>ПК. 1.1. Проводить сбор и анализ информации о потребностях субъектов рынка на товары и услуги, в том числе с использованием цифровых и информационных технологий;</w:t>
      </w:r>
    </w:p>
    <w:p w:rsidR="00DF2811" w:rsidRPr="00BA5B5C" w:rsidRDefault="00DF4C4C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00" w:after="240" w:line="240" w:lineRule="auto"/>
        <w:ind w:firstLine="540"/>
        <w:jc w:val="both"/>
        <w:rPr>
          <w:rFonts w:ascii="Times New Roman" w:hAnsi="Times New Roman"/>
          <w:sz w:val="28"/>
          <w:szCs w:val="24"/>
        </w:rPr>
      </w:pPr>
      <w:r w:rsidRPr="00BA5B5C">
        <w:rPr>
          <w:rFonts w:ascii="Times New Roman" w:hAnsi="Times New Roman"/>
          <w:sz w:val="28"/>
          <w:szCs w:val="24"/>
        </w:rPr>
        <w:lastRenderedPageBreak/>
        <w:t>ПК. 1.6. Организовывать выполнение торгово-технологических процессов, в том числе с применением цифровых технологий;</w:t>
      </w:r>
    </w:p>
    <w:p w:rsidR="00DF2811" w:rsidRPr="00BA5B5C" w:rsidRDefault="00DF4C4C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00" w:after="240" w:line="240" w:lineRule="auto"/>
        <w:ind w:firstLine="540"/>
        <w:jc w:val="both"/>
        <w:rPr>
          <w:rFonts w:ascii="Times New Roman" w:hAnsi="Times New Roman"/>
          <w:sz w:val="28"/>
          <w:szCs w:val="24"/>
        </w:rPr>
      </w:pPr>
      <w:r w:rsidRPr="00BA5B5C">
        <w:rPr>
          <w:rFonts w:ascii="Times New Roman" w:hAnsi="Times New Roman"/>
          <w:sz w:val="28"/>
          <w:szCs w:val="24"/>
        </w:rPr>
        <w:t xml:space="preserve"> ПК. 2.2. Идентифицировать ассортиментную принадлежность потребительских товаров;</w:t>
      </w:r>
    </w:p>
    <w:p w:rsidR="00DF2811" w:rsidRPr="00BA5B5C" w:rsidRDefault="00DF4C4C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00" w:after="240" w:line="240" w:lineRule="auto"/>
        <w:ind w:firstLine="540"/>
        <w:jc w:val="both"/>
        <w:rPr>
          <w:rFonts w:ascii="Times New Roman" w:hAnsi="Times New Roman"/>
          <w:sz w:val="28"/>
          <w:szCs w:val="24"/>
        </w:rPr>
      </w:pPr>
      <w:r w:rsidRPr="00BA5B5C">
        <w:rPr>
          <w:rFonts w:ascii="Times New Roman" w:hAnsi="Times New Roman"/>
          <w:sz w:val="28"/>
          <w:szCs w:val="24"/>
        </w:rPr>
        <w:t>ПК 2.4. Выполнять операции по оценке качества и организации экспертизы потребительских товаров;</w:t>
      </w:r>
    </w:p>
    <w:p w:rsidR="00DF2811" w:rsidRPr="00BA5B5C" w:rsidRDefault="00DF4C4C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00" w:after="240" w:line="240" w:lineRule="auto"/>
        <w:ind w:firstLine="540"/>
        <w:jc w:val="both"/>
        <w:rPr>
          <w:rFonts w:ascii="Times New Roman" w:hAnsi="Times New Roman"/>
          <w:sz w:val="28"/>
          <w:szCs w:val="24"/>
        </w:rPr>
      </w:pPr>
      <w:r w:rsidRPr="00BA5B5C">
        <w:rPr>
          <w:rFonts w:ascii="Times New Roman" w:hAnsi="Times New Roman"/>
          <w:sz w:val="28"/>
          <w:szCs w:val="24"/>
        </w:rPr>
        <w:t>ПК 2.5. Осуществлять управление ассортиментом товаров, в том числе с использованием искусственного интеллекта и сквозных цифровых технологий;</w:t>
      </w:r>
    </w:p>
    <w:p w:rsidR="00DF2811" w:rsidRPr="00BA5B5C" w:rsidRDefault="00DF4C4C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00" w:after="240" w:line="240" w:lineRule="auto"/>
        <w:ind w:firstLine="540"/>
        <w:jc w:val="both"/>
        <w:rPr>
          <w:rFonts w:ascii="Times New Roman" w:hAnsi="Times New Roman"/>
          <w:sz w:val="28"/>
          <w:szCs w:val="24"/>
        </w:rPr>
      </w:pPr>
      <w:r w:rsidRPr="00BA5B5C">
        <w:rPr>
          <w:rFonts w:ascii="Times New Roman" w:hAnsi="Times New Roman"/>
          <w:sz w:val="28"/>
          <w:szCs w:val="24"/>
        </w:rPr>
        <w:t xml:space="preserve">ПК 2.6. Рассчитывать показатели эффективности предпринимательской деятельности, в том числе с применением программных продуктов; </w:t>
      </w:r>
    </w:p>
    <w:p w:rsidR="00DF2811" w:rsidRPr="00BA5B5C" w:rsidRDefault="00DF4C4C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00" w:after="240" w:line="240" w:lineRule="auto"/>
        <w:ind w:firstLine="540"/>
        <w:jc w:val="both"/>
        <w:rPr>
          <w:rFonts w:ascii="Times New Roman" w:hAnsi="Times New Roman"/>
          <w:sz w:val="28"/>
          <w:szCs w:val="24"/>
        </w:rPr>
      </w:pPr>
      <w:r w:rsidRPr="00BA5B5C">
        <w:rPr>
          <w:rFonts w:ascii="Times New Roman" w:hAnsi="Times New Roman"/>
          <w:sz w:val="28"/>
          <w:szCs w:val="24"/>
        </w:rPr>
        <w:t>ПК 2.8. Собирать информацию о бизнес-проблемах и определять риски предпринимательской единицы.</w:t>
      </w:r>
    </w:p>
    <w:p w:rsidR="00DF2811" w:rsidRPr="00BA5B5C" w:rsidRDefault="00DF2811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DF2811" w:rsidRPr="00BA5B5C" w:rsidRDefault="00DF281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hAnsi="Times New Roman"/>
          <w:color w:val="000000"/>
          <w:sz w:val="28"/>
          <w:szCs w:val="24"/>
        </w:rPr>
      </w:pPr>
    </w:p>
    <w:p w:rsidR="00DF2811" w:rsidRPr="00BA5B5C" w:rsidRDefault="00DF28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b/>
          <w:sz w:val="28"/>
          <w:szCs w:val="24"/>
        </w:rPr>
      </w:pPr>
      <w:bookmarkStart w:id="0" w:name="_heading=h.gjdgxs" w:colFirst="0" w:colLast="0"/>
      <w:bookmarkEnd w:id="0"/>
    </w:p>
    <w:p w:rsidR="00DF2811" w:rsidRPr="00BA5B5C" w:rsidRDefault="00DF4C4C">
      <w:pPr>
        <w:spacing w:after="0"/>
        <w:ind w:firstLine="709"/>
        <w:jc w:val="both"/>
        <w:rPr>
          <w:rFonts w:ascii="Times New Roman" w:hAnsi="Times New Roman"/>
          <w:b/>
          <w:sz w:val="28"/>
          <w:szCs w:val="24"/>
        </w:rPr>
      </w:pPr>
      <w:r w:rsidRPr="00BA5B5C">
        <w:rPr>
          <w:rFonts w:ascii="Times New Roman" w:hAnsi="Times New Roman"/>
          <w:b/>
          <w:sz w:val="28"/>
          <w:szCs w:val="24"/>
        </w:rPr>
        <w:t>1.2. Цель и планируемые результаты освоения дисциплины:</w:t>
      </w:r>
    </w:p>
    <w:p w:rsidR="00DF2811" w:rsidRPr="00BA5B5C" w:rsidRDefault="00DF4C4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BA5B5C">
        <w:rPr>
          <w:rFonts w:ascii="Times New Roman" w:hAnsi="Times New Roman"/>
          <w:sz w:val="28"/>
          <w:szCs w:val="24"/>
        </w:rPr>
        <w:t xml:space="preserve">В рамках программы учебной дисциплины обучающимися осваиваются умения </w:t>
      </w:r>
      <w:r w:rsidRPr="00BA5B5C">
        <w:rPr>
          <w:rFonts w:ascii="Times New Roman" w:hAnsi="Times New Roman"/>
          <w:sz w:val="28"/>
          <w:szCs w:val="24"/>
        </w:rPr>
        <w:br/>
        <w:t xml:space="preserve">и знания: </w:t>
      </w:r>
    </w:p>
    <w:tbl>
      <w:tblPr>
        <w:tblStyle w:val="af1"/>
        <w:tblW w:w="9140" w:type="dxa"/>
        <w:tblInd w:w="-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481"/>
        <w:gridCol w:w="3764"/>
        <w:gridCol w:w="3895"/>
      </w:tblGrid>
      <w:tr w:rsidR="00DF2811">
        <w:trPr>
          <w:cantSplit/>
          <w:trHeight w:val="649"/>
          <w:tblHeader/>
        </w:trPr>
        <w:tc>
          <w:tcPr>
            <w:tcW w:w="1481" w:type="dxa"/>
          </w:tcPr>
          <w:p w:rsidR="00DF2811" w:rsidRDefault="00DF4C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Код </w:t>
            </w:r>
          </w:p>
          <w:p w:rsidR="00DF2811" w:rsidRDefault="00DF4C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ПК, ОК</w:t>
            </w:r>
          </w:p>
        </w:tc>
        <w:tc>
          <w:tcPr>
            <w:tcW w:w="3764" w:type="dxa"/>
          </w:tcPr>
          <w:p w:rsidR="00DF2811" w:rsidRDefault="00DF4C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Умения</w:t>
            </w:r>
          </w:p>
        </w:tc>
        <w:tc>
          <w:tcPr>
            <w:tcW w:w="3895" w:type="dxa"/>
          </w:tcPr>
          <w:p w:rsidR="00DF2811" w:rsidRDefault="00DF4C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Знания</w:t>
            </w:r>
          </w:p>
        </w:tc>
      </w:tr>
      <w:tr w:rsidR="00DF2811">
        <w:trPr>
          <w:cantSplit/>
          <w:trHeight w:val="212"/>
          <w:tblHeader/>
        </w:trPr>
        <w:tc>
          <w:tcPr>
            <w:tcW w:w="1481" w:type="dxa"/>
          </w:tcPr>
          <w:p w:rsidR="00DF2811" w:rsidRDefault="00DF4C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 1.1</w:t>
            </w:r>
          </w:p>
        </w:tc>
        <w:tc>
          <w:tcPr>
            <w:tcW w:w="3764" w:type="dxa"/>
          </w:tcPr>
          <w:p w:rsidR="00DF2811" w:rsidRDefault="00DF4C4C">
            <w:pPr>
              <w:widowControl w:val="0"/>
              <w:numPr>
                <w:ilvl w:val="0"/>
                <w:numId w:val="6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пользоваться современными поисковыми системами для сбора информации о внешних рынках;</w:t>
            </w:r>
          </w:p>
          <w:p w:rsidR="00DF2811" w:rsidRDefault="00DF4C4C">
            <w:pPr>
              <w:widowControl w:val="0"/>
              <w:numPr>
                <w:ilvl w:val="0"/>
                <w:numId w:val="6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обобщать и систематизировать коммерческую информацию, формировать базы данных с информацией о требованиях внешних и внутренних рынков к товарной продукции в формате электронных таблиц;</w:t>
            </w:r>
          </w:p>
          <w:p w:rsidR="00DF2811" w:rsidRDefault="00DF4C4C">
            <w:pPr>
              <w:widowControl w:val="0"/>
              <w:numPr>
                <w:ilvl w:val="0"/>
                <w:numId w:val="6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обобщать и систематизировать коммерческую информацию для подготовки сводных отчетов и аналитических материалов.</w:t>
            </w:r>
          </w:p>
        </w:tc>
        <w:tc>
          <w:tcPr>
            <w:tcW w:w="3895" w:type="dxa"/>
          </w:tcPr>
          <w:p w:rsidR="00DF2811" w:rsidRDefault="00DF4C4C">
            <w:pPr>
              <w:widowControl w:val="0"/>
              <w:numPr>
                <w:ilvl w:val="0"/>
                <w:numId w:val="10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методов и инструментов работы с базами данных внутренних и внешних рынков.</w:t>
            </w:r>
          </w:p>
        </w:tc>
      </w:tr>
      <w:tr w:rsidR="00DF2811">
        <w:trPr>
          <w:cantSplit/>
          <w:trHeight w:val="212"/>
          <w:tblHeader/>
        </w:trPr>
        <w:tc>
          <w:tcPr>
            <w:tcW w:w="1481" w:type="dxa"/>
          </w:tcPr>
          <w:p w:rsidR="00DF2811" w:rsidRDefault="00DF4C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ПК 1.6</w:t>
            </w:r>
          </w:p>
        </w:tc>
        <w:tc>
          <w:tcPr>
            <w:tcW w:w="3764" w:type="dxa"/>
          </w:tcPr>
          <w:p w:rsidR="00DF2811" w:rsidRDefault="00DF4C4C">
            <w:pPr>
              <w:widowControl w:val="0"/>
              <w:numPr>
                <w:ilvl w:val="0"/>
                <w:numId w:val="7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осуществлять процесс поиска и заказа товаров с применением цифровых платформ.</w:t>
            </w:r>
          </w:p>
        </w:tc>
        <w:tc>
          <w:tcPr>
            <w:tcW w:w="3895" w:type="dxa"/>
          </w:tcPr>
          <w:p w:rsidR="00DF2811" w:rsidRDefault="00DF4C4C">
            <w:pPr>
              <w:numPr>
                <w:ilvl w:val="0"/>
                <w:numId w:val="9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видов торговых структур;</w:t>
            </w:r>
          </w:p>
          <w:p w:rsidR="00DF2811" w:rsidRDefault="00DF4C4C">
            <w:pPr>
              <w:numPr>
                <w:ilvl w:val="0"/>
                <w:numId w:val="9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 и видов торговли, составных элементов торговой деятельности: материально-технической базы торговли, инфраструктуры потребительского рынка.</w:t>
            </w:r>
          </w:p>
        </w:tc>
      </w:tr>
      <w:tr w:rsidR="00DF2811">
        <w:trPr>
          <w:cantSplit/>
          <w:trHeight w:val="212"/>
          <w:tblHeader/>
        </w:trPr>
        <w:tc>
          <w:tcPr>
            <w:tcW w:w="1481" w:type="dxa"/>
          </w:tcPr>
          <w:p w:rsidR="00DF2811" w:rsidRDefault="00DF4C4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ПК2.2</w:t>
            </w:r>
          </w:p>
          <w:p w:rsidR="00DF2811" w:rsidRDefault="00DF28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64" w:type="dxa"/>
          </w:tcPr>
          <w:p w:rsidR="00DF2811" w:rsidRDefault="00DF4C4C">
            <w:pPr>
              <w:widowControl w:val="0"/>
              <w:numPr>
                <w:ilvl w:val="0"/>
                <w:numId w:val="7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использовать методы прогнозирования сбыта продукции и рынков.</w:t>
            </w:r>
          </w:p>
        </w:tc>
        <w:tc>
          <w:tcPr>
            <w:tcW w:w="3895" w:type="dxa"/>
          </w:tcPr>
          <w:p w:rsidR="00DF2811" w:rsidRDefault="00DF4C4C">
            <w:pPr>
              <w:widowControl w:val="0"/>
              <w:numPr>
                <w:ilvl w:val="0"/>
                <w:numId w:val="9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средств удовлетворения потребностей, распределения и продвижения товаров и услуг, маркетинговых коммуникаций и их характеристики.</w:t>
            </w:r>
          </w:p>
        </w:tc>
      </w:tr>
      <w:tr w:rsidR="00DF2811">
        <w:trPr>
          <w:cantSplit/>
          <w:trHeight w:val="212"/>
          <w:tblHeader/>
        </w:trPr>
        <w:tc>
          <w:tcPr>
            <w:tcW w:w="1481" w:type="dxa"/>
          </w:tcPr>
          <w:p w:rsidR="00DF2811" w:rsidRDefault="00DF4C4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ПК 2.4</w:t>
            </w:r>
          </w:p>
          <w:p w:rsidR="00DF2811" w:rsidRDefault="00DF28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64" w:type="dxa"/>
          </w:tcPr>
          <w:p w:rsidR="00DF2811" w:rsidRDefault="00DF4C4C">
            <w:pPr>
              <w:widowControl w:val="0"/>
              <w:numPr>
                <w:ilvl w:val="0"/>
                <w:numId w:val="7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анализировать текущую рыночную конъюнктуру.</w:t>
            </w:r>
          </w:p>
        </w:tc>
        <w:tc>
          <w:tcPr>
            <w:tcW w:w="3895" w:type="dxa"/>
          </w:tcPr>
          <w:p w:rsidR="00DF2811" w:rsidRDefault="00DF4C4C">
            <w:pPr>
              <w:widowControl w:val="0"/>
              <w:numPr>
                <w:ilvl w:val="0"/>
                <w:numId w:val="9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видов конкуренции, показателей оценки конкурентоспособности.</w:t>
            </w:r>
          </w:p>
        </w:tc>
      </w:tr>
      <w:tr w:rsidR="00DF2811">
        <w:trPr>
          <w:cantSplit/>
          <w:trHeight w:val="212"/>
          <w:tblHeader/>
        </w:trPr>
        <w:tc>
          <w:tcPr>
            <w:tcW w:w="1481" w:type="dxa"/>
          </w:tcPr>
          <w:p w:rsidR="00DF2811" w:rsidRDefault="00DF4C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 2.5</w:t>
            </w:r>
          </w:p>
          <w:p w:rsidR="00DF2811" w:rsidRDefault="00DF28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64" w:type="dxa"/>
          </w:tcPr>
          <w:p w:rsidR="00DF2811" w:rsidRDefault="00DF4C4C">
            <w:pPr>
              <w:widowControl w:val="0"/>
              <w:numPr>
                <w:ilvl w:val="0"/>
                <w:numId w:val="7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оценивать инновационность подхода в бизнесе и потенциал на рынке; </w:t>
            </w:r>
          </w:p>
          <w:p w:rsidR="00DF2811" w:rsidRDefault="00DF4C4C">
            <w:pPr>
              <w:widowControl w:val="0"/>
              <w:numPr>
                <w:ilvl w:val="0"/>
                <w:numId w:val="7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оценивать риски, связанные с бизнесом; </w:t>
            </w:r>
          </w:p>
          <w:p w:rsidR="00DF2811" w:rsidRDefault="00DF4C4C">
            <w:pPr>
              <w:widowControl w:val="0"/>
              <w:numPr>
                <w:ilvl w:val="0"/>
                <w:numId w:val="7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анализировать бизнес-концепции; </w:t>
            </w:r>
          </w:p>
          <w:p w:rsidR="00DF2811" w:rsidRDefault="00DF4C4C">
            <w:pPr>
              <w:widowControl w:val="0"/>
              <w:numPr>
                <w:ilvl w:val="0"/>
                <w:numId w:val="7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предлагать идеи для дальнейшего развития; </w:t>
            </w:r>
          </w:p>
          <w:p w:rsidR="00DF2811" w:rsidRDefault="00DF4C4C">
            <w:pPr>
              <w:widowControl w:val="0"/>
              <w:numPr>
                <w:ilvl w:val="0"/>
                <w:numId w:val="7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применять методы принятия оптимальных решений;</w:t>
            </w:r>
          </w:p>
          <w:p w:rsidR="00DF2811" w:rsidRDefault="00DF4C4C">
            <w:pPr>
              <w:widowControl w:val="0"/>
              <w:numPr>
                <w:ilvl w:val="0"/>
                <w:numId w:val="7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находить аргументы в пользу идей; </w:t>
            </w:r>
          </w:p>
          <w:p w:rsidR="00DF2811" w:rsidRDefault="00DF4C4C">
            <w:pPr>
              <w:widowControl w:val="0"/>
              <w:numPr>
                <w:ilvl w:val="0"/>
                <w:numId w:val="7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разрабатывать меры по обеспечению режима экономии, повышению рентабельности производства, конкурентоспособности выпускаемой продукции, производительности труда.</w:t>
            </w:r>
          </w:p>
        </w:tc>
        <w:tc>
          <w:tcPr>
            <w:tcW w:w="3895" w:type="dxa"/>
          </w:tcPr>
          <w:p w:rsidR="00DF2811" w:rsidRDefault="00DF4C4C">
            <w:pPr>
              <w:widowControl w:val="0"/>
              <w:numPr>
                <w:ilvl w:val="0"/>
                <w:numId w:val="9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роли и значения бизнес-плана; </w:t>
            </w:r>
          </w:p>
          <w:p w:rsidR="00DF2811" w:rsidRDefault="00DF4C4C">
            <w:pPr>
              <w:widowControl w:val="0"/>
              <w:numPr>
                <w:ilvl w:val="0"/>
                <w:numId w:val="9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основных функций бизнес-плана; </w:t>
            </w:r>
          </w:p>
          <w:p w:rsidR="00DF2811" w:rsidRDefault="00DF4C4C">
            <w:pPr>
              <w:widowControl w:val="0"/>
              <w:numPr>
                <w:ilvl w:val="0"/>
                <w:numId w:val="9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классификации основных типов бизнес-планов;</w:t>
            </w:r>
          </w:p>
          <w:p w:rsidR="00DF2811" w:rsidRDefault="00DF2811">
            <w:pPr>
              <w:widowControl w:val="0"/>
              <w:numPr>
                <w:ilvl w:val="0"/>
                <w:numId w:val="9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</w:p>
        </w:tc>
      </w:tr>
      <w:tr w:rsidR="00DF2811">
        <w:trPr>
          <w:cantSplit/>
          <w:trHeight w:val="212"/>
          <w:tblHeader/>
        </w:trPr>
        <w:tc>
          <w:tcPr>
            <w:tcW w:w="1481" w:type="dxa"/>
          </w:tcPr>
          <w:p w:rsidR="00DF2811" w:rsidRDefault="00DF4C4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ПК 2.6</w:t>
            </w:r>
          </w:p>
          <w:p w:rsidR="00DF2811" w:rsidRDefault="00DF28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64" w:type="dxa"/>
          </w:tcPr>
          <w:p w:rsidR="00DF2811" w:rsidRDefault="00DF4C4C">
            <w:pPr>
              <w:numPr>
                <w:ilvl w:val="0"/>
                <w:numId w:val="8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анализировать предпринимательскую деятельность с применением программных продуктов.</w:t>
            </w:r>
          </w:p>
        </w:tc>
        <w:tc>
          <w:tcPr>
            <w:tcW w:w="3895" w:type="dxa"/>
          </w:tcPr>
          <w:p w:rsidR="00DF2811" w:rsidRDefault="00DF4C4C">
            <w:pPr>
              <w:widowControl w:val="0"/>
              <w:numPr>
                <w:ilvl w:val="0"/>
                <w:numId w:val="9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принципов и методов управления информационными данными с использованием информационных интеллектуальных технологий.</w:t>
            </w:r>
          </w:p>
        </w:tc>
      </w:tr>
      <w:tr w:rsidR="00DF2811">
        <w:trPr>
          <w:cantSplit/>
          <w:trHeight w:val="212"/>
          <w:tblHeader/>
        </w:trPr>
        <w:tc>
          <w:tcPr>
            <w:tcW w:w="1481" w:type="dxa"/>
          </w:tcPr>
          <w:p w:rsidR="00DF2811" w:rsidRDefault="00DF4C4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ПК 2.8.</w:t>
            </w:r>
          </w:p>
          <w:p w:rsidR="00DF2811" w:rsidRDefault="00DF28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64" w:type="dxa"/>
          </w:tcPr>
          <w:p w:rsidR="00DF2811" w:rsidRDefault="00DF4C4C">
            <w:pPr>
              <w:widowControl w:val="0"/>
              <w:numPr>
                <w:ilvl w:val="0"/>
                <w:numId w:val="8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собирать информацию о бизнес-проблемах;</w:t>
            </w:r>
          </w:p>
          <w:p w:rsidR="00DF2811" w:rsidRDefault="00DF4C4C">
            <w:pPr>
              <w:widowControl w:val="0"/>
              <w:numPr>
                <w:ilvl w:val="0"/>
                <w:numId w:val="8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анализировать финансовую отчетность на предмет рисков, использования отчетов в анализе рисков;</w:t>
            </w:r>
          </w:p>
          <w:p w:rsidR="00DF2811" w:rsidRDefault="00DF4C4C">
            <w:pPr>
              <w:widowControl w:val="0"/>
              <w:numPr>
                <w:ilvl w:val="0"/>
                <w:numId w:val="8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предлагать организационно-управленческие решения, которые могут привести к повышению экономической эффективности деятельности организации;</w:t>
            </w:r>
          </w:p>
          <w:p w:rsidR="00DF2811" w:rsidRDefault="00DF4C4C">
            <w:pPr>
              <w:widowControl w:val="0"/>
              <w:numPr>
                <w:ilvl w:val="0"/>
                <w:numId w:val="8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оформлять результаты бизнес-анализа в соответствии с выбранными подходами.</w:t>
            </w:r>
          </w:p>
        </w:tc>
        <w:tc>
          <w:tcPr>
            <w:tcW w:w="3895" w:type="dxa"/>
          </w:tcPr>
          <w:p w:rsidR="00DF2811" w:rsidRDefault="00DF4C4C">
            <w:pPr>
              <w:widowControl w:val="0"/>
              <w:numPr>
                <w:ilvl w:val="0"/>
                <w:numId w:val="9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понятия и видов рисков; </w:t>
            </w:r>
          </w:p>
          <w:p w:rsidR="00DF2811" w:rsidRDefault="00DF4C4C">
            <w:pPr>
              <w:widowControl w:val="0"/>
              <w:numPr>
                <w:ilvl w:val="0"/>
                <w:numId w:val="9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методов оценки риска, связанных с бизнесом;</w:t>
            </w:r>
          </w:p>
          <w:p w:rsidR="00DF2811" w:rsidRDefault="00DF4C4C">
            <w:pPr>
              <w:widowControl w:val="0"/>
              <w:numPr>
                <w:ilvl w:val="0"/>
                <w:numId w:val="9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мер снижения риска, связанных с бизнесом;</w:t>
            </w:r>
          </w:p>
          <w:p w:rsidR="00DF2811" w:rsidRDefault="00DF4C4C">
            <w:pPr>
              <w:widowControl w:val="0"/>
              <w:numPr>
                <w:ilvl w:val="0"/>
                <w:numId w:val="9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методов оценки выполнимости бизнес-идеи;</w:t>
            </w:r>
          </w:p>
          <w:p w:rsidR="00DF2811" w:rsidRDefault="00DF4C4C">
            <w:pPr>
              <w:widowControl w:val="0"/>
              <w:numPr>
                <w:ilvl w:val="0"/>
                <w:numId w:val="9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основных способов анализа и оценки рисков; </w:t>
            </w:r>
          </w:p>
          <w:p w:rsidR="00DF2811" w:rsidRDefault="00DF4C4C">
            <w:pPr>
              <w:widowControl w:val="0"/>
              <w:numPr>
                <w:ilvl w:val="0"/>
                <w:numId w:val="9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состава моделей оценки риска;</w:t>
            </w:r>
          </w:p>
          <w:p w:rsidR="00DF2811" w:rsidRDefault="00DF4C4C">
            <w:pPr>
              <w:widowControl w:val="0"/>
              <w:numPr>
                <w:ilvl w:val="0"/>
                <w:numId w:val="9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способов оценки риска ликвидности</w:t>
            </w:r>
          </w:p>
        </w:tc>
      </w:tr>
      <w:tr w:rsidR="00DF2811">
        <w:trPr>
          <w:cantSplit/>
          <w:trHeight w:val="212"/>
          <w:tblHeader/>
        </w:trPr>
        <w:tc>
          <w:tcPr>
            <w:tcW w:w="1481" w:type="dxa"/>
          </w:tcPr>
          <w:p w:rsidR="00DF2811" w:rsidRDefault="00DF4C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01</w:t>
            </w:r>
          </w:p>
        </w:tc>
        <w:tc>
          <w:tcPr>
            <w:tcW w:w="3764" w:type="dxa"/>
          </w:tcPr>
          <w:p w:rsidR="00DF2811" w:rsidRDefault="00DF4C4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распознавать задачу и/или проблему в профессиональном и/или социальном контексте; анализировать задачу и/или проблему и выделять её составные части; </w:t>
            </w:r>
          </w:p>
          <w:p w:rsidR="00DF2811" w:rsidRDefault="00DF4C4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определять этапы решения задачи; </w:t>
            </w:r>
          </w:p>
          <w:p w:rsidR="00DF2811" w:rsidRDefault="00DF4C4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выявлять и эффективно искать информацию, необходимую для решения задачи и/или проблемы; </w:t>
            </w:r>
          </w:p>
          <w:p w:rsidR="00DF2811" w:rsidRDefault="00DF4C4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составлять план действия;</w:t>
            </w:r>
          </w:p>
          <w:p w:rsidR="00DF2811" w:rsidRDefault="00DF4C4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определять необходимые ресурсы; </w:t>
            </w:r>
          </w:p>
          <w:p w:rsidR="00DF2811" w:rsidRDefault="00DF4C4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владеть актуальными методами работы в профессиональной и смежных сферах; </w:t>
            </w:r>
          </w:p>
          <w:p w:rsidR="00DF2811" w:rsidRDefault="00DF4C4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реализовывать составленный план; </w:t>
            </w:r>
          </w:p>
          <w:p w:rsidR="00DF2811" w:rsidRDefault="00DF4C4C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оценивать результат и последствия своих действий (самостоятельно или с помощью наставника)</w:t>
            </w:r>
          </w:p>
        </w:tc>
        <w:tc>
          <w:tcPr>
            <w:tcW w:w="3895" w:type="dxa"/>
          </w:tcPr>
          <w:p w:rsidR="00DF2811" w:rsidRDefault="00DF4C4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основные источники информации и ресурсы для решения задач и проблем в профессиональном и/или социальном контексте; </w:t>
            </w:r>
          </w:p>
          <w:p w:rsidR="00DF2811" w:rsidRDefault="00DF4C4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алгоритмы выполнения работ в профессиональной и смежных областях;</w:t>
            </w:r>
          </w:p>
          <w:p w:rsidR="00DF2811" w:rsidRDefault="00DF4C4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методы работы в профессиональной и смежных сферах;</w:t>
            </w:r>
          </w:p>
          <w:p w:rsidR="00DF2811" w:rsidRDefault="00DF4C4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структуру плана для решения задач;</w:t>
            </w:r>
          </w:p>
          <w:p w:rsidR="00DF2811" w:rsidRDefault="00DF4C4C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порядок оценки результатов решения задач профессиональной деятельности.</w:t>
            </w:r>
          </w:p>
        </w:tc>
      </w:tr>
      <w:tr w:rsidR="00DF2811">
        <w:trPr>
          <w:cantSplit/>
          <w:trHeight w:val="212"/>
          <w:tblHeader/>
        </w:trPr>
        <w:tc>
          <w:tcPr>
            <w:tcW w:w="1481" w:type="dxa"/>
          </w:tcPr>
          <w:p w:rsidR="00DF2811" w:rsidRDefault="00DF4C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ОК 02</w:t>
            </w:r>
          </w:p>
        </w:tc>
        <w:tc>
          <w:tcPr>
            <w:tcW w:w="3764" w:type="dxa"/>
          </w:tcPr>
          <w:p w:rsidR="00DF2811" w:rsidRDefault="00DF4C4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определять задачи для поиска информации;</w:t>
            </w:r>
          </w:p>
          <w:p w:rsidR="00DF2811" w:rsidRDefault="00DF4C4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определять необходимые источники информации;</w:t>
            </w:r>
          </w:p>
          <w:p w:rsidR="00DF2811" w:rsidRDefault="00DF4C4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планировать процесс поиска;</w:t>
            </w:r>
          </w:p>
          <w:p w:rsidR="00DF2811" w:rsidRDefault="00DF4C4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структурировать получаемую информацию; </w:t>
            </w:r>
          </w:p>
          <w:p w:rsidR="00DF2811" w:rsidRDefault="00DF4C4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выделять наиболее значимое в перечне информации;</w:t>
            </w:r>
          </w:p>
          <w:p w:rsidR="00DF2811" w:rsidRDefault="00DF4C4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оценивать практическую значимость результатов поиска;</w:t>
            </w:r>
          </w:p>
          <w:p w:rsidR="00DF2811" w:rsidRDefault="00DF4C4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оформлять результаты поиска, применять средства информационных технологий для решения профессиональных задач;</w:t>
            </w:r>
          </w:p>
          <w:p w:rsidR="00DF2811" w:rsidRDefault="00DF4C4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использовать современное программное обеспечение;</w:t>
            </w:r>
          </w:p>
          <w:p w:rsidR="00DF2811" w:rsidRDefault="00DF4C4C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использовать различные цифровые средства для решения профессиональных задач.</w:t>
            </w:r>
          </w:p>
        </w:tc>
        <w:tc>
          <w:tcPr>
            <w:tcW w:w="3895" w:type="dxa"/>
          </w:tcPr>
          <w:p w:rsidR="00DF2811" w:rsidRDefault="00DF4C4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номенклатура информационных источников, применяемых в профессиональной деятельности;</w:t>
            </w:r>
          </w:p>
          <w:p w:rsidR="00DF2811" w:rsidRDefault="00DF4C4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приемы структурирования информации; </w:t>
            </w:r>
          </w:p>
          <w:p w:rsidR="00DF2811" w:rsidRDefault="00DF4C4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формат оформления результатов поиска информации, современные средства и устройства информатизации;</w:t>
            </w:r>
          </w:p>
          <w:p w:rsidR="00DF2811" w:rsidRDefault="00DF4C4C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порядок их применения и программное обеспечение в профессиональной деятельности, в том числе с использованием цифровых средств.</w:t>
            </w:r>
          </w:p>
        </w:tc>
      </w:tr>
      <w:tr w:rsidR="00DF2811">
        <w:trPr>
          <w:cantSplit/>
          <w:trHeight w:val="212"/>
          <w:tblHeader/>
        </w:trPr>
        <w:tc>
          <w:tcPr>
            <w:tcW w:w="1481" w:type="dxa"/>
          </w:tcPr>
          <w:p w:rsidR="00DF2811" w:rsidRDefault="00DF4C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03</w:t>
            </w:r>
          </w:p>
        </w:tc>
        <w:tc>
          <w:tcPr>
            <w:tcW w:w="3764" w:type="dxa"/>
          </w:tcPr>
          <w:p w:rsidR="00DF2811" w:rsidRDefault="00DF4C4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определять актуальность нормативно-правовой документации в профессиональной деятельности; применять современную научную профессиональную терминологию; </w:t>
            </w:r>
          </w:p>
          <w:p w:rsidR="00DF2811" w:rsidRDefault="00DF4C4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определять и выстраивать траектории профессионального развития и самообразования; </w:t>
            </w:r>
          </w:p>
          <w:p w:rsidR="00DF2811" w:rsidRDefault="00DF4C4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презентовать идеи открытия собственного дела в профессиональной деятельности; </w:t>
            </w:r>
          </w:p>
          <w:p w:rsidR="00DF2811" w:rsidRDefault="00DF4C4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определять инвестиционную привлекательность коммерческих идей в рамках профессиональной деятельности;</w:t>
            </w:r>
          </w:p>
          <w:p w:rsidR="00DF2811" w:rsidRDefault="00DF4C4C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определять источники финансирования</w:t>
            </w:r>
          </w:p>
        </w:tc>
        <w:tc>
          <w:tcPr>
            <w:tcW w:w="3895" w:type="dxa"/>
          </w:tcPr>
          <w:p w:rsidR="00DF2811" w:rsidRDefault="00DF4C4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содержание актуальной нормативно-правовой документации;</w:t>
            </w:r>
          </w:p>
          <w:p w:rsidR="00DF2811" w:rsidRDefault="00DF4C4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современная научная и профессиональная терминология;</w:t>
            </w:r>
          </w:p>
          <w:p w:rsidR="00DF2811" w:rsidRDefault="00DF4C4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возможные траектории профессионального развития и самообразования;</w:t>
            </w:r>
          </w:p>
          <w:p w:rsidR="00DF2811" w:rsidRDefault="00DF4C4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основы предпринимательской деятельности;</w:t>
            </w:r>
          </w:p>
          <w:p w:rsidR="00DF2811" w:rsidRDefault="00DF4C4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основы финансовой грамотности; </w:t>
            </w:r>
          </w:p>
          <w:p w:rsidR="00DF2811" w:rsidRDefault="00DF4C4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правила разработки бизнес-планов; </w:t>
            </w:r>
          </w:p>
          <w:p w:rsidR="00DF2811" w:rsidRDefault="00DF4C4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порядок выстраивания презентации;</w:t>
            </w:r>
          </w:p>
          <w:p w:rsidR="00DF2811" w:rsidRDefault="00DF4C4C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кредитные банковские продукты.</w:t>
            </w:r>
          </w:p>
        </w:tc>
      </w:tr>
      <w:tr w:rsidR="00DF2811">
        <w:trPr>
          <w:cantSplit/>
          <w:trHeight w:val="212"/>
          <w:tblHeader/>
        </w:trPr>
        <w:tc>
          <w:tcPr>
            <w:tcW w:w="1481" w:type="dxa"/>
          </w:tcPr>
          <w:p w:rsidR="00DF2811" w:rsidRDefault="00DF4C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04</w:t>
            </w:r>
          </w:p>
        </w:tc>
        <w:tc>
          <w:tcPr>
            <w:tcW w:w="3764" w:type="dxa"/>
          </w:tcPr>
          <w:p w:rsidR="00DF2811" w:rsidRDefault="00DF4C4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организовывать работу коллектива и команды;</w:t>
            </w:r>
          </w:p>
          <w:p w:rsidR="00DF2811" w:rsidRDefault="00DF4C4C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взаимодействовать с коллегами, руководством, клиентами в ходе профессиональной деятельности</w:t>
            </w:r>
          </w:p>
        </w:tc>
        <w:tc>
          <w:tcPr>
            <w:tcW w:w="3895" w:type="dxa"/>
          </w:tcPr>
          <w:p w:rsidR="00DF2811" w:rsidRDefault="00DF4C4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психологические основы деятельности коллектива, психологические особенности личности; </w:t>
            </w:r>
          </w:p>
          <w:p w:rsidR="00DF2811" w:rsidRDefault="00DF4C4C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основы проектной деятельности</w:t>
            </w:r>
          </w:p>
        </w:tc>
      </w:tr>
      <w:tr w:rsidR="00DF2811">
        <w:trPr>
          <w:cantSplit/>
          <w:trHeight w:val="212"/>
          <w:tblHeader/>
        </w:trPr>
        <w:tc>
          <w:tcPr>
            <w:tcW w:w="1481" w:type="dxa"/>
          </w:tcPr>
          <w:p w:rsidR="00DF2811" w:rsidRDefault="00DF4C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ОК 06</w:t>
            </w:r>
          </w:p>
        </w:tc>
        <w:tc>
          <w:tcPr>
            <w:tcW w:w="3764" w:type="dxa"/>
          </w:tcPr>
          <w:p w:rsidR="00DF2811" w:rsidRDefault="00DF4C4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описывать значимость своей специальности;</w:t>
            </w:r>
          </w:p>
          <w:p w:rsidR="00DF2811" w:rsidRDefault="00DF4C4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применять стандарты антикоррупционного поведения</w:t>
            </w:r>
          </w:p>
        </w:tc>
        <w:tc>
          <w:tcPr>
            <w:tcW w:w="3895" w:type="dxa"/>
          </w:tcPr>
          <w:p w:rsidR="00DF2811" w:rsidRDefault="00DF4C4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сущность гражданско-патриотической позиции, общечеловеческих ценностей;</w:t>
            </w:r>
          </w:p>
          <w:p w:rsidR="00DF2811" w:rsidRDefault="00DF4C4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значимость профессиональной деятельности по профессии (специальности);</w:t>
            </w:r>
          </w:p>
          <w:p w:rsidR="00DF2811" w:rsidRDefault="00DF4C4C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стандарты антикоррупционного поведения и последствия его нарушения</w:t>
            </w:r>
          </w:p>
        </w:tc>
      </w:tr>
      <w:tr w:rsidR="00DF2811">
        <w:trPr>
          <w:cantSplit/>
          <w:trHeight w:val="212"/>
          <w:tblHeader/>
        </w:trPr>
        <w:tc>
          <w:tcPr>
            <w:tcW w:w="1481" w:type="dxa"/>
          </w:tcPr>
          <w:p w:rsidR="00DF2811" w:rsidRDefault="00DF4C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07</w:t>
            </w:r>
          </w:p>
          <w:p w:rsidR="00DF2811" w:rsidRDefault="00DF28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F2811" w:rsidRDefault="00DF28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64" w:type="dxa"/>
          </w:tcPr>
          <w:p w:rsidR="00DF2811" w:rsidRDefault="00DF4C4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соблюдать нормы экологической безопасности; </w:t>
            </w:r>
          </w:p>
          <w:p w:rsidR="00DF2811" w:rsidRDefault="00DF4C4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определять направления ресурсосбережения в рамках профессиональной деятельности;</w:t>
            </w:r>
          </w:p>
          <w:p w:rsidR="00DF2811" w:rsidRDefault="00DF4C4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осуществлять работу с соблюдением принципов бережливого производства;</w:t>
            </w:r>
          </w:p>
          <w:p w:rsidR="00DF2811" w:rsidRDefault="00DF4C4C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организовывать профессиональную деятельность с учетом знаний об изменении климатических условий региона.</w:t>
            </w:r>
          </w:p>
        </w:tc>
        <w:tc>
          <w:tcPr>
            <w:tcW w:w="3895" w:type="dxa"/>
          </w:tcPr>
          <w:p w:rsidR="00DF2811" w:rsidRDefault="00DF4C4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правила экологической безопасности при ведении профессиональной деятельности;</w:t>
            </w:r>
          </w:p>
          <w:p w:rsidR="00DF2811" w:rsidRDefault="00DF4C4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основные ресурсы, задействованные в профессиональной деятельности;</w:t>
            </w:r>
          </w:p>
          <w:p w:rsidR="00DF2811" w:rsidRDefault="00DF4C4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пути обеспечения ресурсосбережения;</w:t>
            </w:r>
          </w:p>
          <w:p w:rsidR="00DF2811" w:rsidRDefault="00DF4C4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принципы бережливого производства;</w:t>
            </w:r>
          </w:p>
          <w:p w:rsidR="00DF2811" w:rsidRDefault="00DF4C4C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основные направления изменения климатических условий региона.</w:t>
            </w:r>
          </w:p>
        </w:tc>
      </w:tr>
      <w:tr w:rsidR="00DF2811">
        <w:trPr>
          <w:cantSplit/>
          <w:trHeight w:val="212"/>
          <w:tblHeader/>
        </w:trPr>
        <w:tc>
          <w:tcPr>
            <w:tcW w:w="1481" w:type="dxa"/>
          </w:tcPr>
          <w:p w:rsidR="00DF2811" w:rsidRDefault="00DF4C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09</w:t>
            </w:r>
          </w:p>
        </w:tc>
        <w:tc>
          <w:tcPr>
            <w:tcW w:w="3764" w:type="dxa"/>
          </w:tcPr>
          <w:p w:rsidR="00DF2811" w:rsidRDefault="00DF4C4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понимать общий смысл четко произнесенных высказываний на известные темы (профессиональные и бытовые), понимать тексты на базовые профессиональные темы;</w:t>
            </w:r>
          </w:p>
          <w:p w:rsidR="00DF2811" w:rsidRDefault="00DF4C4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участвовать в диалогах на знакомые общие и профессиональные темы;</w:t>
            </w:r>
          </w:p>
          <w:p w:rsidR="00DF2811" w:rsidRDefault="00DF4C4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строить простые высказывания о себе и о своей профессиональной деятельности;</w:t>
            </w:r>
          </w:p>
          <w:p w:rsidR="00DF2811" w:rsidRDefault="00DF4C4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кратко обосновывать и объяснять свои действия (текущие и планируемые);</w:t>
            </w:r>
          </w:p>
          <w:p w:rsidR="00DF2811" w:rsidRDefault="00DF4C4C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писать простые связные сообщения на знакомые или интересующие профессиональные темы.</w:t>
            </w:r>
          </w:p>
        </w:tc>
        <w:tc>
          <w:tcPr>
            <w:tcW w:w="3895" w:type="dxa"/>
          </w:tcPr>
          <w:p w:rsidR="00DF2811" w:rsidRDefault="00DF4C4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правила построения простых и сложных предложений на профессиональные темы;</w:t>
            </w:r>
          </w:p>
          <w:p w:rsidR="00DF2811" w:rsidRDefault="00DF4C4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основные общеупотребительные глаголы (бытовая и профессиональная лексика);</w:t>
            </w:r>
          </w:p>
          <w:p w:rsidR="00DF2811" w:rsidRDefault="00DF4C4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лексический минимум, относящийся к описанию предметов, средств и процессов профессиональной деятельности.</w:t>
            </w:r>
          </w:p>
        </w:tc>
      </w:tr>
    </w:tbl>
    <w:p w:rsidR="00DF2811" w:rsidRDefault="00DF2811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BA5B5C" w:rsidRDefault="00BA5B5C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BA5B5C" w:rsidRDefault="00BA5B5C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BA5B5C" w:rsidRDefault="00BA5B5C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BA5B5C" w:rsidRDefault="00BA5B5C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BA5B5C" w:rsidRDefault="00BA5B5C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BA5B5C" w:rsidRDefault="00BA5B5C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BA5B5C" w:rsidRDefault="00BA5B5C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DF2811" w:rsidRPr="00BA5B5C" w:rsidRDefault="00DF4C4C">
      <w:pPr>
        <w:spacing w:after="0"/>
        <w:ind w:firstLine="567"/>
        <w:jc w:val="both"/>
        <w:rPr>
          <w:rFonts w:ascii="Times New Roman" w:hAnsi="Times New Roman"/>
          <w:b/>
          <w:sz w:val="28"/>
          <w:szCs w:val="24"/>
        </w:rPr>
      </w:pPr>
      <w:r w:rsidRPr="00BA5B5C">
        <w:rPr>
          <w:rFonts w:ascii="Times New Roman" w:hAnsi="Times New Roman"/>
          <w:b/>
          <w:sz w:val="28"/>
          <w:szCs w:val="24"/>
        </w:rPr>
        <w:lastRenderedPageBreak/>
        <w:t>1.3 Практическая подготовка при реализации учебной дисциплины путем проведения практических и лабораторных занятий:</w:t>
      </w:r>
    </w:p>
    <w:p w:rsidR="00DF2811" w:rsidRDefault="00DF2811">
      <w:pPr>
        <w:rPr>
          <w:rFonts w:ascii="Times New Roman" w:hAnsi="Times New Roman"/>
          <w:i/>
          <w:sz w:val="24"/>
          <w:szCs w:val="24"/>
        </w:rPr>
      </w:pPr>
    </w:p>
    <w:tbl>
      <w:tblPr>
        <w:tblStyle w:val="af2"/>
        <w:tblW w:w="9072" w:type="dxa"/>
        <w:tblInd w:w="-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578"/>
        <w:gridCol w:w="1699"/>
        <w:gridCol w:w="1679"/>
        <w:gridCol w:w="3116"/>
      </w:tblGrid>
      <w:tr w:rsidR="00DF2811">
        <w:trPr>
          <w:cantSplit/>
          <w:tblHeader/>
        </w:trPr>
        <w:tc>
          <w:tcPr>
            <w:tcW w:w="2578" w:type="dxa"/>
          </w:tcPr>
          <w:p w:rsidR="00DF2811" w:rsidRDefault="00DF4C4C">
            <w:pPr>
              <w:tabs>
                <w:tab w:val="left" w:pos="851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Индекс и название УД, МДК, практики</w:t>
            </w:r>
          </w:p>
        </w:tc>
        <w:tc>
          <w:tcPr>
            <w:tcW w:w="1699" w:type="dxa"/>
          </w:tcPr>
          <w:p w:rsidR="00DF2811" w:rsidRDefault="00DF4C4C">
            <w:pPr>
              <w:tabs>
                <w:tab w:val="left" w:pos="851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часов по учебному плану на практические занятия</w:t>
            </w:r>
          </w:p>
        </w:tc>
        <w:tc>
          <w:tcPr>
            <w:tcW w:w="1679" w:type="dxa"/>
          </w:tcPr>
          <w:p w:rsidR="00DF2811" w:rsidRDefault="00DF4C4C">
            <w:pPr>
              <w:tabs>
                <w:tab w:val="left" w:pos="851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том числе, практическая подготовка</w:t>
            </w:r>
          </w:p>
        </w:tc>
        <w:tc>
          <w:tcPr>
            <w:tcW w:w="3116" w:type="dxa"/>
          </w:tcPr>
          <w:p w:rsidR="00DF2811" w:rsidRDefault="00DF4C4C">
            <w:pPr>
              <w:tabs>
                <w:tab w:val="left" w:pos="851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тем практических занятий в форме практической подготовки с учетом специфики осваиваемой специальности</w:t>
            </w:r>
          </w:p>
        </w:tc>
      </w:tr>
      <w:tr w:rsidR="00DF2811">
        <w:trPr>
          <w:cantSplit/>
          <w:tblHeader/>
        </w:trPr>
        <w:tc>
          <w:tcPr>
            <w:tcW w:w="2578" w:type="dxa"/>
          </w:tcPr>
          <w:p w:rsidR="00DF2811" w:rsidRDefault="00DF4C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ОП.05 Основы предпринимательства»</w:t>
            </w:r>
          </w:p>
          <w:p w:rsidR="00DF2811" w:rsidRDefault="00DF281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9" w:type="dxa"/>
          </w:tcPr>
          <w:p w:rsidR="00DF2811" w:rsidRDefault="00DF4C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 часов</w:t>
            </w:r>
          </w:p>
        </w:tc>
        <w:tc>
          <w:tcPr>
            <w:tcW w:w="1679" w:type="dxa"/>
          </w:tcPr>
          <w:p w:rsidR="00DF2811" w:rsidRDefault="00DF4C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 часов</w:t>
            </w:r>
          </w:p>
        </w:tc>
        <w:tc>
          <w:tcPr>
            <w:tcW w:w="3116" w:type="dxa"/>
          </w:tcPr>
          <w:p w:rsidR="00DF2811" w:rsidRDefault="00DF4C4C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/>
              </w:rPr>
              <w:t xml:space="preserve">Тема 6. Финансовое обеспечение </w:t>
            </w:r>
            <w:r>
              <w:rPr>
                <w:rFonts w:ascii="Times New Roman" w:hAnsi="Times New Roman"/>
                <w:sz w:val="24"/>
                <w:szCs w:val="24"/>
              </w:rPr>
              <w:t>предпринимательства</w:t>
            </w:r>
            <w:r>
              <w:rPr>
                <w:rFonts w:ascii="Times New Roman" w:hAnsi="Times New Roman"/>
              </w:rPr>
              <w:t>: Практическое занятие №5 Решение задач на определение эффективности предпринимательской деятельности.</w:t>
            </w:r>
          </w:p>
          <w:p w:rsidR="00DF2811" w:rsidRDefault="00DF4C4C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 Тема 7. Взаимоотношения предпринимателей с финансовой системой и кредитными организациями: Практическое занятие №6 Составление схемы «Структура кредитной системы, сущность, виды и формы кредита».</w:t>
            </w:r>
          </w:p>
          <w:p w:rsidR="00DF2811" w:rsidRDefault="00DF4C4C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- Тема 9. Система налогообложения предпринимательской деятельности: Практическое занятие№8 Решение задач по расчету налогов.</w:t>
            </w:r>
          </w:p>
          <w:p w:rsidR="00DF2811" w:rsidRDefault="00DF4C4C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Тема 10 Бизнес-планирование предпринимательской деятельности: Практическое занятие  №9 Разработка бизнес-плана.</w:t>
            </w:r>
          </w:p>
        </w:tc>
      </w:tr>
    </w:tbl>
    <w:p w:rsidR="00DF2811" w:rsidRDefault="00DF2811">
      <w:pPr>
        <w:rPr>
          <w:rFonts w:ascii="Times New Roman" w:hAnsi="Times New Roman"/>
          <w:i/>
          <w:sz w:val="24"/>
          <w:szCs w:val="24"/>
        </w:rPr>
      </w:pPr>
    </w:p>
    <w:p w:rsidR="00DF2811" w:rsidRDefault="00DF4C4C">
      <w:pPr>
        <w:spacing w:after="160" w:line="259" w:lineRule="auto"/>
        <w:rPr>
          <w:rFonts w:ascii="Times New Roman" w:hAnsi="Times New Roman"/>
          <w:b/>
        </w:rPr>
      </w:pPr>
      <w:r>
        <w:br w:type="page"/>
      </w:r>
    </w:p>
    <w:p w:rsidR="00DF2811" w:rsidRPr="00BA5B5C" w:rsidRDefault="00DF4C4C">
      <w:pPr>
        <w:rPr>
          <w:rFonts w:ascii="Times New Roman" w:hAnsi="Times New Roman"/>
          <w:b/>
          <w:sz w:val="24"/>
        </w:rPr>
      </w:pPr>
      <w:r w:rsidRPr="00BA5B5C">
        <w:rPr>
          <w:rFonts w:ascii="Times New Roman" w:hAnsi="Times New Roman"/>
          <w:b/>
          <w:sz w:val="24"/>
        </w:rPr>
        <w:lastRenderedPageBreak/>
        <w:t>2. СТРУКТУРА И СОДЕРЖАНИЕ УЧЕБНОЙ ДИСЦИПЛИНЫ</w:t>
      </w:r>
    </w:p>
    <w:p w:rsidR="00DF2811" w:rsidRPr="00BA5B5C" w:rsidRDefault="00DF4C4C">
      <w:pPr>
        <w:rPr>
          <w:rFonts w:ascii="Times New Roman" w:hAnsi="Times New Roman"/>
          <w:b/>
          <w:sz w:val="24"/>
        </w:rPr>
      </w:pPr>
      <w:r w:rsidRPr="00BA5B5C">
        <w:rPr>
          <w:rFonts w:ascii="Times New Roman" w:hAnsi="Times New Roman"/>
          <w:b/>
          <w:sz w:val="24"/>
        </w:rPr>
        <w:t>2.1. Объем учебной дисциплины и виды учебной работы</w:t>
      </w:r>
    </w:p>
    <w:tbl>
      <w:tblPr>
        <w:tblStyle w:val="af3"/>
        <w:tblW w:w="9571" w:type="dxa"/>
        <w:tblInd w:w="-1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061"/>
        <w:gridCol w:w="2510"/>
      </w:tblGrid>
      <w:tr w:rsidR="00DF2811">
        <w:trPr>
          <w:cantSplit/>
          <w:trHeight w:val="490"/>
          <w:tblHeader/>
        </w:trPr>
        <w:tc>
          <w:tcPr>
            <w:tcW w:w="7061" w:type="dxa"/>
            <w:vAlign w:val="center"/>
          </w:tcPr>
          <w:p w:rsidR="00DF2811" w:rsidRDefault="00DF4C4C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2510" w:type="dxa"/>
            <w:vAlign w:val="center"/>
          </w:tcPr>
          <w:p w:rsidR="00DF2811" w:rsidRDefault="00DF4C4C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Объем часов</w:t>
            </w:r>
          </w:p>
        </w:tc>
      </w:tr>
      <w:tr w:rsidR="00DF2811">
        <w:trPr>
          <w:cantSplit/>
          <w:trHeight w:val="490"/>
          <w:tblHeader/>
        </w:trPr>
        <w:tc>
          <w:tcPr>
            <w:tcW w:w="7061" w:type="dxa"/>
            <w:vAlign w:val="center"/>
          </w:tcPr>
          <w:p w:rsidR="00DF2811" w:rsidRDefault="00DF4C4C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Объем образовательной программы учебной дисциплины</w:t>
            </w:r>
          </w:p>
        </w:tc>
        <w:tc>
          <w:tcPr>
            <w:tcW w:w="2510" w:type="dxa"/>
            <w:vAlign w:val="center"/>
          </w:tcPr>
          <w:p w:rsidR="00DF2811" w:rsidRDefault="00DF4C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</w:tr>
      <w:tr w:rsidR="00DF2811">
        <w:trPr>
          <w:cantSplit/>
          <w:trHeight w:val="490"/>
          <w:tblHeader/>
        </w:trPr>
        <w:tc>
          <w:tcPr>
            <w:tcW w:w="9571" w:type="dxa"/>
            <w:gridSpan w:val="2"/>
            <w:vAlign w:val="center"/>
          </w:tcPr>
          <w:p w:rsidR="00DF2811" w:rsidRDefault="00DF4C4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</w:tr>
      <w:tr w:rsidR="00DF2811">
        <w:trPr>
          <w:cantSplit/>
          <w:trHeight w:val="490"/>
          <w:tblHeader/>
        </w:trPr>
        <w:tc>
          <w:tcPr>
            <w:tcW w:w="7061" w:type="dxa"/>
            <w:vAlign w:val="center"/>
          </w:tcPr>
          <w:p w:rsidR="00DF2811" w:rsidRDefault="00DF4C4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теоретическое обучение</w:t>
            </w:r>
          </w:p>
        </w:tc>
        <w:tc>
          <w:tcPr>
            <w:tcW w:w="2510" w:type="dxa"/>
            <w:vAlign w:val="center"/>
          </w:tcPr>
          <w:p w:rsidR="00DF2811" w:rsidRDefault="00DF4C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</w:tr>
      <w:tr w:rsidR="00DF2811">
        <w:trPr>
          <w:cantSplit/>
          <w:trHeight w:val="490"/>
          <w:tblHeader/>
        </w:trPr>
        <w:tc>
          <w:tcPr>
            <w:tcW w:w="7061" w:type="dxa"/>
            <w:vAlign w:val="center"/>
          </w:tcPr>
          <w:p w:rsidR="00DF2811" w:rsidRDefault="00DF4C4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лабораторные работы</w:t>
            </w:r>
          </w:p>
        </w:tc>
        <w:tc>
          <w:tcPr>
            <w:tcW w:w="2510" w:type="dxa"/>
            <w:vAlign w:val="center"/>
          </w:tcPr>
          <w:p w:rsidR="00DF2811" w:rsidRDefault="00DF4C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DF2811">
        <w:trPr>
          <w:cantSplit/>
          <w:trHeight w:val="490"/>
          <w:tblHeader/>
        </w:trPr>
        <w:tc>
          <w:tcPr>
            <w:tcW w:w="7061" w:type="dxa"/>
            <w:vAlign w:val="center"/>
          </w:tcPr>
          <w:p w:rsidR="00DF2811" w:rsidRDefault="00DF4C4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2510" w:type="dxa"/>
            <w:vAlign w:val="center"/>
          </w:tcPr>
          <w:p w:rsidR="00DF2811" w:rsidRDefault="00DF4C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</w:tr>
      <w:tr w:rsidR="00DF2811">
        <w:trPr>
          <w:cantSplit/>
          <w:trHeight w:val="490"/>
          <w:tblHeader/>
        </w:trPr>
        <w:tc>
          <w:tcPr>
            <w:tcW w:w="7061" w:type="dxa"/>
            <w:vAlign w:val="center"/>
          </w:tcPr>
          <w:p w:rsidR="00DF2811" w:rsidRDefault="00DF4C4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курсовая работа (проект) </w:t>
            </w:r>
          </w:p>
        </w:tc>
        <w:tc>
          <w:tcPr>
            <w:tcW w:w="2510" w:type="dxa"/>
            <w:vAlign w:val="center"/>
          </w:tcPr>
          <w:p w:rsidR="00DF2811" w:rsidRDefault="00DF4C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DF2811">
        <w:trPr>
          <w:cantSplit/>
          <w:trHeight w:val="490"/>
          <w:tblHeader/>
        </w:trPr>
        <w:tc>
          <w:tcPr>
            <w:tcW w:w="7061" w:type="dxa"/>
            <w:vAlign w:val="center"/>
          </w:tcPr>
          <w:p w:rsidR="00DF2811" w:rsidRDefault="00DF4C4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Самостоятельная работа </w:t>
            </w:r>
          </w:p>
        </w:tc>
        <w:tc>
          <w:tcPr>
            <w:tcW w:w="2510" w:type="dxa"/>
            <w:vAlign w:val="center"/>
          </w:tcPr>
          <w:p w:rsidR="00DF2811" w:rsidRDefault="00DF4C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DF2811">
        <w:trPr>
          <w:cantSplit/>
          <w:trHeight w:val="490"/>
          <w:tblHeader/>
        </w:trPr>
        <w:tc>
          <w:tcPr>
            <w:tcW w:w="7061" w:type="dxa"/>
            <w:vAlign w:val="center"/>
          </w:tcPr>
          <w:p w:rsidR="00DF2811" w:rsidRDefault="00DF4C4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Консультации</w:t>
            </w:r>
          </w:p>
        </w:tc>
        <w:tc>
          <w:tcPr>
            <w:tcW w:w="2510" w:type="dxa"/>
            <w:vAlign w:val="center"/>
          </w:tcPr>
          <w:p w:rsidR="00DF2811" w:rsidRDefault="00DF4C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DF2811">
        <w:trPr>
          <w:cantSplit/>
          <w:trHeight w:val="490"/>
          <w:tblHeader/>
        </w:trPr>
        <w:tc>
          <w:tcPr>
            <w:tcW w:w="7061" w:type="dxa"/>
            <w:vAlign w:val="center"/>
          </w:tcPr>
          <w:p w:rsidR="00DF2811" w:rsidRDefault="00DF4C4C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Промежуточная аттестация - дифференцированный зачет</w:t>
            </w:r>
          </w:p>
        </w:tc>
        <w:tc>
          <w:tcPr>
            <w:tcW w:w="2510" w:type="dxa"/>
            <w:vAlign w:val="center"/>
          </w:tcPr>
          <w:p w:rsidR="00DF2811" w:rsidRDefault="00DF281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DF2811" w:rsidRDefault="00DF2811">
      <w:pPr>
        <w:rPr>
          <w:rFonts w:ascii="Times New Roman" w:hAnsi="Times New Roman"/>
          <w:b/>
          <w:i/>
        </w:rPr>
        <w:sectPr w:rsidR="00DF2811">
          <w:footerReference w:type="even" r:id="rId8"/>
          <w:footerReference w:type="default" r:id="rId9"/>
          <w:pgSz w:w="11906" w:h="16838"/>
          <w:pgMar w:top="1134" w:right="850" w:bottom="284" w:left="1701" w:header="708" w:footer="708" w:gutter="0"/>
          <w:pgNumType w:start="1"/>
          <w:cols w:space="720"/>
        </w:sectPr>
      </w:pPr>
    </w:p>
    <w:p w:rsidR="00DF2811" w:rsidRPr="00BA5B5C" w:rsidRDefault="00DF4C4C">
      <w:pPr>
        <w:rPr>
          <w:rFonts w:ascii="Times New Roman" w:hAnsi="Times New Roman"/>
          <w:b/>
          <w:sz w:val="28"/>
          <w:szCs w:val="24"/>
        </w:rPr>
      </w:pPr>
      <w:r w:rsidRPr="00BA5B5C">
        <w:rPr>
          <w:rFonts w:ascii="Times New Roman" w:hAnsi="Times New Roman"/>
          <w:b/>
          <w:sz w:val="28"/>
          <w:szCs w:val="24"/>
        </w:rPr>
        <w:lastRenderedPageBreak/>
        <w:t xml:space="preserve">2.2. Тематический план и содержание учебной дисциплины </w:t>
      </w:r>
    </w:p>
    <w:tbl>
      <w:tblPr>
        <w:tblStyle w:val="af4"/>
        <w:tblW w:w="14930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699"/>
        <w:gridCol w:w="7196"/>
        <w:gridCol w:w="3276"/>
        <w:gridCol w:w="1759"/>
      </w:tblGrid>
      <w:tr w:rsidR="00DF2811">
        <w:trPr>
          <w:cantSplit/>
          <w:trHeight w:val="20"/>
          <w:tblHeader/>
        </w:trPr>
        <w:tc>
          <w:tcPr>
            <w:tcW w:w="2699" w:type="dxa"/>
            <w:tcBorders>
              <w:bottom w:val="single" w:sz="4" w:space="0" w:color="000000"/>
            </w:tcBorders>
          </w:tcPr>
          <w:p w:rsidR="00DF2811" w:rsidRDefault="00DF4C4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Наименование разделов и тем</w:t>
            </w:r>
          </w:p>
        </w:tc>
        <w:tc>
          <w:tcPr>
            <w:tcW w:w="7196" w:type="dxa"/>
          </w:tcPr>
          <w:p w:rsidR="00DF2811" w:rsidRDefault="00DF4C4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3276" w:type="dxa"/>
          </w:tcPr>
          <w:p w:rsidR="00DF2811" w:rsidRDefault="00DF4C4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Объем </w:t>
            </w:r>
          </w:p>
          <w:p w:rsidR="00DF2811" w:rsidRDefault="00DF4C4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в часах</w:t>
            </w:r>
          </w:p>
        </w:tc>
        <w:tc>
          <w:tcPr>
            <w:tcW w:w="1759" w:type="dxa"/>
            <w:shd w:val="clear" w:color="auto" w:fill="auto"/>
          </w:tcPr>
          <w:p w:rsidR="00DF2811" w:rsidRDefault="00DF4C4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Коды компетенций, формированию которых способствует элемент программы</w:t>
            </w:r>
          </w:p>
        </w:tc>
      </w:tr>
      <w:tr w:rsidR="00DF2811">
        <w:trPr>
          <w:cantSplit/>
          <w:trHeight w:val="20"/>
          <w:tblHeader/>
        </w:trPr>
        <w:tc>
          <w:tcPr>
            <w:tcW w:w="2699" w:type="dxa"/>
            <w:shd w:val="clear" w:color="auto" w:fill="FFFFFF"/>
          </w:tcPr>
          <w:p w:rsidR="00DF2811" w:rsidRDefault="00DF4C4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7196" w:type="dxa"/>
          </w:tcPr>
          <w:p w:rsidR="00DF2811" w:rsidRDefault="00DF4C4C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2</w:t>
            </w:r>
          </w:p>
        </w:tc>
        <w:tc>
          <w:tcPr>
            <w:tcW w:w="3276" w:type="dxa"/>
          </w:tcPr>
          <w:p w:rsidR="00DF2811" w:rsidRDefault="00DF4C4C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3</w:t>
            </w:r>
          </w:p>
        </w:tc>
        <w:tc>
          <w:tcPr>
            <w:tcW w:w="1759" w:type="dxa"/>
          </w:tcPr>
          <w:p w:rsidR="00DF2811" w:rsidRDefault="00DF4C4C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4</w:t>
            </w:r>
          </w:p>
        </w:tc>
      </w:tr>
      <w:tr w:rsidR="00DF2811">
        <w:trPr>
          <w:cantSplit/>
          <w:trHeight w:val="20"/>
          <w:tblHeader/>
        </w:trPr>
        <w:tc>
          <w:tcPr>
            <w:tcW w:w="13171" w:type="dxa"/>
            <w:gridSpan w:val="3"/>
            <w:shd w:val="clear" w:color="auto" w:fill="FFFFFF"/>
          </w:tcPr>
          <w:p w:rsidR="00DF2811" w:rsidRDefault="00DF4C4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Раздел 1. Организационно – экономические основы предпринимательской деятельности</w:t>
            </w:r>
          </w:p>
        </w:tc>
        <w:tc>
          <w:tcPr>
            <w:tcW w:w="1759" w:type="dxa"/>
          </w:tcPr>
          <w:p w:rsidR="00DF2811" w:rsidRDefault="00DF2811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</w:p>
        </w:tc>
      </w:tr>
      <w:tr w:rsidR="00DF2811">
        <w:trPr>
          <w:cantSplit/>
          <w:trHeight w:val="523"/>
          <w:tblHeader/>
        </w:trPr>
        <w:tc>
          <w:tcPr>
            <w:tcW w:w="2699" w:type="dxa"/>
            <w:vMerge w:val="restart"/>
          </w:tcPr>
          <w:p w:rsidR="00DF2811" w:rsidRDefault="00DF4C4C">
            <w:pPr>
              <w:spacing w:after="0" w:line="240" w:lineRule="auto"/>
              <w:rPr>
                <w:rFonts w:ascii="Times New Roman" w:hAnsi="Times New Roman"/>
                <w:b/>
              </w:rPr>
            </w:pPr>
            <w:bookmarkStart w:id="1" w:name="_heading=h.30j0zll" w:colFirst="0" w:colLast="0"/>
            <w:bookmarkEnd w:id="1"/>
            <w:r>
              <w:rPr>
                <w:rFonts w:ascii="Times New Roman" w:hAnsi="Times New Roman"/>
                <w:b/>
              </w:rPr>
              <w:t xml:space="preserve">Тема 1. Понятие и </w:t>
            </w:r>
            <w:r>
              <w:rPr>
                <w:rFonts w:ascii="Times New Roman" w:hAnsi="Times New Roman"/>
                <w:sz w:val="24"/>
                <w:szCs w:val="24"/>
              </w:rPr>
              <w:t>предпринимательства</w:t>
            </w:r>
          </w:p>
          <w:p w:rsidR="00DF2811" w:rsidRDefault="00DF2811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7196" w:type="dxa"/>
          </w:tcPr>
          <w:p w:rsidR="00DF2811" w:rsidRDefault="00DF4C4C">
            <w:pPr>
              <w:spacing w:after="0" w:line="240" w:lineRule="auto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</w:rPr>
              <w:t>Содержание учебного материала</w:t>
            </w:r>
          </w:p>
        </w:tc>
        <w:tc>
          <w:tcPr>
            <w:tcW w:w="3276" w:type="dxa"/>
            <w:shd w:val="clear" w:color="auto" w:fill="auto"/>
            <w:vAlign w:val="center"/>
          </w:tcPr>
          <w:p w:rsidR="00DF2811" w:rsidRDefault="00DF4C4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10/2</w:t>
            </w:r>
          </w:p>
        </w:tc>
        <w:tc>
          <w:tcPr>
            <w:tcW w:w="1759" w:type="dxa"/>
            <w:vMerge w:val="restart"/>
          </w:tcPr>
          <w:p w:rsidR="002D49C9" w:rsidRDefault="00DF4C4C" w:rsidP="002D49C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ОК 01; ОК 02; ОК 03; ОК 04; ОК 06; ОК 07; ОК 09</w:t>
            </w:r>
            <w:r w:rsidR="002D49C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DF2811" w:rsidRDefault="00DF2811">
            <w:pPr>
              <w:rPr>
                <w:rFonts w:ascii="Times New Roman" w:hAnsi="Times New Roman"/>
              </w:rPr>
            </w:pPr>
          </w:p>
        </w:tc>
      </w:tr>
      <w:tr w:rsidR="00DF2811">
        <w:trPr>
          <w:cantSplit/>
          <w:trHeight w:val="828"/>
          <w:tblHeader/>
        </w:trPr>
        <w:tc>
          <w:tcPr>
            <w:tcW w:w="2699" w:type="dxa"/>
            <w:vMerge/>
          </w:tcPr>
          <w:p w:rsidR="00DF2811" w:rsidRDefault="00DF28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</w:rPr>
            </w:pPr>
          </w:p>
        </w:tc>
        <w:tc>
          <w:tcPr>
            <w:tcW w:w="7196" w:type="dxa"/>
          </w:tcPr>
          <w:p w:rsidR="00DF2811" w:rsidRDefault="00DF4C4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 Понятие и содержание</w:t>
            </w:r>
            <w:r w:rsidR="002D49C9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предпринимательства</w:t>
            </w:r>
            <w:r>
              <w:rPr>
                <w:rFonts w:ascii="Times New Roman" w:hAnsi="Times New Roman"/>
              </w:rPr>
              <w:t>, ее принципы и субъекты.</w:t>
            </w:r>
          </w:p>
          <w:p w:rsidR="00DF2811" w:rsidRDefault="00DF4C4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История российского предпринимательства Сущность и значение культуры предпринимательства. Деловая и профессиональная этика. </w:t>
            </w:r>
          </w:p>
        </w:tc>
        <w:tc>
          <w:tcPr>
            <w:tcW w:w="3276" w:type="dxa"/>
            <w:shd w:val="clear" w:color="auto" w:fill="auto"/>
            <w:vAlign w:val="center"/>
          </w:tcPr>
          <w:p w:rsidR="00DF2811" w:rsidRDefault="00DF4C4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759" w:type="dxa"/>
            <w:vMerge/>
          </w:tcPr>
          <w:p w:rsidR="00DF2811" w:rsidRDefault="00DF28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</w:rPr>
            </w:pPr>
          </w:p>
        </w:tc>
      </w:tr>
      <w:tr w:rsidR="00DF2811">
        <w:trPr>
          <w:cantSplit/>
          <w:trHeight w:val="295"/>
          <w:tblHeader/>
        </w:trPr>
        <w:tc>
          <w:tcPr>
            <w:tcW w:w="2699" w:type="dxa"/>
            <w:vMerge/>
          </w:tcPr>
          <w:p w:rsidR="00DF2811" w:rsidRDefault="00DF28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</w:rPr>
            </w:pPr>
          </w:p>
        </w:tc>
        <w:tc>
          <w:tcPr>
            <w:tcW w:w="7196" w:type="dxa"/>
          </w:tcPr>
          <w:p w:rsidR="00DF2811" w:rsidRDefault="00DF4C4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2. Виды (сферы) </w:t>
            </w:r>
            <w:r>
              <w:rPr>
                <w:rFonts w:ascii="Times New Roman" w:hAnsi="Times New Roman"/>
                <w:sz w:val="24"/>
                <w:szCs w:val="24"/>
              </w:rPr>
              <w:t>предпринимательства</w:t>
            </w:r>
          </w:p>
        </w:tc>
        <w:tc>
          <w:tcPr>
            <w:tcW w:w="3276" w:type="dxa"/>
            <w:shd w:val="clear" w:color="auto" w:fill="auto"/>
            <w:vAlign w:val="center"/>
          </w:tcPr>
          <w:p w:rsidR="00DF2811" w:rsidRDefault="00DF4C4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759" w:type="dxa"/>
            <w:vMerge/>
          </w:tcPr>
          <w:p w:rsidR="00DF2811" w:rsidRDefault="00DF28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</w:rPr>
            </w:pPr>
          </w:p>
        </w:tc>
      </w:tr>
      <w:tr w:rsidR="00DF2811">
        <w:trPr>
          <w:cantSplit/>
          <w:trHeight w:val="20"/>
          <w:tblHeader/>
        </w:trPr>
        <w:tc>
          <w:tcPr>
            <w:tcW w:w="2699" w:type="dxa"/>
            <w:vMerge/>
          </w:tcPr>
          <w:p w:rsidR="00DF2811" w:rsidRDefault="00DF28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</w:rPr>
            </w:pPr>
          </w:p>
        </w:tc>
        <w:tc>
          <w:tcPr>
            <w:tcW w:w="7196" w:type="dxa"/>
          </w:tcPr>
          <w:p w:rsidR="00DF2811" w:rsidRDefault="00DF4C4C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В том числе: практические занятия</w:t>
            </w:r>
          </w:p>
        </w:tc>
        <w:tc>
          <w:tcPr>
            <w:tcW w:w="3276" w:type="dxa"/>
            <w:vAlign w:val="center"/>
          </w:tcPr>
          <w:p w:rsidR="00DF2811" w:rsidRDefault="00DF4C4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1759" w:type="dxa"/>
            <w:vMerge/>
          </w:tcPr>
          <w:p w:rsidR="00DF2811" w:rsidRDefault="00DF28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DF2811">
        <w:trPr>
          <w:cantSplit/>
          <w:trHeight w:val="516"/>
          <w:tblHeader/>
        </w:trPr>
        <w:tc>
          <w:tcPr>
            <w:tcW w:w="2699" w:type="dxa"/>
            <w:vMerge/>
          </w:tcPr>
          <w:p w:rsidR="00DF2811" w:rsidRDefault="00DF28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7196" w:type="dxa"/>
          </w:tcPr>
          <w:p w:rsidR="00DF2811" w:rsidRDefault="00DF4C4C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Практическое занятие №1 </w:t>
            </w:r>
            <w:r>
              <w:rPr>
                <w:rFonts w:ascii="Times New Roman" w:hAnsi="Times New Roman"/>
              </w:rPr>
              <w:t>Составление таблицы: «Сравнительная характеристика видов (сфер) предпринимательской деятельности»</w:t>
            </w:r>
          </w:p>
        </w:tc>
        <w:tc>
          <w:tcPr>
            <w:tcW w:w="3276" w:type="dxa"/>
            <w:vAlign w:val="center"/>
          </w:tcPr>
          <w:p w:rsidR="00DF2811" w:rsidRDefault="00DF4C4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759" w:type="dxa"/>
            <w:vMerge/>
          </w:tcPr>
          <w:p w:rsidR="00DF2811" w:rsidRDefault="00DF28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</w:rPr>
            </w:pPr>
          </w:p>
        </w:tc>
      </w:tr>
      <w:tr w:rsidR="00DF2811">
        <w:trPr>
          <w:cantSplit/>
          <w:trHeight w:val="20"/>
          <w:tblHeader/>
        </w:trPr>
        <w:tc>
          <w:tcPr>
            <w:tcW w:w="2699" w:type="dxa"/>
            <w:vMerge/>
          </w:tcPr>
          <w:p w:rsidR="00DF2811" w:rsidRDefault="00DF28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</w:rPr>
            </w:pPr>
          </w:p>
        </w:tc>
        <w:tc>
          <w:tcPr>
            <w:tcW w:w="7196" w:type="dxa"/>
          </w:tcPr>
          <w:p w:rsidR="00DF2811" w:rsidRDefault="00DF4C4C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Самостоятельная работа обучающихся </w:t>
            </w:r>
          </w:p>
          <w:p w:rsidR="00DF2811" w:rsidRDefault="00DF4C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28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Работа с конспектом, учебной, специальной научной литературой, со справочно-информационной документацией и Интернет-ресурсами (поиск и анализ информации)</w:t>
            </w:r>
          </w:p>
        </w:tc>
        <w:tc>
          <w:tcPr>
            <w:tcW w:w="3276" w:type="dxa"/>
            <w:vAlign w:val="center"/>
          </w:tcPr>
          <w:p w:rsidR="00DF2811" w:rsidRDefault="00DF4C4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759" w:type="dxa"/>
            <w:vMerge/>
          </w:tcPr>
          <w:p w:rsidR="00DF2811" w:rsidRDefault="00DF28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</w:rPr>
            </w:pPr>
          </w:p>
        </w:tc>
      </w:tr>
      <w:tr w:rsidR="00DF2811">
        <w:trPr>
          <w:cantSplit/>
          <w:trHeight w:val="274"/>
          <w:tblHeader/>
        </w:trPr>
        <w:tc>
          <w:tcPr>
            <w:tcW w:w="2699" w:type="dxa"/>
            <w:vMerge w:val="restart"/>
          </w:tcPr>
          <w:p w:rsidR="00DF2811" w:rsidRDefault="00DF4C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Тема 2. </w:t>
            </w:r>
          </w:p>
          <w:p w:rsidR="00DF2811" w:rsidRDefault="00DF4C4C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Правовое обеспечение предпринимательской деятельности</w:t>
            </w:r>
          </w:p>
        </w:tc>
        <w:tc>
          <w:tcPr>
            <w:tcW w:w="7196" w:type="dxa"/>
          </w:tcPr>
          <w:p w:rsidR="00DF2811" w:rsidRDefault="00DF4C4C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Содержание учебного материала </w:t>
            </w:r>
          </w:p>
        </w:tc>
        <w:tc>
          <w:tcPr>
            <w:tcW w:w="3276" w:type="dxa"/>
            <w:shd w:val="clear" w:color="auto" w:fill="auto"/>
            <w:vAlign w:val="center"/>
          </w:tcPr>
          <w:p w:rsidR="00DF2811" w:rsidRDefault="00DF4C4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6/4</w:t>
            </w:r>
          </w:p>
          <w:p w:rsidR="00DF2811" w:rsidRDefault="00DF2811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759" w:type="dxa"/>
            <w:vMerge w:val="restart"/>
          </w:tcPr>
          <w:p w:rsidR="00DF2811" w:rsidRDefault="00DF4C4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01; ОК 02; ОК 03; ОК 04; ОК 06; ОК 07; ОК 09</w:t>
            </w:r>
          </w:p>
        </w:tc>
      </w:tr>
      <w:tr w:rsidR="00DF2811">
        <w:trPr>
          <w:cantSplit/>
          <w:trHeight w:val="630"/>
          <w:tblHeader/>
        </w:trPr>
        <w:tc>
          <w:tcPr>
            <w:tcW w:w="2699" w:type="dxa"/>
            <w:vMerge/>
          </w:tcPr>
          <w:p w:rsidR="00DF2811" w:rsidRDefault="00DF28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</w:rPr>
            </w:pPr>
          </w:p>
        </w:tc>
        <w:tc>
          <w:tcPr>
            <w:tcW w:w="7196" w:type="dxa"/>
          </w:tcPr>
          <w:p w:rsidR="00DF2811" w:rsidRDefault="00DF4C4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Организационно-правовые формы предпринимательской деятельности. </w:t>
            </w:r>
          </w:p>
          <w:p w:rsidR="00DF2811" w:rsidRDefault="00DF4C4C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 xml:space="preserve">Правовой статус индивидуального предпринимателя </w:t>
            </w:r>
          </w:p>
        </w:tc>
        <w:tc>
          <w:tcPr>
            <w:tcW w:w="3276" w:type="dxa"/>
            <w:shd w:val="clear" w:color="auto" w:fill="auto"/>
            <w:vAlign w:val="center"/>
          </w:tcPr>
          <w:p w:rsidR="00DF2811" w:rsidRDefault="00DF4C4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759" w:type="dxa"/>
            <w:vMerge/>
          </w:tcPr>
          <w:p w:rsidR="00DF2811" w:rsidRDefault="00DF28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</w:rPr>
            </w:pPr>
          </w:p>
        </w:tc>
      </w:tr>
      <w:tr w:rsidR="00DF2811">
        <w:trPr>
          <w:cantSplit/>
          <w:trHeight w:val="418"/>
          <w:tblHeader/>
        </w:trPr>
        <w:tc>
          <w:tcPr>
            <w:tcW w:w="2699" w:type="dxa"/>
            <w:vMerge/>
          </w:tcPr>
          <w:p w:rsidR="00DF2811" w:rsidRDefault="00DF28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</w:rPr>
            </w:pPr>
          </w:p>
        </w:tc>
        <w:tc>
          <w:tcPr>
            <w:tcW w:w="7196" w:type="dxa"/>
            <w:tcBorders>
              <w:bottom w:val="single" w:sz="4" w:space="0" w:color="000000"/>
            </w:tcBorders>
          </w:tcPr>
          <w:p w:rsidR="00DF2811" w:rsidRDefault="00DF4C4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В том числе: практических занятий</w:t>
            </w:r>
          </w:p>
        </w:tc>
        <w:tc>
          <w:tcPr>
            <w:tcW w:w="327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DF2811" w:rsidRDefault="00DF4C4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1759" w:type="dxa"/>
            <w:vMerge/>
          </w:tcPr>
          <w:p w:rsidR="00DF2811" w:rsidRDefault="00DF28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</w:rPr>
            </w:pPr>
          </w:p>
        </w:tc>
      </w:tr>
      <w:tr w:rsidR="00DF2811">
        <w:trPr>
          <w:cantSplit/>
          <w:trHeight w:val="499"/>
          <w:tblHeader/>
        </w:trPr>
        <w:tc>
          <w:tcPr>
            <w:tcW w:w="2699" w:type="dxa"/>
            <w:vMerge/>
          </w:tcPr>
          <w:p w:rsidR="00DF2811" w:rsidRDefault="00DF28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</w:rPr>
            </w:pPr>
          </w:p>
        </w:tc>
        <w:tc>
          <w:tcPr>
            <w:tcW w:w="7196" w:type="dxa"/>
            <w:tcBorders>
              <w:bottom w:val="single" w:sz="4" w:space="0" w:color="000000"/>
            </w:tcBorders>
          </w:tcPr>
          <w:p w:rsidR="00DF2811" w:rsidRDefault="00DF4C4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 xml:space="preserve">Практическое занятие №2 </w:t>
            </w:r>
            <w:r>
              <w:rPr>
                <w:rFonts w:ascii="Times New Roman" w:hAnsi="Times New Roman"/>
              </w:rPr>
              <w:t>Составление сравнительной таблицы: «Организационно-правовые формы предпринимательской деятельности в России»</w:t>
            </w:r>
          </w:p>
        </w:tc>
        <w:tc>
          <w:tcPr>
            <w:tcW w:w="327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DF2811" w:rsidRDefault="00DF4C4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759" w:type="dxa"/>
            <w:vMerge/>
          </w:tcPr>
          <w:p w:rsidR="00DF2811" w:rsidRDefault="00DF28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</w:rPr>
            </w:pPr>
          </w:p>
        </w:tc>
      </w:tr>
      <w:tr w:rsidR="00DF2811">
        <w:trPr>
          <w:cantSplit/>
          <w:trHeight w:val="20"/>
          <w:tblHeader/>
        </w:trPr>
        <w:tc>
          <w:tcPr>
            <w:tcW w:w="2699" w:type="dxa"/>
            <w:vMerge/>
          </w:tcPr>
          <w:p w:rsidR="00DF2811" w:rsidRDefault="00DF28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</w:rPr>
            </w:pPr>
          </w:p>
        </w:tc>
        <w:tc>
          <w:tcPr>
            <w:tcW w:w="7196" w:type="dxa"/>
          </w:tcPr>
          <w:p w:rsidR="00DF2811" w:rsidRDefault="00DF4C4C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Практическое занятие №3 </w:t>
            </w:r>
            <w:r>
              <w:rPr>
                <w:rFonts w:ascii="Times New Roman" w:hAnsi="Times New Roman"/>
              </w:rPr>
              <w:t>Составление таблицы: «Сравнительная характеристика преимуществ и недостатков организации предпринимательской деятельности в форме ИП или ООО»</w:t>
            </w:r>
          </w:p>
        </w:tc>
        <w:tc>
          <w:tcPr>
            <w:tcW w:w="3276" w:type="dxa"/>
            <w:vAlign w:val="center"/>
          </w:tcPr>
          <w:p w:rsidR="00DF2811" w:rsidRDefault="00DF4C4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759" w:type="dxa"/>
            <w:vMerge/>
          </w:tcPr>
          <w:p w:rsidR="00DF2811" w:rsidRDefault="00DF28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</w:rPr>
            </w:pPr>
          </w:p>
        </w:tc>
      </w:tr>
      <w:tr w:rsidR="00DF2811">
        <w:trPr>
          <w:cantSplit/>
          <w:trHeight w:val="20"/>
          <w:tblHeader/>
        </w:trPr>
        <w:tc>
          <w:tcPr>
            <w:tcW w:w="2699" w:type="dxa"/>
            <w:vMerge w:val="restart"/>
          </w:tcPr>
          <w:p w:rsidR="00DF2811" w:rsidRDefault="00DF4C4C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lastRenderedPageBreak/>
              <w:t xml:space="preserve">Тема 3. </w:t>
            </w:r>
            <w:r>
              <w:rPr>
                <w:rFonts w:ascii="Times New Roman" w:hAnsi="Times New Roman"/>
                <w:b/>
                <w:color w:val="000000"/>
              </w:rPr>
              <w:t>Категории субъектов малого и среднего предпринимательства</w:t>
            </w:r>
          </w:p>
          <w:p w:rsidR="00DF2811" w:rsidRDefault="00DF2811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7196" w:type="dxa"/>
          </w:tcPr>
          <w:p w:rsidR="00DF2811" w:rsidRDefault="00DF4C4C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Содержание учебного материала</w:t>
            </w:r>
          </w:p>
        </w:tc>
        <w:tc>
          <w:tcPr>
            <w:tcW w:w="3276" w:type="dxa"/>
            <w:shd w:val="clear" w:color="auto" w:fill="auto"/>
            <w:vAlign w:val="center"/>
          </w:tcPr>
          <w:p w:rsidR="00DF2811" w:rsidRDefault="00DF4C4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4/2</w:t>
            </w:r>
          </w:p>
        </w:tc>
        <w:tc>
          <w:tcPr>
            <w:tcW w:w="1759" w:type="dxa"/>
            <w:vMerge w:val="restart"/>
          </w:tcPr>
          <w:p w:rsidR="00DF2811" w:rsidRDefault="00DF4C4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ОК 01; ОК 02; ОК 03; ОК 04; ОК 06; ОК 07; ОК 09 </w:t>
            </w:r>
            <w:r>
              <w:rPr>
                <w:rFonts w:ascii="Times New Roman" w:hAnsi="Times New Roman"/>
              </w:rPr>
              <w:t>ПК 1.1 ПК 1.6, ПК 2.2, ПК 2.4, ПК 2.5 ПК2.8</w:t>
            </w:r>
          </w:p>
        </w:tc>
      </w:tr>
      <w:tr w:rsidR="00DF2811">
        <w:trPr>
          <w:cantSplit/>
          <w:trHeight w:val="714"/>
          <w:tblHeader/>
        </w:trPr>
        <w:tc>
          <w:tcPr>
            <w:tcW w:w="2699" w:type="dxa"/>
            <w:vMerge/>
          </w:tcPr>
          <w:p w:rsidR="00DF2811" w:rsidRDefault="00DF28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</w:rPr>
            </w:pPr>
          </w:p>
        </w:tc>
        <w:tc>
          <w:tcPr>
            <w:tcW w:w="7196" w:type="dxa"/>
          </w:tcPr>
          <w:p w:rsidR="00DF2811" w:rsidRDefault="00DF4C4C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 xml:space="preserve">Субъекты МСП. Критерии отнесения субъектов предпринимательской деятельности к категории МСП. Меры господдержки МСБ. </w:t>
            </w:r>
          </w:p>
        </w:tc>
        <w:tc>
          <w:tcPr>
            <w:tcW w:w="3276" w:type="dxa"/>
            <w:shd w:val="clear" w:color="auto" w:fill="auto"/>
            <w:vAlign w:val="center"/>
          </w:tcPr>
          <w:p w:rsidR="00DF2811" w:rsidRDefault="00DF4C4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759" w:type="dxa"/>
            <w:vMerge/>
          </w:tcPr>
          <w:p w:rsidR="00DF2811" w:rsidRDefault="00DF28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</w:rPr>
            </w:pPr>
          </w:p>
        </w:tc>
      </w:tr>
      <w:tr w:rsidR="00DF2811">
        <w:trPr>
          <w:cantSplit/>
          <w:trHeight w:val="20"/>
          <w:tblHeader/>
        </w:trPr>
        <w:tc>
          <w:tcPr>
            <w:tcW w:w="2699" w:type="dxa"/>
            <w:vMerge/>
          </w:tcPr>
          <w:p w:rsidR="00DF2811" w:rsidRDefault="00DF28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</w:rPr>
            </w:pPr>
          </w:p>
        </w:tc>
        <w:tc>
          <w:tcPr>
            <w:tcW w:w="7196" w:type="dxa"/>
          </w:tcPr>
          <w:p w:rsidR="00DF2811" w:rsidRDefault="00DF4C4C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В том числе: практических занятий </w:t>
            </w:r>
          </w:p>
        </w:tc>
        <w:tc>
          <w:tcPr>
            <w:tcW w:w="3276" w:type="dxa"/>
            <w:vAlign w:val="center"/>
          </w:tcPr>
          <w:p w:rsidR="00DF2811" w:rsidRDefault="00DF4C4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1759" w:type="dxa"/>
            <w:vMerge/>
          </w:tcPr>
          <w:p w:rsidR="00DF2811" w:rsidRDefault="00DF28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DF2811">
        <w:trPr>
          <w:cantSplit/>
          <w:trHeight w:val="20"/>
          <w:tblHeader/>
        </w:trPr>
        <w:tc>
          <w:tcPr>
            <w:tcW w:w="2699" w:type="dxa"/>
            <w:vMerge/>
          </w:tcPr>
          <w:p w:rsidR="00DF2811" w:rsidRDefault="00DF28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7196" w:type="dxa"/>
          </w:tcPr>
          <w:p w:rsidR="00DF2811" w:rsidRDefault="00DF4C4C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Практическое занятие №4 </w:t>
            </w:r>
            <w:r>
              <w:rPr>
                <w:rFonts w:ascii="Times New Roman" w:hAnsi="Times New Roman"/>
              </w:rPr>
              <w:t>Объекты инфраструктуры  поддержки МСП.</w:t>
            </w:r>
          </w:p>
        </w:tc>
        <w:tc>
          <w:tcPr>
            <w:tcW w:w="3276" w:type="dxa"/>
            <w:vAlign w:val="center"/>
          </w:tcPr>
          <w:p w:rsidR="00DF2811" w:rsidRDefault="00DF4C4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759" w:type="dxa"/>
            <w:vMerge/>
          </w:tcPr>
          <w:p w:rsidR="00DF2811" w:rsidRDefault="00DF28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</w:rPr>
            </w:pPr>
          </w:p>
        </w:tc>
      </w:tr>
      <w:tr w:rsidR="00DF2811">
        <w:trPr>
          <w:cantSplit/>
          <w:trHeight w:val="312"/>
          <w:tblHeader/>
        </w:trPr>
        <w:tc>
          <w:tcPr>
            <w:tcW w:w="2699" w:type="dxa"/>
            <w:vMerge w:val="restart"/>
          </w:tcPr>
          <w:p w:rsidR="00DF2811" w:rsidRDefault="00DF4C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Тема 4 Этапы становления предпринимательской деятельности</w:t>
            </w:r>
          </w:p>
          <w:p w:rsidR="00DF2811" w:rsidRDefault="00DF2811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7196" w:type="dxa"/>
          </w:tcPr>
          <w:p w:rsidR="00DF2811" w:rsidRDefault="00DF4C4C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Содержание учебного материала</w:t>
            </w:r>
          </w:p>
        </w:tc>
        <w:tc>
          <w:tcPr>
            <w:tcW w:w="3276" w:type="dxa"/>
            <w:shd w:val="clear" w:color="auto" w:fill="auto"/>
            <w:vAlign w:val="center"/>
          </w:tcPr>
          <w:p w:rsidR="00DF2811" w:rsidRDefault="00DF4C4C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2/-</w:t>
            </w:r>
          </w:p>
        </w:tc>
        <w:tc>
          <w:tcPr>
            <w:tcW w:w="1759" w:type="dxa"/>
            <w:vMerge w:val="restart"/>
          </w:tcPr>
          <w:p w:rsidR="00DF2811" w:rsidRDefault="00DF4C4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ОК 01; ОК 02; ОК 03; ОК 04; ОК 06; ОК 07; ОК 09 </w:t>
            </w:r>
            <w:r>
              <w:rPr>
                <w:rFonts w:ascii="Times New Roman" w:hAnsi="Times New Roman"/>
              </w:rPr>
              <w:t>ПК 1.1 ПК 1.6, ПК 2.2, ПК 2.4, ПК 2.5 ПК2.8</w:t>
            </w:r>
          </w:p>
        </w:tc>
      </w:tr>
      <w:tr w:rsidR="00DF2811">
        <w:trPr>
          <w:cantSplit/>
          <w:trHeight w:val="1321"/>
          <w:tblHeader/>
        </w:trPr>
        <w:tc>
          <w:tcPr>
            <w:tcW w:w="2699" w:type="dxa"/>
            <w:vMerge/>
          </w:tcPr>
          <w:p w:rsidR="00DF2811" w:rsidRDefault="00DF28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</w:rPr>
            </w:pPr>
          </w:p>
        </w:tc>
        <w:tc>
          <w:tcPr>
            <w:tcW w:w="7196" w:type="dxa"/>
          </w:tcPr>
          <w:p w:rsidR="00DF2811" w:rsidRDefault="00DF4C4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Формирование концепции бизнеса. Предпринимательская идея и её выбор. Организационные вопросы становления бизнеса.</w:t>
            </w:r>
          </w:p>
          <w:p w:rsidR="00DF2811" w:rsidRDefault="00DF4C4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Государственная регистрация предпринимательской деятельности</w:t>
            </w:r>
          </w:p>
        </w:tc>
        <w:tc>
          <w:tcPr>
            <w:tcW w:w="3276" w:type="dxa"/>
            <w:shd w:val="clear" w:color="auto" w:fill="auto"/>
            <w:vAlign w:val="center"/>
          </w:tcPr>
          <w:p w:rsidR="00DF2811" w:rsidRDefault="00DF4C4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759" w:type="dxa"/>
            <w:vMerge/>
          </w:tcPr>
          <w:p w:rsidR="00DF2811" w:rsidRDefault="00DF28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</w:rPr>
            </w:pPr>
          </w:p>
        </w:tc>
      </w:tr>
      <w:tr w:rsidR="00DF2811">
        <w:trPr>
          <w:cantSplit/>
          <w:trHeight w:val="20"/>
          <w:tblHeader/>
        </w:trPr>
        <w:tc>
          <w:tcPr>
            <w:tcW w:w="2699" w:type="dxa"/>
            <w:vMerge w:val="restart"/>
          </w:tcPr>
          <w:p w:rsidR="00DF2811" w:rsidRDefault="00DF4C4C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Тема 5. </w:t>
            </w:r>
            <w:r w:rsidRPr="00B760B2">
              <w:rPr>
                <w:rFonts w:ascii="Times New Roman" w:hAnsi="Times New Roman"/>
                <w:b/>
              </w:rPr>
              <w:t>Финансовое обеспечение предпринимательской деятельности</w:t>
            </w:r>
          </w:p>
        </w:tc>
        <w:tc>
          <w:tcPr>
            <w:tcW w:w="7196" w:type="dxa"/>
          </w:tcPr>
          <w:p w:rsidR="00DF2811" w:rsidRDefault="00DF4C4C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Содержание учебного материала</w:t>
            </w:r>
          </w:p>
        </w:tc>
        <w:tc>
          <w:tcPr>
            <w:tcW w:w="3276" w:type="dxa"/>
            <w:shd w:val="clear" w:color="auto" w:fill="auto"/>
            <w:vAlign w:val="center"/>
          </w:tcPr>
          <w:p w:rsidR="00DF2811" w:rsidRDefault="00DF4C4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2/-</w:t>
            </w:r>
          </w:p>
        </w:tc>
        <w:tc>
          <w:tcPr>
            <w:tcW w:w="1759" w:type="dxa"/>
            <w:vMerge w:val="restart"/>
          </w:tcPr>
          <w:p w:rsidR="00DF2811" w:rsidRDefault="00DF4C4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ОК01; ОК 02; ОК 3; ОК 04; ОК 06; ОК 07; ОК 09 </w:t>
            </w:r>
            <w:r>
              <w:rPr>
                <w:rFonts w:ascii="Times New Roman" w:hAnsi="Times New Roman"/>
              </w:rPr>
              <w:t xml:space="preserve">ПК 1.1 ПК 1.6, , ПК 2.4, ПК 2.5 </w:t>
            </w:r>
          </w:p>
        </w:tc>
      </w:tr>
      <w:tr w:rsidR="00DF2811" w:rsidRPr="00B760B2">
        <w:trPr>
          <w:cantSplit/>
          <w:trHeight w:val="1420"/>
          <w:tblHeader/>
        </w:trPr>
        <w:tc>
          <w:tcPr>
            <w:tcW w:w="2699" w:type="dxa"/>
            <w:vMerge/>
          </w:tcPr>
          <w:p w:rsidR="00DF2811" w:rsidRDefault="00DF28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</w:rPr>
            </w:pPr>
          </w:p>
        </w:tc>
        <w:tc>
          <w:tcPr>
            <w:tcW w:w="7196" w:type="dxa"/>
          </w:tcPr>
          <w:p w:rsidR="00DF2811" w:rsidRDefault="00DF4C4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Формирование имущества и источники финансирования предпринимательской деятельности. Взаимоотношения предпринимателей с финансовой системой</w:t>
            </w:r>
          </w:p>
        </w:tc>
        <w:tc>
          <w:tcPr>
            <w:tcW w:w="3276" w:type="dxa"/>
            <w:shd w:val="clear" w:color="auto" w:fill="auto"/>
            <w:vAlign w:val="center"/>
          </w:tcPr>
          <w:p w:rsidR="00DF2811" w:rsidRDefault="00DF4C4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759" w:type="dxa"/>
            <w:vMerge/>
          </w:tcPr>
          <w:p w:rsidR="00DF2811" w:rsidRDefault="00DF28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</w:rPr>
            </w:pPr>
          </w:p>
        </w:tc>
      </w:tr>
      <w:tr w:rsidR="00DF2811">
        <w:trPr>
          <w:cantSplit/>
          <w:trHeight w:val="701"/>
          <w:tblHeader/>
        </w:trPr>
        <w:tc>
          <w:tcPr>
            <w:tcW w:w="2699" w:type="dxa"/>
            <w:vMerge w:val="restart"/>
          </w:tcPr>
          <w:p w:rsidR="00DF2811" w:rsidRDefault="00DF4C4C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Тема 6. Система налогообложения предпринимательской деятельности </w:t>
            </w:r>
          </w:p>
          <w:p w:rsidR="00DF2811" w:rsidRDefault="00DF2811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7196" w:type="dxa"/>
          </w:tcPr>
          <w:p w:rsidR="00DF2811" w:rsidRDefault="00DF4C4C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Содержание учебного материала</w:t>
            </w:r>
          </w:p>
        </w:tc>
        <w:tc>
          <w:tcPr>
            <w:tcW w:w="3276" w:type="dxa"/>
            <w:shd w:val="clear" w:color="auto" w:fill="auto"/>
            <w:vAlign w:val="center"/>
          </w:tcPr>
          <w:p w:rsidR="00DF2811" w:rsidRDefault="00DF4C4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4/2</w:t>
            </w:r>
          </w:p>
        </w:tc>
        <w:tc>
          <w:tcPr>
            <w:tcW w:w="1759" w:type="dxa"/>
            <w:vMerge w:val="restart"/>
          </w:tcPr>
          <w:p w:rsidR="00DF2811" w:rsidRDefault="00DF4C4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01; ОК 02; ОК 03; ОК 04; ОК 06; ОК 07; ОК 09</w:t>
            </w:r>
            <w:r>
              <w:rPr>
                <w:rFonts w:ascii="Times New Roman" w:hAnsi="Times New Roman"/>
              </w:rPr>
              <w:t xml:space="preserve">, ПК 1.1 ПК 2.2, ПК 2.4, </w:t>
            </w:r>
            <w:r>
              <w:rPr>
                <w:rFonts w:ascii="Times New Roman" w:hAnsi="Times New Roman"/>
              </w:rPr>
              <w:lastRenderedPageBreak/>
              <w:t>ПК 2.5 ПК 2.1</w:t>
            </w:r>
          </w:p>
        </w:tc>
      </w:tr>
      <w:tr w:rsidR="00DF2811">
        <w:trPr>
          <w:cantSplit/>
          <w:trHeight w:val="842"/>
          <w:tblHeader/>
        </w:trPr>
        <w:tc>
          <w:tcPr>
            <w:tcW w:w="2699" w:type="dxa"/>
            <w:vMerge/>
          </w:tcPr>
          <w:p w:rsidR="00DF2811" w:rsidRDefault="00DF28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</w:rPr>
            </w:pPr>
          </w:p>
        </w:tc>
        <w:tc>
          <w:tcPr>
            <w:tcW w:w="7196" w:type="dxa"/>
          </w:tcPr>
          <w:p w:rsidR="00DF2811" w:rsidRDefault="00DF4C4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Система налогообложения предпринимательской деятельности. Взаимоотношения предпринимателей с налоговой системой.</w:t>
            </w:r>
          </w:p>
        </w:tc>
        <w:tc>
          <w:tcPr>
            <w:tcW w:w="3276" w:type="dxa"/>
            <w:shd w:val="clear" w:color="auto" w:fill="auto"/>
            <w:vAlign w:val="center"/>
          </w:tcPr>
          <w:p w:rsidR="00DF2811" w:rsidRDefault="00DF4C4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759" w:type="dxa"/>
            <w:vMerge/>
          </w:tcPr>
          <w:p w:rsidR="00DF2811" w:rsidRDefault="00DF28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</w:rPr>
            </w:pPr>
          </w:p>
        </w:tc>
      </w:tr>
      <w:tr w:rsidR="00DF2811">
        <w:trPr>
          <w:cantSplit/>
          <w:trHeight w:val="20"/>
          <w:tblHeader/>
        </w:trPr>
        <w:tc>
          <w:tcPr>
            <w:tcW w:w="2699" w:type="dxa"/>
            <w:vMerge/>
          </w:tcPr>
          <w:p w:rsidR="00DF2811" w:rsidRDefault="00DF28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</w:rPr>
            </w:pPr>
          </w:p>
        </w:tc>
        <w:tc>
          <w:tcPr>
            <w:tcW w:w="7196" w:type="dxa"/>
          </w:tcPr>
          <w:p w:rsidR="00DF2811" w:rsidRDefault="00DF4C4C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В том числе: практических занятий </w:t>
            </w:r>
          </w:p>
        </w:tc>
        <w:tc>
          <w:tcPr>
            <w:tcW w:w="3276" w:type="dxa"/>
            <w:vAlign w:val="center"/>
          </w:tcPr>
          <w:p w:rsidR="00DF2811" w:rsidRDefault="00DF4C4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1759" w:type="dxa"/>
            <w:vMerge/>
          </w:tcPr>
          <w:p w:rsidR="00DF2811" w:rsidRDefault="00DF28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DF2811">
        <w:trPr>
          <w:cantSplit/>
          <w:trHeight w:val="20"/>
          <w:tblHeader/>
        </w:trPr>
        <w:tc>
          <w:tcPr>
            <w:tcW w:w="2699" w:type="dxa"/>
            <w:vMerge/>
          </w:tcPr>
          <w:p w:rsidR="00DF2811" w:rsidRDefault="00DF28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7196" w:type="dxa"/>
          </w:tcPr>
          <w:p w:rsidR="00DF2811" w:rsidRDefault="00DF4C4C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bookmarkStart w:id="2" w:name="_heading=h.1fob9te" w:colFirst="0" w:colLast="0"/>
            <w:bookmarkEnd w:id="2"/>
            <w:r>
              <w:rPr>
                <w:rFonts w:ascii="Times New Roman" w:hAnsi="Times New Roman"/>
                <w:b/>
              </w:rPr>
              <w:t xml:space="preserve">Практическое занятие №5 </w:t>
            </w:r>
            <w:r>
              <w:rPr>
                <w:rFonts w:ascii="Times New Roman" w:hAnsi="Times New Roman"/>
              </w:rPr>
              <w:t>Расчёт основных налогов, уплачиваемых предпринимателями.</w:t>
            </w:r>
          </w:p>
        </w:tc>
        <w:tc>
          <w:tcPr>
            <w:tcW w:w="3276" w:type="dxa"/>
            <w:vAlign w:val="center"/>
          </w:tcPr>
          <w:p w:rsidR="00DF2811" w:rsidRDefault="00DF4C4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759" w:type="dxa"/>
            <w:vMerge/>
          </w:tcPr>
          <w:p w:rsidR="00DF2811" w:rsidRDefault="00DF28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</w:rPr>
            </w:pPr>
          </w:p>
        </w:tc>
      </w:tr>
      <w:tr w:rsidR="00DF2811">
        <w:trPr>
          <w:cantSplit/>
          <w:trHeight w:val="20"/>
          <w:tblHeader/>
        </w:trPr>
        <w:tc>
          <w:tcPr>
            <w:tcW w:w="2699" w:type="dxa"/>
            <w:vMerge w:val="restart"/>
          </w:tcPr>
          <w:p w:rsidR="00DF2811" w:rsidRDefault="00DF4C4C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lastRenderedPageBreak/>
              <w:t>Тема 7. Риски предпринимательской деятельности</w:t>
            </w:r>
          </w:p>
        </w:tc>
        <w:tc>
          <w:tcPr>
            <w:tcW w:w="7196" w:type="dxa"/>
          </w:tcPr>
          <w:p w:rsidR="00DF2811" w:rsidRDefault="00DF4C4C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Содержание учебного материала</w:t>
            </w:r>
          </w:p>
        </w:tc>
        <w:tc>
          <w:tcPr>
            <w:tcW w:w="3276" w:type="dxa"/>
            <w:shd w:val="clear" w:color="auto" w:fill="auto"/>
            <w:vAlign w:val="center"/>
          </w:tcPr>
          <w:p w:rsidR="00DF2811" w:rsidRDefault="00DF4C4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4/2</w:t>
            </w:r>
          </w:p>
        </w:tc>
        <w:tc>
          <w:tcPr>
            <w:tcW w:w="1759" w:type="dxa"/>
            <w:vMerge w:val="restart"/>
          </w:tcPr>
          <w:p w:rsidR="00DF2811" w:rsidRDefault="00DF4C4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ОК 01; ОК 02; ОК 03; ОК 04; ОК 06; ОК 07; ОК 09 </w:t>
            </w:r>
            <w:r>
              <w:rPr>
                <w:rFonts w:ascii="Times New Roman" w:hAnsi="Times New Roman"/>
              </w:rPr>
              <w:t>ПК 1.1 ПК 1.6, ПК 2.2</w:t>
            </w:r>
          </w:p>
        </w:tc>
      </w:tr>
      <w:tr w:rsidR="00DF2811">
        <w:trPr>
          <w:cantSplit/>
          <w:trHeight w:val="618"/>
          <w:tblHeader/>
        </w:trPr>
        <w:tc>
          <w:tcPr>
            <w:tcW w:w="2699" w:type="dxa"/>
            <w:vMerge/>
          </w:tcPr>
          <w:p w:rsidR="00DF2811" w:rsidRDefault="00DF28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</w:rPr>
            </w:pPr>
          </w:p>
        </w:tc>
        <w:tc>
          <w:tcPr>
            <w:tcW w:w="7196" w:type="dxa"/>
          </w:tcPr>
          <w:p w:rsidR="00DF2811" w:rsidRDefault="00DF4C4C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Понятие и сущность рисков в предпринимательстве. Классификация рисков. Система управления рисками.</w:t>
            </w:r>
          </w:p>
        </w:tc>
        <w:tc>
          <w:tcPr>
            <w:tcW w:w="3276" w:type="dxa"/>
            <w:shd w:val="clear" w:color="auto" w:fill="auto"/>
            <w:vAlign w:val="center"/>
          </w:tcPr>
          <w:p w:rsidR="00DF2811" w:rsidRDefault="00DF4C4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759" w:type="dxa"/>
            <w:vMerge/>
          </w:tcPr>
          <w:p w:rsidR="00DF2811" w:rsidRDefault="00DF28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</w:rPr>
            </w:pPr>
          </w:p>
        </w:tc>
      </w:tr>
      <w:tr w:rsidR="00DF2811">
        <w:trPr>
          <w:cantSplit/>
          <w:trHeight w:val="20"/>
          <w:tblHeader/>
        </w:trPr>
        <w:tc>
          <w:tcPr>
            <w:tcW w:w="2699" w:type="dxa"/>
            <w:vMerge/>
          </w:tcPr>
          <w:p w:rsidR="00DF2811" w:rsidRDefault="00DF28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</w:rPr>
            </w:pPr>
          </w:p>
        </w:tc>
        <w:tc>
          <w:tcPr>
            <w:tcW w:w="7196" w:type="dxa"/>
          </w:tcPr>
          <w:p w:rsidR="00DF2811" w:rsidRDefault="00DF4C4C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В том числе: практических занятий </w:t>
            </w:r>
          </w:p>
        </w:tc>
        <w:tc>
          <w:tcPr>
            <w:tcW w:w="3276" w:type="dxa"/>
            <w:vAlign w:val="center"/>
          </w:tcPr>
          <w:p w:rsidR="00DF2811" w:rsidRDefault="00DF4C4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1759" w:type="dxa"/>
            <w:vMerge/>
          </w:tcPr>
          <w:p w:rsidR="00DF2811" w:rsidRDefault="00DF28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DF2811">
        <w:trPr>
          <w:cantSplit/>
          <w:trHeight w:val="20"/>
          <w:tblHeader/>
        </w:trPr>
        <w:tc>
          <w:tcPr>
            <w:tcW w:w="2699" w:type="dxa"/>
            <w:vMerge/>
          </w:tcPr>
          <w:p w:rsidR="00DF2811" w:rsidRDefault="00DF28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7196" w:type="dxa"/>
          </w:tcPr>
          <w:p w:rsidR="00DF2811" w:rsidRDefault="00DF4C4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bookmarkStart w:id="3" w:name="_heading=h.3znysh7" w:colFirst="0" w:colLast="0"/>
            <w:bookmarkEnd w:id="3"/>
            <w:r>
              <w:rPr>
                <w:rFonts w:ascii="Times New Roman" w:hAnsi="Times New Roman"/>
                <w:b/>
              </w:rPr>
              <w:t xml:space="preserve">Практическое занятие №6 </w:t>
            </w:r>
            <w:r>
              <w:rPr>
                <w:rFonts w:ascii="Times New Roman" w:hAnsi="Times New Roman"/>
              </w:rPr>
              <w:t xml:space="preserve">Анализ и определение рисков в предпринимательской деятельности. </w:t>
            </w:r>
          </w:p>
        </w:tc>
        <w:tc>
          <w:tcPr>
            <w:tcW w:w="3276" w:type="dxa"/>
            <w:vAlign w:val="center"/>
          </w:tcPr>
          <w:p w:rsidR="00DF2811" w:rsidRDefault="00DF4C4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759" w:type="dxa"/>
            <w:vMerge/>
          </w:tcPr>
          <w:p w:rsidR="00DF2811" w:rsidRDefault="00DF28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</w:rPr>
            </w:pPr>
          </w:p>
        </w:tc>
      </w:tr>
      <w:tr w:rsidR="00DF2811">
        <w:trPr>
          <w:cantSplit/>
          <w:trHeight w:val="20"/>
          <w:tblHeader/>
        </w:trPr>
        <w:tc>
          <w:tcPr>
            <w:tcW w:w="2699" w:type="dxa"/>
            <w:vMerge w:val="restart"/>
          </w:tcPr>
          <w:p w:rsidR="00DF2811" w:rsidRDefault="00DF4C4C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Тема 8. </w:t>
            </w:r>
            <w:r w:rsidRPr="00B760B2">
              <w:rPr>
                <w:rFonts w:ascii="Times New Roman" w:hAnsi="Times New Roman"/>
                <w:b/>
              </w:rPr>
              <w:t>Процедуры банкротства юридических лиц. Банкротство граждан</w:t>
            </w:r>
          </w:p>
          <w:p w:rsidR="00DF2811" w:rsidRDefault="00DF2811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7196" w:type="dxa"/>
          </w:tcPr>
          <w:p w:rsidR="00DF2811" w:rsidRDefault="00DF4C4C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Содержание учебного материала</w:t>
            </w:r>
          </w:p>
        </w:tc>
        <w:tc>
          <w:tcPr>
            <w:tcW w:w="3276" w:type="dxa"/>
            <w:shd w:val="clear" w:color="auto" w:fill="auto"/>
            <w:vAlign w:val="center"/>
          </w:tcPr>
          <w:p w:rsidR="00DF2811" w:rsidRDefault="00DF4C4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1759" w:type="dxa"/>
            <w:vMerge w:val="restart"/>
          </w:tcPr>
          <w:p w:rsidR="00DF2811" w:rsidRDefault="00DF4C4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ОК 01; ОК 02; ОК 03; ОК 04; ОК 06; ОК 07; ОК 09 </w:t>
            </w:r>
            <w:r>
              <w:rPr>
                <w:rFonts w:ascii="Times New Roman" w:hAnsi="Times New Roman"/>
              </w:rPr>
              <w:t>ПК 1.1 ПК 1.6, ПК 2.5 ПК2.8</w:t>
            </w:r>
          </w:p>
        </w:tc>
      </w:tr>
      <w:tr w:rsidR="00DF2811">
        <w:trPr>
          <w:cantSplit/>
          <w:trHeight w:val="1495"/>
          <w:tblHeader/>
        </w:trPr>
        <w:tc>
          <w:tcPr>
            <w:tcW w:w="2699" w:type="dxa"/>
            <w:vMerge/>
          </w:tcPr>
          <w:p w:rsidR="00DF2811" w:rsidRDefault="00DF28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</w:rPr>
            </w:pPr>
          </w:p>
        </w:tc>
        <w:tc>
          <w:tcPr>
            <w:tcW w:w="7196" w:type="dxa"/>
          </w:tcPr>
          <w:p w:rsidR="00DF2811" w:rsidRDefault="00DF4C4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Понятие, признаки и процедуры банкротства. Субъектный состав отношений, связанных с регулированием банкротства </w:t>
            </w:r>
          </w:p>
          <w:p w:rsidR="00DF2811" w:rsidRDefault="00DF4C4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Процедуры, применяемые при банкротстве граждан. Последствия признания гражданина банкротом. Внесудебное банкротство гражданина.</w:t>
            </w:r>
          </w:p>
        </w:tc>
        <w:tc>
          <w:tcPr>
            <w:tcW w:w="3276" w:type="dxa"/>
            <w:shd w:val="clear" w:color="auto" w:fill="auto"/>
            <w:vAlign w:val="center"/>
          </w:tcPr>
          <w:p w:rsidR="00DF2811" w:rsidRDefault="00DF4C4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759" w:type="dxa"/>
            <w:vMerge/>
          </w:tcPr>
          <w:p w:rsidR="00DF2811" w:rsidRDefault="00DF28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</w:rPr>
            </w:pPr>
          </w:p>
        </w:tc>
      </w:tr>
      <w:tr w:rsidR="00DF2811">
        <w:trPr>
          <w:cantSplit/>
          <w:trHeight w:val="988"/>
          <w:tblHeader/>
        </w:trPr>
        <w:tc>
          <w:tcPr>
            <w:tcW w:w="2699" w:type="dxa"/>
            <w:vMerge w:val="restart"/>
          </w:tcPr>
          <w:p w:rsidR="00DF2811" w:rsidRDefault="00DF4C4C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Тема 9 Бизнес-планирование предпринимательской деятельности</w:t>
            </w:r>
          </w:p>
        </w:tc>
        <w:tc>
          <w:tcPr>
            <w:tcW w:w="7196" w:type="dxa"/>
          </w:tcPr>
          <w:p w:rsidR="00DF2811" w:rsidRDefault="00DF4C4C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Содержание учебного материала</w:t>
            </w:r>
          </w:p>
        </w:tc>
        <w:tc>
          <w:tcPr>
            <w:tcW w:w="3276" w:type="dxa"/>
            <w:shd w:val="clear" w:color="auto" w:fill="auto"/>
            <w:vAlign w:val="center"/>
          </w:tcPr>
          <w:p w:rsidR="00DF2811" w:rsidRDefault="00DF4C4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4/2</w:t>
            </w:r>
          </w:p>
        </w:tc>
        <w:tc>
          <w:tcPr>
            <w:tcW w:w="1759" w:type="dxa"/>
            <w:vMerge w:val="restart"/>
          </w:tcPr>
          <w:p w:rsidR="00DF2811" w:rsidRDefault="00DF4C4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01; ОК 02; ОК 03; ОК 04; ОК 06; ОК 07; ОК 09</w:t>
            </w:r>
            <w:r>
              <w:rPr>
                <w:rFonts w:ascii="Times New Roman" w:hAnsi="Times New Roman"/>
              </w:rPr>
              <w:t>, ПК 1.1 ПК 1.6, ПК 2.2, ПК 2.4, ПК 2.5 ПК2.8</w:t>
            </w:r>
          </w:p>
        </w:tc>
      </w:tr>
      <w:tr w:rsidR="00DF2811">
        <w:trPr>
          <w:cantSplit/>
          <w:trHeight w:val="832"/>
          <w:tblHeader/>
        </w:trPr>
        <w:tc>
          <w:tcPr>
            <w:tcW w:w="2699" w:type="dxa"/>
            <w:vMerge/>
          </w:tcPr>
          <w:p w:rsidR="00DF2811" w:rsidRDefault="00DF28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</w:rPr>
            </w:pPr>
          </w:p>
        </w:tc>
        <w:tc>
          <w:tcPr>
            <w:tcW w:w="7196" w:type="dxa"/>
          </w:tcPr>
          <w:p w:rsidR="00DF2811" w:rsidRDefault="00DF4C4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Методические  и практические основы разработки бизнес – плана. Функции бизнес-плана. Типы бизнес-планов. Этапы разработки бизнес-плана. Типовая структура бизнес-плана </w:t>
            </w:r>
          </w:p>
        </w:tc>
        <w:tc>
          <w:tcPr>
            <w:tcW w:w="3276" w:type="dxa"/>
            <w:shd w:val="clear" w:color="auto" w:fill="auto"/>
            <w:vAlign w:val="center"/>
          </w:tcPr>
          <w:p w:rsidR="00DF2811" w:rsidRDefault="00DF4C4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759" w:type="dxa"/>
            <w:vMerge/>
          </w:tcPr>
          <w:p w:rsidR="00DF2811" w:rsidRDefault="00DF28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</w:rPr>
            </w:pPr>
          </w:p>
        </w:tc>
      </w:tr>
      <w:tr w:rsidR="00DF2811">
        <w:trPr>
          <w:cantSplit/>
          <w:trHeight w:val="20"/>
          <w:tblHeader/>
        </w:trPr>
        <w:tc>
          <w:tcPr>
            <w:tcW w:w="2699" w:type="dxa"/>
            <w:vMerge/>
          </w:tcPr>
          <w:p w:rsidR="00DF2811" w:rsidRDefault="00DF28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</w:rPr>
            </w:pPr>
          </w:p>
        </w:tc>
        <w:tc>
          <w:tcPr>
            <w:tcW w:w="7196" w:type="dxa"/>
          </w:tcPr>
          <w:p w:rsidR="00DF2811" w:rsidRDefault="00DF4C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В том числе: практических занятий </w:t>
            </w:r>
          </w:p>
        </w:tc>
        <w:tc>
          <w:tcPr>
            <w:tcW w:w="3276" w:type="dxa"/>
            <w:vAlign w:val="center"/>
          </w:tcPr>
          <w:p w:rsidR="00DF2811" w:rsidRDefault="00DF4C4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1759" w:type="dxa"/>
            <w:vMerge/>
          </w:tcPr>
          <w:p w:rsidR="00DF2811" w:rsidRDefault="00DF28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DF2811">
        <w:trPr>
          <w:cantSplit/>
          <w:trHeight w:val="20"/>
          <w:tblHeader/>
        </w:trPr>
        <w:tc>
          <w:tcPr>
            <w:tcW w:w="2699" w:type="dxa"/>
            <w:vMerge/>
          </w:tcPr>
          <w:p w:rsidR="00DF2811" w:rsidRDefault="00DF28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7196" w:type="dxa"/>
          </w:tcPr>
          <w:p w:rsidR="00DF2811" w:rsidRDefault="00DF4C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bookmarkStart w:id="4" w:name="_heading=h.2et92p0" w:colFirst="0" w:colLast="0"/>
            <w:bookmarkEnd w:id="4"/>
            <w:r>
              <w:rPr>
                <w:rFonts w:ascii="Times New Roman" w:hAnsi="Times New Roman"/>
                <w:b/>
              </w:rPr>
              <w:t xml:space="preserve">Практическое занятие №7 </w:t>
            </w:r>
            <w:r>
              <w:rPr>
                <w:rFonts w:ascii="Times New Roman" w:hAnsi="Times New Roman"/>
              </w:rPr>
              <w:t>Разработка бизнес-плана.</w:t>
            </w:r>
          </w:p>
        </w:tc>
        <w:tc>
          <w:tcPr>
            <w:tcW w:w="3276" w:type="dxa"/>
            <w:vAlign w:val="center"/>
          </w:tcPr>
          <w:p w:rsidR="00DF2811" w:rsidRDefault="00DF4C4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759" w:type="dxa"/>
            <w:vMerge/>
          </w:tcPr>
          <w:p w:rsidR="00DF2811" w:rsidRDefault="00DF28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</w:rPr>
            </w:pPr>
          </w:p>
        </w:tc>
      </w:tr>
      <w:tr w:rsidR="00DF2811">
        <w:trPr>
          <w:cantSplit/>
          <w:trHeight w:val="20"/>
          <w:tblHeader/>
        </w:trPr>
        <w:tc>
          <w:tcPr>
            <w:tcW w:w="2699" w:type="dxa"/>
            <w:vMerge/>
          </w:tcPr>
          <w:p w:rsidR="00DF2811" w:rsidRDefault="00DF28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</w:rPr>
            </w:pPr>
          </w:p>
        </w:tc>
        <w:tc>
          <w:tcPr>
            <w:tcW w:w="7196" w:type="dxa"/>
          </w:tcPr>
          <w:p w:rsidR="00DF2811" w:rsidRDefault="00DF2811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3276" w:type="dxa"/>
            <w:vAlign w:val="center"/>
          </w:tcPr>
          <w:p w:rsidR="00DF2811" w:rsidRDefault="00DF281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59" w:type="dxa"/>
            <w:vMerge/>
          </w:tcPr>
          <w:p w:rsidR="00DF2811" w:rsidRDefault="00DF28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</w:rPr>
            </w:pPr>
          </w:p>
        </w:tc>
      </w:tr>
      <w:tr w:rsidR="00DF2811">
        <w:trPr>
          <w:cantSplit/>
          <w:tblHeader/>
        </w:trPr>
        <w:tc>
          <w:tcPr>
            <w:tcW w:w="9895" w:type="dxa"/>
            <w:gridSpan w:val="2"/>
          </w:tcPr>
          <w:p w:rsidR="00DF2811" w:rsidRDefault="00DF2811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3276" w:type="dxa"/>
            <w:vAlign w:val="center"/>
          </w:tcPr>
          <w:p w:rsidR="00DF2811" w:rsidRDefault="00DF281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759" w:type="dxa"/>
          </w:tcPr>
          <w:p w:rsidR="00DF2811" w:rsidRDefault="00DF2811">
            <w:pPr>
              <w:spacing w:after="0" w:line="240" w:lineRule="auto"/>
              <w:rPr>
                <w:rFonts w:ascii="Times New Roman" w:hAnsi="Times New Roman"/>
                <w:i/>
              </w:rPr>
            </w:pPr>
          </w:p>
        </w:tc>
      </w:tr>
      <w:tr w:rsidR="00DF2811">
        <w:trPr>
          <w:cantSplit/>
          <w:tblHeader/>
        </w:trPr>
        <w:tc>
          <w:tcPr>
            <w:tcW w:w="9895" w:type="dxa"/>
            <w:gridSpan w:val="2"/>
          </w:tcPr>
          <w:p w:rsidR="00DF2811" w:rsidRDefault="00DF4C4C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Промежуточная аттестация</w:t>
            </w:r>
          </w:p>
        </w:tc>
        <w:tc>
          <w:tcPr>
            <w:tcW w:w="3276" w:type="dxa"/>
            <w:vAlign w:val="center"/>
          </w:tcPr>
          <w:p w:rsidR="00DF2811" w:rsidRDefault="00DF4C4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i/>
              </w:rPr>
              <w:t>2</w:t>
            </w:r>
          </w:p>
        </w:tc>
        <w:tc>
          <w:tcPr>
            <w:tcW w:w="1759" w:type="dxa"/>
          </w:tcPr>
          <w:p w:rsidR="00DF2811" w:rsidRDefault="00DF2811">
            <w:pPr>
              <w:spacing w:after="0" w:line="240" w:lineRule="auto"/>
              <w:rPr>
                <w:rFonts w:ascii="Times New Roman" w:hAnsi="Times New Roman"/>
                <w:i/>
              </w:rPr>
            </w:pPr>
          </w:p>
        </w:tc>
      </w:tr>
      <w:tr w:rsidR="00DF2811">
        <w:trPr>
          <w:cantSplit/>
          <w:trHeight w:val="20"/>
          <w:tblHeader/>
        </w:trPr>
        <w:tc>
          <w:tcPr>
            <w:tcW w:w="9895" w:type="dxa"/>
            <w:gridSpan w:val="2"/>
          </w:tcPr>
          <w:p w:rsidR="00DF2811" w:rsidRDefault="00DF4C4C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Всего:</w:t>
            </w:r>
          </w:p>
        </w:tc>
        <w:tc>
          <w:tcPr>
            <w:tcW w:w="3276" w:type="dxa"/>
            <w:vAlign w:val="center"/>
          </w:tcPr>
          <w:p w:rsidR="00DF2811" w:rsidRDefault="00DF4C4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40</w:t>
            </w:r>
          </w:p>
        </w:tc>
        <w:tc>
          <w:tcPr>
            <w:tcW w:w="1759" w:type="dxa"/>
          </w:tcPr>
          <w:p w:rsidR="00DF2811" w:rsidRDefault="00DF2811">
            <w:pPr>
              <w:spacing w:after="0" w:line="240" w:lineRule="auto"/>
              <w:rPr>
                <w:rFonts w:ascii="Times New Roman" w:hAnsi="Times New Roman"/>
                <w:b/>
                <w:i/>
              </w:rPr>
            </w:pPr>
          </w:p>
        </w:tc>
      </w:tr>
    </w:tbl>
    <w:p w:rsidR="00DF2811" w:rsidRDefault="00DF4C4C">
      <w:pPr>
        <w:spacing w:before="120" w:after="120" w:line="240" w:lineRule="auto"/>
        <w:ind w:left="709"/>
        <w:rPr>
          <w:rFonts w:ascii="Times New Roman" w:hAnsi="Times New Roman"/>
          <w:i/>
          <w:sz w:val="24"/>
          <w:szCs w:val="24"/>
        </w:rPr>
        <w:sectPr w:rsidR="00DF2811">
          <w:pgSz w:w="16838" w:h="11906" w:orient="landscape"/>
          <w:pgMar w:top="851" w:right="1134" w:bottom="851" w:left="992" w:header="709" w:footer="709" w:gutter="0"/>
          <w:cols w:space="720"/>
        </w:sectPr>
      </w:pPr>
      <w:r>
        <w:rPr>
          <w:rFonts w:ascii="Times New Roman" w:hAnsi="Times New Roman"/>
          <w:i/>
          <w:sz w:val="24"/>
          <w:szCs w:val="24"/>
        </w:rPr>
        <w:t>.</w:t>
      </w:r>
    </w:p>
    <w:p w:rsidR="00DF2811" w:rsidRPr="00BA5B5C" w:rsidRDefault="00DF4C4C">
      <w:pPr>
        <w:ind w:left="1353"/>
        <w:rPr>
          <w:rFonts w:ascii="Times New Roman" w:hAnsi="Times New Roman"/>
          <w:b/>
          <w:sz w:val="28"/>
          <w:szCs w:val="28"/>
        </w:rPr>
      </w:pPr>
      <w:r w:rsidRPr="00BA5B5C">
        <w:rPr>
          <w:rFonts w:ascii="Times New Roman" w:hAnsi="Times New Roman"/>
          <w:b/>
          <w:sz w:val="28"/>
          <w:szCs w:val="28"/>
        </w:rPr>
        <w:lastRenderedPageBreak/>
        <w:t>3. УСЛОВИЯ РЕАЛИЗАЦИИ УЧЕБНОЙ ДИСЦИПЛИНЫ</w:t>
      </w:r>
    </w:p>
    <w:p w:rsidR="00DF2811" w:rsidRPr="00BA5B5C" w:rsidRDefault="00DF4C4C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BA5B5C">
        <w:rPr>
          <w:rFonts w:ascii="Times New Roman" w:hAnsi="Times New Roman"/>
          <w:b/>
          <w:sz w:val="28"/>
          <w:szCs w:val="28"/>
        </w:rPr>
        <w:t>3.1. Для реализации программы учебной дисциплины должны быть предусмотрены следующие специальные помещения:</w:t>
      </w:r>
    </w:p>
    <w:p w:rsidR="00DF2811" w:rsidRPr="00BA5B5C" w:rsidRDefault="00DF4C4C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BA5B5C">
        <w:rPr>
          <w:rFonts w:ascii="Times New Roman" w:hAnsi="Times New Roman"/>
          <w:sz w:val="28"/>
          <w:szCs w:val="28"/>
        </w:rPr>
        <w:t>Кабинет</w:t>
      </w:r>
      <w:r w:rsidRPr="00BA5B5C">
        <w:rPr>
          <w:rFonts w:ascii="Times New Roman" w:hAnsi="Times New Roman"/>
          <w:i/>
          <w:sz w:val="28"/>
          <w:szCs w:val="28"/>
        </w:rPr>
        <w:t xml:space="preserve"> «</w:t>
      </w:r>
      <w:r w:rsidRPr="00BA5B5C">
        <w:rPr>
          <w:rFonts w:ascii="Times New Roman" w:hAnsi="Times New Roman"/>
          <w:sz w:val="28"/>
          <w:szCs w:val="28"/>
        </w:rPr>
        <w:t>Основы финансовой грамотности, экономика и анализ финансово-хозяйственной деятельности торговой организации</w:t>
      </w:r>
      <w:r w:rsidRPr="00BA5B5C">
        <w:rPr>
          <w:rFonts w:ascii="Times New Roman" w:hAnsi="Times New Roman"/>
          <w:i/>
          <w:sz w:val="28"/>
          <w:szCs w:val="28"/>
        </w:rPr>
        <w:t>»</w:t>
      </w:r>
      <w:r w:rsidRPr="00BA5B5C">
        <w:rPr>
          <w:rFonts w:ascii="Times New Roman" w:hAnsi="Times New Roman"/>
          <w:sz w:val="28"/>
          <w:szCs w:val="28"/>
        </w:rPr>
        <w:t>, оснащенный в соответствии с требованиями образовательной программы по специальности.</w:t>
      </w:r>
    </w:p>
    <w:p w:rsidR="00DF2811" w:rsidRPr="00BA5B5C" w:rsidRDefault="00DF281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F2811" w:rsidRPr="00BA5B5C" w:rsidRDefault="00DF4C4C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BA5B5C">
        <w:rPr>
          <w:rFonts w:ascii="Times New Roman" w:hAnsi="Times New Roman"/>
          <w:b/>
          <w:sz w:val="28"/>
          <w:szCs w:val="28"/>
        </w:rPr>
        <w:t>3.2. Информационное обеспечение реализации программы</w:t>
      </w:r>
    </w:p>
    <w:p w:rsidR="00DF2811" w:rsidRPr="00BA5B5C" w:rsidRDefault="00DF4C4C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BA5B5C">
        <w:rPr>
          <w:rFonts w:ascii="Times New Roman" w:hAnsi="Times New Roman"/>
          <w:sz w:val="28"/>
          <w:szCs w:val="28"/>
        </w:rPr>
        <w:t xml:space="preserve">Для реализации программы библиотечный фонд образовательной организации должен иметь печатные и/или электронные образовательные и информационные ресурсы, для использования в образовательном процессе. При формировании библиотечного фонда образовательной организацией выбирается не менее одного издания из перечисленных ниже печатных изданий и (или) электронных изданий </w:t>
      </w:r>
      <w:r w:rsidRPr="00BA5B5C">
        <w:rPr>
          <w:rFonts w:ascii="Times New Roman" w:hAnsi="Times New Roman"/>
          <w:sz w:val="28"/>
          <w:szCs w:val="28"/>
        </w:rPr>
        <w:br/>
        <w:t>в качестве основного, при этом список может быть дополнен новыми изданиями.</w:t>
      </w:r>
    </w:p>
    <w:p w:rsidR="00DF2811" w:rsidRPr="00BA5B5C" w:rsidRDefault="00DF281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F2811" w:rsidRPr="00BA5B5C" w:rsidRDefault="00DF4C4C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BA5B5C">
        <w:rPr>
          <w:rFonts w:ascii="Times New Roman" w:hAnsi="Times New Roman"/>
          <w:b/>
          <w:sz w:val="28"/>
          <w:szCs w:val="28"/>
        </w:rPr>
        <w:t>3.2.1. Основные печатные и электронные издания</w:t>
      </w:r>
    </w:p>
    <w:p w:rsidR="00DF2811" w:rsidRPr="00BA5B5C" w:rsidRDefault="00DF4C4C">
      <w:pPr>
        <w:numPr>
          <w:ilvl w:val="0"/>
          <w:numId w:val="3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  <w:highlight w:val="white"/>
        </w:rPr>
      </w:pPr>
      <w:r w:rsidRPr="00BA5B5C">
        <w:rPr>
          <w:rFonts w:ascii="Times New Roman" w:hAnsi="Times New Roman"/>
          <w:sz w:val="28"/>
          <w:szCs w:val="28"/>
          <w:highlight w:val="white"/>
        </w:rPr>
        <w:t xml:space="preserve">Голубева, Т. М. Основы предпринимательской деятельности: учебное пособие / Т.М. Голубева. — 2-е изд., перераб. и доп. — Москва: ФОРУМ: ИНФРА-М, 2022. — 256 с. — (Профессиональное образование). - ISBN 978-5-91134-857-1. - Текст: электронный. - URL: https://znanium.com/catalog/product/1780132 (дата обращения: 18.06.2022). </w:t>
      </w:r>
    </w:p>
    <w:p w:rsidR="00DF2811" w:rsidRPr="00BA5B5C" w:rsidRDefault="00DF4C4C">
      <w:pPr>
        <w:numPr>
          <w:ilvl w:val="0"/>
          <w:numId w:val="3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A5B5C">
        <w:rPr>
          <w:rFonts w:ascii="Times New Roman" w:hAnsi="Times New Roman"/>
          <w:sz w:val="28"/>
          <w:szCs w:val="28"/>
        </w:rPr>
        <w:t>Косиненко, Н. С. Информационные технологии в профессиональной деятельности: учебное пособие для СПО / Н. С. Косиненко, И. Г. Фризен. — 2-е изд. — Саратов: Профобразование, Ай Пи Эр Медиа, 20</w:t>
      </w:r>
      <w:r w:rsidR="002D49C9" w:rsidRPr="00BA5B5C">
        <w:rPr>
          <w:rFonts w:ascii="Times New Roman" w:hAnsi="Times New Roman"/>
          <w:sz w:val="28"/>
          <w:szCs w:val="28"/>
        </w:rPr>
        <w:t>23</w:t>
      </w:r>
      <w:r w:rsidRPr="00BA5B5C">
        <w:rPr>
          <w:rFonts w:ascii="Times New Roman" w:hAnsi="Times New Roman"/>
          <w:sz w:val="28"/>
          <w:szCs w:val="28"/>
        </w:rPr>
        <w:t xml:space="preserve">. — 308 c. — ISBN 978-5-4486-0378-5, 978-5-4488-0193-8. — Текст: электронный // Электронный ресурс цифровой образовательной среды СПО PROFобразование : [сайт]. — URL: https://profspo.ru/books/76992 </w:t>
      </w:r>
    </w:p>
    <w:p w:rsidR="00DF2811" w:rsidRPr="00BA5B5C" w:rsidRDefault="00DF4C4C">
      <w:pPr>
        <w:numPr>
          <w:ilvl w:val="0"/>
          <w:numId w:val="3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  <w:highlight w:val="white"/>
        </w:rPr>
      </w:pPr>
      <w:r w:rsidRPr="00BA5B5C">
        <w:rPr>
          <w:rFonts w:ascii="Times New Roman" w:hAnsi="Times New Roman"/>
          <w:sz w:val="28"/>
          <w:szCs w:val="28"/>
          <w:highlight w:val="white"/>
        </w:rPr>
        <w:t>Кузьмина, Е. Е.  Предпринимательская деятельность: учебное пособие для среднего профессионального образования / Е. Е. Кузьмина. — 4-е изд., перераб. и доп. — Москва: Издательство Юрайт, 2022. — 455 с. — (Профессиональное образование). — ISBN 978-5-534-14369-0. — Текст: электронный // Образовательная платформа Юрайт [сайт]. — URL: </w:t>
      </w:r>
      <w:hyperlink r:id="rId10">
        <w:r w:rsidRPr="00BA5B5C">
          <w:rPr>
            <w:rFonts w:ascii="Times New Roman" w:hAnsi="Times New Roman"/>
            <w:sz w:val="28"/>
            <w:szCs w:val="28"/>
            <w:highlight w:val="white"/>
          </w:rPr>
          <w:t>https://urait.ru/bcode/491909</w:t>
        </w:r>
      </w:hyperlink>
      <w:r w:rsidRPr="00BA5B5C">
        <w:rPr>
          <w:rFonts w:ascii="Times New Roman" w:hAnsi="Times New Roman"/>
          <w:sz w:val="28"/>
          <w:szCs w:val="28"/>
          <w:highlight w:val="white"/>
        </w:rPr>
        <w:t> (дата обращения: 18.06.2022).</w:t>
      </w:r>
    </w:p>
    <w:p w:rsidR="00DF2811" w:rsidRPr="00BA5B5C" w:rsidRDefault="00DF4C4C">
      <w:pPr>
        <w:numPr>
          <w:ilvl w:val="0"/>
          <w:numId w:val="3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  <w:highlight w:val="white"/>
        </w:rPr>
      </w:pPr>
      <w:r w:rsidRPr="00BA5B5C">
        <w:rPr>
          <w:rFonts w:ascii="Times New Roman" w:hAnsi="Times New Roman"/>
          <w:sz w:val="28"/>
          <w:szCs w:val="28"/>
          <w:highlight w:val="white"/>
        </w:rPr>
        <w:lastRenderedPageBreak/>
        <w:t xml:space="preserve">Лапина, Е. Н. Основы предпринимательской деятельности: учебное пособие для спо / Е. Н. Лапина, Е. А. Остапенко, М. Н. Татаринова. — Санкт-Петербург: Лань, 2022. — 248 с. — ISBN 978-5-8114-9064-6. — Текст: электронный // Лань: электронно-библиотечная система. — URL: https://e.lanbook.com/book/221180 (дата обращения: 18.06.2022). </w:t>
      </w:r>
    </w:p>
    <w:p w:rsidR="00DF2811" w:rsidRPr="00BA5B5C" w:rsidRDefault="00DF4C4C">
      <w:pPr>
        <w:numPr>
          <w:ilvl w:val="0"/>
          <w:numId w:val="3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A5B5C">
        <w:rPr>
          <w:rFonts w:ascii="Times New Roman" w:hAnsi="Times New Roman"/>
          <w:sz w:val="28"/>
          <w:szCs w:val="28"/>
          <w:highlight w:val="white"/>
        </w:rPr>
        <w:t>Морозов, Г. Б.  Предпринимательская деятельность: учебник и практикум для среднего профессионального образования / Г. Б. Морозов. — 4-е изд., перераб. и доп. — Москва: Издательство Юрайт, 2022. — 457 с. — (Профессиональное образование). — ISBN 978-5-534-13977-8. — Текст: электронный // Образовательная платформа Юрайт [сайт]. — URL: </w:t>
      </w:r>
      <w:hyperlink r:id="rId11">
        <w:r w:rsidRPr="00BA5B5C">
          <w:rPr>
            <w:rFonts w:ascii="Times New Roman" w:hAnsi="Times New Roman"/>
            <w:sz w:val="28"/>
            <w:szCs w:val="28"/>
            <w:highlight w:val="white"/>
          </w:rPr>
          <w:t>https://urait.ru/bcode/492915</w:t>
        </w:r>
      </w:hyperlink>
      <w:r w:rsidRPr="00BA5B5C">
        <w:rPr>
          <w:rFonts w:ascii="Times New Roman" w:hAnsi="Times New Roman"/>
          <w:sz w:val="28"/>
          <w:szCs w:val="28"/>
          <w:highlight w:val="white"/>
        </w:rPr>
        <w:t> (дата обращения: 18.06.2022).</w:t>
      </w:r>
    </w:p>
    <w:p w:rsidR="00DF2811" w:rsidRPr="00BA5B5C" w:rsidRDefault="00DF4C4C">
      <w:pPr>
        <w:numPr>
          <w:ilvl w:val="0"/>
          <w:numId w:val="3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A5B5C">
        <w:rPr>
          <w:rFonts w:ascii="Times New Roman" w:hAnsi="Times New Roman"/>
          <w:sz w:val="28"/>
          <w:szCs w:val="28"/>
          <w:highlight w:val="white"/>
        </w:rPr>
        <w:t>Чеберко, Е. Ф.  Основы предпринимательской деятельности. История предпринимательства: учебник и практикум для среднего профессионального образования / Е. Ф. Чеберко. — Москва: Издательство Юрайт, 2022. — 420 с. — (Профессиональное образование). — ISBN 978-5-534-10275-8. — Текст: электронный // Образовательная платформа Юрайт [сайт]. — URL: </w:t>
      </w:r>
      <w:hyperlink r:id="rId12">
        <w:r w:rsidRPr="00BA5B5C">
          <w:rPr>
            <w:rFonts w:ascii="Times New Roman" w:hAnsi="Times New Roman"/>
            <w:sz w:val="28"/>
            <w:szCs w:val="28"/>
            <w:highlight w:val="white"/>
          </w:rPr>
          <w:t>https://urait.ru/bcode/495196</w:t>
        </w:r>
      </w:hyperlink>
      <w:r w:rsidRPr="00BA5B5C">
        <w:rPr>
          <w:rFonts w:ascii="Times New Roman" w:hAnsi="Times New Roman"/>
          <w:sz w:val="28"/>
          <w:szCs w:val="28"/>
          <w:highlight w:val="white"/>
        </w:rPr>
        <w:t> (дата обращения: 18.06.2022).</w:t>
      </w:r>
    </w:p>
    <w:p w:rsidR="00DF2811" w:rsidRPr="00BA5B5C" w:rsidRDefault="00DF2811">
      <w:pPr>
        <w:spacing w:after="0"/>
        <w:ind w:left="709"/>
        <w:jc w:val="both"/>
        <w:rPr>
          <w:rFonts w:ascii="Times New Roman" w:hAnsi="Times New Roman"/>
          <w:b/>
          <w:sz w:val="28"/>
          <w:szCs w:val="28"/>
        </w:rPr>
      </w:pPr>
    </w:p>
    <w:p w:rsidR="00DF2811" w:rsidRPr="00BA5B5C" w:rsidRDefault="00DF4C4C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BA5B5C">
        <w:rPr>
          <w:rFonts w:ascii="Times New Roman" w:hAnsi="Times New Roman"/>
          <w:b/>
          <w:sz w:val="28"/>
          <w:szCs w:val="28"/>
        </w:rPr>
        <w:t>3.2.2. Дополнительные источники</w:t>
      </w:r>
    </w:p>
    <w:p w:rsidR="00DF2811" w:rsidRPr="00BA5B5C" w:rsidRDefault="00DF4C4C">
      <w:pPr>
        <w:widowControl w:val="0"/>
        <w:numPr>
          <w:ilvl w:val="0"/>
          <w:numId w:val="5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A5B5C">
        <w:rPr>
          <w:rFonts w:ascii="Times New Roman" w:hAnsi="Times New Roman"/>
          <w:sz w:val="28"/>
          <w:szCs w:val="28"/>
        </w:rPr>
        <w:t xml:space="preserve">Программа «Цифровая экономика Российской Федерации», утв. Распоряжением Правительства РФ от 28 июня 2017 е. № 1632-р. – </w:t>
      </w:r>
      <w:hyperlink r:id="rId13">
        <w:r w:rsidRPr="00BA5B5C">
          <w:rPr>
            <w:rFonts w:ascii="Times New Roman" w:hAnsi="Times New Roman"/>
            <w:sz w:val="28"/>
            <w:szCs w:val="28"/>
          </w:rPr>
          <w:t>http://government.ru/docs/28653/</w:t>
        </w:r>
      </w:hyperlink>
      <w:r w:rsidRPr="00BA5B5C">
        <w:rPr>
          <w:rFonts w:ascii="Times New Roman" w:hAnsi="Times New Roman"/>
          <w:sz w:val="28"/>
          <w:szCs w:val="28"/>
        </w:rPr>
        <w:t xml:space="preserve"> Российский статистический ежегодник «Россия в цифрах»- rosstat.gov.ru</w:t>
      </w:r>
    </w:p>
    <w:p w:rsidR="00DF2811" w:rsidRPr="00BA5B5C" w:rsidRDefault="00DF4C4C">
      <w:pPr>
        <w:numPr>
          <w:ilvl w:val="0"/>
          <w:numId w:val="5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  <w:highlight w:val="white"/>
        </w:rPr>
      </w:pPr>
      <w:r w:rsidRPr="00BA5B5C">
        <w:rPr>
          <w:rFonts w:ascii="Times New Roman" w:hAnsi="Times New Roman"/>
          <w:sz w:val="28"/>
          <w:szCs w:val="28"/>
          <w:highlight w:val="white"/>
        </w:rPr>
        <w:t>Иванова, Р. М. История российского предпринимательства: учебное пособие для среднего профессионального образования / Р. М. Иванова. — 2-е изд. — Москва: Издательство Юрайт, 2019. — 303 с. — (Профессиональное образование). — ISBN 978-5-534-10192-8. — Текст: электронный // ЭБС Юрайт [сайт]. — URL: </w:t>
      </w:r>
      <w:hyperlink r:id="rId14">
        <w:r w:rsidRPr="00BA5B5C">
          <w:rPr>
            <w:rFonts w:ascii="Times New Roman" w:hAnsi="Times New Roman"/>
            <w:sz w:val="28"/>
            <w:szCs w:val="28"/>
            <w:highlight w:val="white"/>
            <w:u w:val="single"/>
          </w:rPr>
          <w:t>https://biblio-online.ru/bcode/442429</w:t>
        </w:r>
      </w:hyperlink>
      <w:r w:rsidRPr="00BA5B5C">
        <w:rPr>
          <w:rFonts w:ascii="Times New Roman" w:hAnsi="Times New Roman"/>
          <w:sz w:val="28"/>
          <w:szCs w:val="28"/>
          <w:highlight w:val="white"/>
        </w:rPr>
        <w:t> </w:t>
      </w:r>
    </w:p>
    <w:p w:rsidR="00DF2811" w:rsidRPr="00BA5B5C" w:rsidRDefault="00DF4C4C">
      <w:pPr>
        <w:numPr>
          <w:ilvl w:val="0"/>
          <w:numId w:val="5"/>
        </w:numPr>
        <w:shd w:val="clear" w:color="auto" w:fill="FFFFFF"/>
        <w:spacing w:after="0"/>
        <w:ind w:left="0" w:firstLine="709"/>
        <w:jc w:val="both"/>
        <w:rPr>
          <w:rFonts w:ascii="Times New Roman" w:hAnsi="Times New Roman"/>
          <w:sz w:val="28"/>
          <w:szCs w:val="28"/>
          <w:highlight w:val="white"/>
        </w:rPr>
      </w:pPr>
      <w:r w:rsidRPr="00BA5B5C">
        <w:rPr>
          <w:rFonts w:ascii="Times New Roman" w:hAnsi="Times New Roman"/>
          <w:sz w:val="28"/>
          <w:szCs w:val="28"/>
        </w:rPr>
        <w:t>Инновационное предпринимательство: учебник и практикум для среднего профессионального образования / В. Я. Горфинкель [и др.]; под редакцией В. Я. Горфинкеля, Т. Г. Попадюк. — Москва: Издательство Юрайт, 2019. — 523 с. — (Профессиональное образование). — ISBN 978-5-534-10221-5. — Текст: электронный // ЭБС Юрайт [сайт]. — URL: </w:t>
      </w:r>
      <w:hyperlink r:id="rId15">
        <w:r w:rsidRPr="00BA5B5C">
          <w:rPr>
            <w:rFonts w:ascii="Times New Roman" w:hAnsi="Times New Roman"/>
            <w:sz w:val="28"/>
            <w:szCs w:val="28"/>
            <w:u w:val="single"/>
          </w:rPr>
          <w:t>https://biblio-online.ru/bcode/442427</w:t>
        </w:r>
      </w:hyperlink>
      <w:r w:rsidRPr="00BA5B5C">
        <w:rPr>
          <w:rFonts w:ascii="Times New Roman" w:hAnsi="Times New Roman"/>
          <w:sz w:val="28"/>
          <w:szCs w:val="28"/>
        </w:rPr>
        <w:t xml:space="preserve"> Касьяненко, Т. Г. Анализ и оценка рисков в бизнесе: учебник и практикум для среднего профессионального образования / Т. Г. Касьяненко, Г. А. Маховикова. — 2-е изд., перераб. и доп. </w:t>
      </w:r>
      <w:r w:rsidRPr="00BA5B5C">
        <w:rPr>
          <w:rFonts w:ascii="Times New Roman" w:hAnsi="Times New Roman"/>
          <w:sz w:val="28"/>
          <w:szCs w:val="28"/>
        </w:rPr>
        <w:lastRenderedPageBreak/>
        <w:t xml:space="preserve">— Москва: Издательство Юрайт, 2019. — 381 с. — (Профессиональное образование). — ISBN 978-5-534-10194-2. — Текст: электронный // ЭБС Юрайт [сайт]. </w:t>
      </w:r>
    </w:p>
    <w:p w:rsidR="00DF2811" w:rsidRPr="00BA5B5C" w:rsidRDefault="00DF4C4C">
      <w:pPr>
        <w:numPr>
          <w:ilvl w:val="0"/>
          <w:numId w:val="5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A5B5C">
        <w:rPr>
          <w:rFonts w:ascii="Times New Roman" w:hAnsi="Times New Roman"/>
          <w:sz w:val="28"/>
          <w:szCs w:val="28"/>
          <w:highlight w:val="white"/>
        </w:rPr>
        <w:t>Пансков, В. Г. Налоги и налогообложение: учебник и практикум для среднего профессионального образования / В. Г. Пансков. — 6-е изд., перераб. и доп. — Москва: Издательство Юрайт, 2019. — 436 с. — (Профессиональное образование). — ISBN 978-5-534-06335-6. — Текст: электронный // ЭБС Юрайт [сайт].</w:t>
      </w:r>
    </w:p>
    <w:p w:rsidR="00DF2811" w:rsidRPr="00BA5B5C" w:rsidRDefault="00DF4C4C">
      <w:pPr>
        <w:widowControl w:val="0"/>
        <w:numPr>
          <w:ilvl w:val="0"/>
          <w:numId w:val="5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A5B5C">
        <w:rPr>
          <w:rFonts w:ascii="Times New Roman" w:hAnsi="Times New Roman"/>
          <w:sz w:val="28"/>
          <w:szCs w:val="28"/>
        </w:rPr>
        <w:t xml:space="preserve">Справочно-правовая система «Гарант»; </w:t>
      </w:r>
    </w:p>
    <w:p w:rsidR="00DF2811" w:rsidRPr="00BA5B5C" w:rsidRDefault="00DF4C4C">
      <w:pPr>
        <w:widowControl w:val="0"/>
        <w:numPr>
          <w:ilvl w:val="0"/>
          <w:numId w:val="5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A5B5C">
        <w:rPr>
          <w:rFonts w:ascii="Times New Roman" w:hAnsi="Times New Roman"/>
          <w:sz w:val="28"/>
          <w:szCs w:val="28"/>
        </w:rPr>
        <w:t>Справочно-правовая система «Консультант +»;</w:t>
      </w:r>
    </w:p>
    <w:p w:rsidR="00DF2811" w:rsidRPr="00BA5B5C" w:rsidRDefault="00DF4C4C">
      <w:pPr>
        <w:widowControl w:val="0"/>
        <w:numPr>
          <w:ilvl w:val="0"/>
          <w:numId w:val="5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A5B5C">
        <w:rPr>
          <w:rFonts w:ascii="Times New Roman" w:hAnsi="Times New Roman"/>
          <w:sz w:val="28"/>
          <w:szCs w:val="28"/>
        </w:rPr>
        <w:t>Платформа «Бизнес.ру:</w:t>
      </w:r>
      <w:hyperlink r:id="rId16">
        <w:r w:rsidRPr="00BA5B5C">
          <w:rPr>
            <w:rFonts w:ascii="Times New Roman" w:hAnsi="Times New Roman"/>
            <w:sz w:val="28"/>
            <w:szCs w:val="28"/>
            <w:u w:val="single"/>
          </w:rPr>
          <w:t>https://online.business.ru/</w:t>
        </w:r>
      </w:hyperlink>
    </w:p>
    <w:p w:rsidR="00DF2811" w:rsidRPr="00BA5B5C" w:rsidRDefault="00DF4C4C">
      <w:pPr>
        <w:widowControl w:val="0"/>
        <w:numPr>
          <w:ilvl w:val="0"/>
          <w:numId w:val="5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A5B5C">
        <w:rPr>
          <w:rFonts w:ascii="Times New Roman" w:hAnsi="Times New Roman"/>
          <w:sz w:val="28"/>
          <w:szCs w:val="28"/>
        </w:rPr>
        <w:t xml:space="preserve">Платформа </w:t>
      </w:r>
      <w:r w:rsidR="002D49C9" w:rsidRPr="00BA5B5C">
        <w:rPr>
          <w:rFonts w:ascii="Times New Roman" w:hAnsi="Times New Roman"/>
          <w:sz w:val="28"/>
          <w:szCs w:val="28"/>
        </w:rPr>
        <w:t>«Бизнес»</w:t>
      </w:r>
      <w:r w:rsidRPr="00BA5B5C">
        <w:rPr>
          <w:rFonts w:ascii="Times New Roman" w:hAnsi="Times New Roman"/>
          <w:sz w:val="28"/>
          <w:szCs w:val="28"/>
        </w:rPr>
        <w:t xml:space="preserve">: </w:t>
      </w:r>
      <w:hyperlink r:id="rId17">
        <w:r w:rsidRPr="00BA5B5C">
          <w:rPr>
            <w:rFonts w:ascii="Times New Roman" w:hAnsi="Times New Roman"/>
            <w:sz w:val="28"/>
            <w:szCs w:val="28"/>
            <w:u w:val="single"/>
          </w:rPr>
          <w:t>https://www.business.ru/</w:t>
        </w:r>
      </w:hyperlink>
    </w:p>
    <w:p w:rsidR="00DF2811" w:rsidRPr="00BA5B5C" w:rsidRDefault="00DF4C4C">
      <w:pPr>
        <w:widowControl w:val="0"/>
        <w:numPr>
          <w:ilvl w:val="0"/>
          <w:numId w:val="5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A5B5C">
        <w:rPr>
          <w:rFonts w:ascii="Times New Roman" w:hAnsi="Times New Roman"/>
          <w:sz w:val="28"/>
          <w:szCs w:val="28"/>
        </w:rPr>
        <w:t xml:space="preserve">Программа «Ваш финансовый аналитик»: </w:t>
      </w:r>
      <w:hyperlink r:id="rId18">
        <w:r w:rsidRPr="00BA5B5C">
          <w:rPr>
            <w:rFonts w:ascii="Times New Roman" w:hAnsi="Times New Roman"/>
            <w:sz w:val="28"/>
            <w:szCs w:val="28"/>
          </w:rPr>
          <w:t>https://www.audit-it.ru/finanaliz/</w:t>
        </w:r>
      </w:hyperlink>
    </w:p>
    <w:p w:rsidR="00DF2811" w:rsidRPr="00BA5B5C" w:rsidRDefault="00DF4C4C">
      <w:pPr>
        <w:widowControl w:val="0"/>
        <w:numPr>
          <w:ilvl w:val="0"/>
          <w:numId w:val="5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A5B5C">
        <w:rPr>
          <w:rFonts w:ascii="Times New Roman" w:hAnsi="Times New Roman"/>
          <w:sz w:val="28"/>
          <w:szCs w:val="28"/>
        </w:rPr>
        <w:t xml:space="preserve">Программа Гугл Таблицы: </w:t>
      </w:r>
      <w:hyperlink r:id="rId19">
        <w:r w:rsidRPr="00BA5B5C">
          <w:rPr>
            <w:rFonts w:ascii="Times New Roman" w:hAnsi="Times New Roman"/>
            <w:sz w:val="28"/>
            <w:szCs w:val="28"/>
            <w:u w:val="single"/>
          </w:rPr>
          <w:t>https://www.google.ru/intl/ru/sheets/about/</w:t>
        </w:r>
      </w:hyperlink>
    </w:p>
    <w:p w:rsidR="00DF2811" w:rsidRPr="00BA5B5C" w:rsidRDefault="00DF4C4C">
      <w:pPr>
        <w:widowControl w:val="0"/>
        <w:numPr>
          <w:ilvl w:val="0"/>
          <w:numId w:val="5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A5B5C">
        <w:rPr>
          <w:rFonts w:ascii="Times New Roman" w:hAnsi="Times New Roman"/>
          <w:sz w:val="28"/>
          <w:szCs w:val="28"/>
        </w:rPr>
        <w:t xml:space="preserve">Программа электронный калькулятор: </w:t>
      </w:r>
      <w:hyperlink r:id="rId20">
        <w:r w:rsidRPr="00BA5B5C">
          <w:rPr>
            <w:rFonts w:ascii="Times New Roman" w:hAnsi="Times New Roman"/>
            <w:sz w:val="28"/>
            <w:szCs w:val="28"/>
          </w:rPr>
          <w:t>https://okcalc.com/ru/</w:t>
        </w:r>
      </w:hyperlink>
    </w:p>
    <w:p w:rsidR="00DF2811" w:rsidRDefault="00DF4C4C">
      <w:pPr>
        <w:widowControl w:val="0"/>
        <w:numPr>
          <w:ilvl w:val="0"/>
          <w:numId w:val="5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A5B5C">
        <w:rPr>
          <w:rFonts w:ascii="Times New Roman" w:hAnsi="Times New Roman"/>
          <w:sz w:val="28"/>
          <w:szCs w:val="28"/>
        </w:rPr>
        <w:t xml:space="preserve">«Налогоплательщик:ЮЛ» </w:t>
      </w:r>
      <w:hyperlink r:id="rId21">
        <w:r w:rsidRPr="00BA5B5C">
          <w:rPr>
            <w:rFonts w:ascii="Times New Roman" w:hAnsi="Times New Roman"/>
            <w:sz w:val="28"/>
            <w:szCs w:val="28"/>
            <w:u w:val="single"/>
          </w:rPr>
          <w:t>https://www.nalog.ru/</w:t>
        </w:r>
      </w:hyperlink>
    </w:p>
    <w:p w:rsidR="00DF2811" w:rsidRDefault="00DF4C4C">
      <w:pPr>
        <w:spacing w:after="160" w:line="259" w:lineRule="auto"/>
        <w:rPr>
          <w:rFonts w:ascii="Times New Roman" w:hAnsi="Times New Roman"/>
          <w:sz w:val="24"/>
          <w:szCs w:val="24"/>
        </w:rPr>
      </w:pPr>
      <w:r>
        <w:br w:type="page"/>
      </w:r>
    </w:p>
    <w:p w:rsidR="00DF2811" w:rsidRDefault="00DF2811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DF2811" w:rsidRPr="00BA5B5C" w:rsidRDefault="00DF4C4C">
      <w:pPr>
        <w:spacing w:after="0"/>
        <w:jc w:val="center"/>
        <w:rPr>
          <w:rFonts w:ascii="Times New Roman" w:hAnsi="Times New Roman"/>
          <w:b/>
          <w:sz w:val="28"/>
          <w:szCs w:val="24"/>
        </w:rPr>
      </w:pPr>
      <w:bookmarkStart w:id="5" w:name="_GoBack"/>
      <w:r w:rsidRPr="00BA5B5C">
        <w:rPr>
          <w:rFonts w:ascii="Times New Roman" w:hAnsi="Times New Roman"/>
          <w:b/>
          <w:sz w:val="28"/>
          <w:szCs w:val="24"/>
        </w:rPr>
        <w:t xml:space="preserve">4. КОНТРОЛЬ И ОЦЕНКА РЕЗУЛЬТАТОВ ОСВОЕНИЯ  </w:t>
      </w:r>
    </w:p>
    <w:p w:rsidR="00DF2811" w:rsidRPr="00BA5B5C" w:rsidRDefault="00DF4C4C">
      <w:pPr>
        <w:spacing w:after="0"/>
        <w:jc w:val="center"/>
        <w:rPr>
          <w:rFonts w:ascii="Times New Roman" w:hAnsi="Times New Roman"/>
          <w:b/>
          <w:sz w:val="28"/>
          <w:szCs w:val="24"/>
        </w:rPr>
      </w:pPr>
      <w:r w:rsidRPr="00BA5B5C">
        <w:rPr>
          <w:rFonts w:ascii="Times New Roman" w:hAnsi="Times New Roman"/>
          <w:b/>
          <w:sz w:val="28"/>
          <w:szCs w:val="24"/>
        </w:rPr>
        <w:t>УЧЕБНОЙ ДИСЦИПЛИНЫ</w:t>
      </w:r>
    </w:p>
    <w:bookmarkEnd w:id="5"/>
    <w:p w:rsidR="00DF2811" w:rsidRDefault="00DF2811">
      <w:pPr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Style w:val="af5"/>
        <w:tblW w:w="9571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350"/>
        <w:gridCol w:w="2885"/>
        <w:gridCol w:w="3336"/>
      </w:tblGrid>
      <w:tr w:rsidR="00DF2811">
        <w:trPr>
          <w:cantSplit/>
          <w:tblHeader/>
        </w:trPr>
        <w:tc>
          <w:tcPr>
            <w:tcW w:w="3350" w:type="dxa"/>
          </w:tcPr>
          <w:p w:rsidR="00DF2811" w:rsidRDefault="00DF4C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</w:rPr>
              <w:t>Результаты обучения</w:t>
            </w:r>
          </w:p>
        </w:tc>
        <w:tc>
          <w:tcPr>
            <w:tcW w:w="2885" w:type="dxa"/>
          </w:tcPr>
          <w:p w:rsidR="00DF2811" w:rsidRDefault="00DF4C4C">
            <w:pPr>
              <w:spacing w:line="240" w:lineRule="auto"/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Критерии оценки</w:t>
            </w:r>
          </w:p>
        </w:tc>
        <w:tc>
          <w:tcPr>
            <w:tcW w:w="3336" w:type="dxa"/>
          </w:tcPr>
          <w:p w:rsidR="00DF2811" w:rsidRDefault="00DF4C4C">
            <w:pPr>
              <w:spacing w:line="240" w:lineRule="auto"/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Методы оценки</w:t>
            </w:r>
          </w:p>
        </w:tc>
      </w:tr>
      <w:tr w:rsidR="00DF2811">
        <w:trPr>
          <w:cantSplit/>
          <w:tblHeader/>
        </w:trPr>
        <w:tc>
          <w:tcPr>
            <w:tcW w:w="9571" w:type="dxa"/>
            <w:gridSpan w:val="3"/>
          </w:tcPr>
          <w:p w:rsidR="00DF2811" w:rsidRDefault="00DF4C4C">
            <w:pPr>
              <w:spacing w:line="240" w:lineRule="auto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Перечень знаний, осваиваемых в рамках дисциплины:</w:t>
            </w:r>
          </w:p>
        </w:tc>
      </w:tr>
    </w:tbl>
    <w:tbl>
      <w:tblPr>
        <w:tblStyle w:val="af7"/>
        <w:tblW w:w="0" w:type="auto"/>
        <w:tblInd w:w="-115" w:type="dxa"/>
        <w:tblLook w:val="04A0" w:firstRow="1" w:lastRow="0" w:firstColumn="1" w:lastColumn="0" w:noHBand="0" w:noVBand="1"/>
      </w:tblPr>
      <w:tblGrid>
        <w:gridCol w:w="3235"/>
        <w:gridCol w:w="2885"/>
        <w:gridCol w:w="3451"/>
      </w:tblGrid>
      <w:tr w:rsidR="002D49C9" w:rsidRPr="002D49C9" w:rsidTr="002D49C9">
        <w:tc>
          <w:tcPr>
            <w:tcW w:w="3235" w:type="dxa"/>
          </w:tcPr>
          <w:p w:rsidR="002D49C9" w:rsidRDefault="002D49C9" w:rsidP="001B1379">
            <w:pPr>
              <w:rPr>
                <w:rFonts w:ascii="Times New Roman" w:hAnsi="Times New Roman"/>
              </w:rPr>
            </w:pPr>
            <w:r w:rsidRPr="002D49C9">
              <w:rPr>
                <w:rFonts w:ascii="Times New Roman" w:hAnsi="Times New Roman"/>
              </w:rPr>
              <w:t>методы и инструменты работы с базами данных внутренних и внешних рынков;</w:t>
            </w:r>
          </w:p>
          <w:p w:rsidR="002D49C9" w:rsidRDefault="002D49C9" w:rsidP="001B1379">
            <w:pPr>
              <w:rPr>
                <w:rFonts w:ascii="Times New Roman" w:hAnsi="Times New Roman"/>
              </w:rPr>
            </w:pPr>
            <w:r w:rsidRPr="002D49C9">
              <w:rPr>
                <w:rFonts w:ascii="Times New Roman" w:hAnsi="Times New Roman"/>
              </w:rPr>
              <w:t xml:space="preserve">виды торговых структур, форм и видов торговли, составные элементы торговой деятельности: материально-техническая база торговли, инфраструктура потребительского рынка; </w:t>
            </w:r>
          </w:p>
          <w:p w:rsidR="002D49C9" w:rsidRDefault="002D49C9" w:rsidP="001B1379">
            <w:pPr>
              <w:rPr>
                <w:rFonts w:ascii="Times New Roman" w:hAnsi="Times New Roman"/>
              </w:rPr>
            </w:pPr>
            <w:r w:rsidRPr="002D49C9">
              <w:rPr>
                <w:rFonts w:ascii="Times New Roman" w:hAnsi="Times New Roman"/>
              </w:rPr>
              <w:t xml:space="preserve">виды конкуренции, показатели оценки конкурентоспособности; </w:t>
            </w:r>
          </w:p>
          <w:p w:rsidR="002D49C9" w:rsidRDefault="002D49C9" w:rsidP="001B1379">
            <w:pPr>
              <w:rPr>
                <w:rFonts w:ascii="Times New Roman" w:hAnsi="Times New Roman"/>
              </w:rPr>
            </w:pPr>
            <w:r w:rsidRPr="002D49C9">
              <w:rPr>
                <w:rFonts w:ascii="Times New Roman" w:hAnsi="Times New Roman"/>
              </w:rPr>
              <w:t>принципы и методы управления информационными данными с использованием информационных интеллектуальных технологий.</w:t>
            </w:r>
          </w:p>
          <w:p w:rsidR="002D49C9" w:rsidRDefault="002D49C9" w:rsidP="001B1379">
            <w:pPr>
              <w:rPr>
                <w:rFonts w:ascii="Times New Roman" w:hAnsi="Times New Roman"/>
              </w:rPr>
            </w:pPr>
            <w:r w:rsidRPr="002D49C9">
              <w:rPr>
                <w:rFonts w:ascii="Times New Roman" w:hAnsi="Times New Roman"/>
              </w:rPr>
              <w:t>понятия и виды рисков, методы оценки риска, связанных с бизнесом, меры снижения риска, связанных с бизнесом;</w:t>
            </w:r>
          </w:p>
          <w:p w:rsidR="002D49C9" w:rsidRDefault="002D49C9" w:rsidP="001B1379">
            <w:pPr>
              <w:rPr>
                <w:rFonts w:ascii="Times New Roman" w:hAnsi="Times New Roman"/>
              </w:rPr>
            </w:pPr>
            <w:r w:rsidRPr="002D49C9">
              <w:rPr>
                <w:rFonts w:ascii="Times New Roman" w:hAnsi="Times New Roman"/>
              </w:rPr>
              <w:t>методы оценки бизнес-идеи, основные способы анализа и оценки рисков, состав моделей оценки риска, способы оценки риска ликвидности</w:t>
            </w:r>
          </w:p>
          <w:p w:rsidR="002D49C9" w:rsidRDefault="002D49C9" w:rsidP="001B1379">
            <w:pPr>
              <w:rPr>
                <w:rFonts w:ascii="Times New Roman" w:hAnsi="Times New Roman"/>
              </w:rPr>
            </w:pPr>
            <w:r w:rsidRPr="002D49C9">
              <w:rPr>
                <w:rFonts w:ascii="Times New Roman" w:hAnsi="Times New Roman"/>
              </w:rPr>
              <w:t xml:space="preserve">основные источники информации и ресурсы для решения задач и проблем в профессиональном и/или социальном контексте; </w:t>
            </w:r>
          </w:p>
          <w:p w:rsidR="002D49C9" w:rsidRDefault="002D49C9" w:rsidP="001B1379">
            <w:pPr>
              <w:rPr>
                <w:rFonts w:ascii="Times New Roman" w:hAnsi="Times New Roman"/>
              </w:rPr>
            </w:pPr>
            <w:r w:rsidRPr="002D49C9">
              <w:rPr>
                <w:rFonts w:ascii="Times New Roman" w:hAnsi="Times New Roman"/>
              </w:rPr>
              <w:t>алгоритмы выполнения работ в профессиональной и смежных областях; структура плана для решения задач; порядок оценки результатов решения задач профессиональной деятельности.</w:t>
            </w:r>
          </w:p>
          <w:p w:rsidR="002D49C9" w:rsidRDefault="002D49C9" w:rsidP="001B1379">
            <w:pPr>
              <w:rPr>
                <w:rFonts w:ascii="Times New Roman" w:hAnsi="Times New Roman"/>
              </w:rPr>
            </w:pPr>
            <w:r w:rsidRPr="002D49C9">
              <w:rPr>
                <w:rFonts w:ascii="Times New Roman" w:hAnsi="Times New Roman"/>
              </w:rPr>
              <w:t>номенклатура информационных источников, применяемых в профессиональной деятельности;</w:t>
            </w:r>
          </w:p>
          <w:p w:rsidR="002D49C9" w:rsidRDefault="002D49C9" w:rsidP="001B1379">
            <w:pPr>
              <w:rPr>
                <w:rFonts w:ascii="Times New Roman" w:hAnsi="Times New Roman"/>
              </w:rPr>
            </w:pPr>
            <w:r w:rsidRPr="002D49C9">
              <w:rPr>
                <w:rFonts w:ascii="Times New Roman" w:hAnsi="Times New Roman"/>
              </w:rPr>
              <w:t xml:space="preserve">приемы структурирования </w:t>
            </w:r>
            <w:r w:rsidRPr="002D49C9">
              <w:rPr>
                <w:rFonts w:ascii="Times New Roman" w:hAnsi="Times New Roman"/>
              </w:rPr>
              <w:lastRenderedPageBreak/>
              <w:t>информации; формат оформления результатов поиска информации, современные средства и устройства информатизации;</w:t>
            </w:r>
          </w:p>
          <w:p w:rsidR="002D49C9" w:rsidRDefault="002D49C9" w:rsidP="001B1379">
            <w:pPr>
              <w:rPr>
                <w:rFonts w:ascii="Times New Roman" w:hAnsi="Times New Roman"/>
              </w:rPr>
            </w:pPr>
            <w:r w:rsidRPr="002D49C9">
              <w:rPr>
                <w:rFonts w:ascii="Times New Roman" w:hAnsi="Times New Roman"/>
              </w:rPr>
              <w:t>порядок их применения и программное обеспечение в профессиональной деятельности, в том числе с использованием цифровых средств.</w:t>
            </w:r>
          </w:p>
          <w:p w:rsidR="002D49C9" w:rsidRDefault="002D49C9" w:rsidP="001B1379">
            <w:pPr>
              <w:rPr>
                <w:rFonts w:ascii="Times New Roman" w:hAnsi="Times New Roman"/>
              </w:rPr>
            </w:pPr>
            <w:r w:rsidRPr="002D49C9">
              <w:rPr>
                <w:rFonts w:ascii="Times New Roman" w:hAnsi="Times New Roman"/>
              </w:rPr>
              <w:t>содержание актуальной нормативно-правовой документации; современная научная и профессиональная терминология; возможные траектории профессионального развития и самообразования; основы предпринимательской деятельности; правила разработки бизнес-планов; порядок выстраивания презентации;</w:t>
            </w:r>
          </w:p>
          <w:p w:rsidR="002D49C9" w:rsidRDefault="002D49C9" w:rsidP="001B1379">
            <w:pPr>
              <w:rPr>
                <w:rFonts w:ascii="Times New Roman" w:hAnsi="Times New Roman"/>
              </w:rPr>
            </w:pPr>
            <w:r w:rsidRPr="002D49C9">
              <w:rPr>
                <w:rFonts w:ascii="Times New Roman" w:hAnsi="Times New Roman"/>
              </w:rPr>
              <w:t>психологические основы деятельности коллектива, психологические особенности личности; основы проектной деятельности</w:t>
            </w:r>
          </w:p>
          <w:p w:rsidR="002D49C9" w:rsidRDefault="002D49C9" w:rsidP="001B1379">
            <w:pPr>
              <w:rPr>
                <w:rFonts w:ascii="Times New Roman" w:hAnsi="Times New Roman"/>
              </w:rPr>
            </w:pPr>
            <w:r w:rsidRPr="002D49C9">
              <w:rPr>
                <w:rFonts w:ascii="Times New Roman" w:hAnsi="Times New Roman"/>
              </w:rPr>
              <w:t>сущность гражданско-патриотической позиции, общечеловеческих ценностей; значимость профессиональной деятельности по профессии (специальности); стандарты антикоррупционного поведения и последствия его нарушения</w:t>
            </w:r>
          </w:p>
          <w:p w:rsidR="002D49C9" w:rsidRDefault="002D49C9" w:rsidP="001B1379">
            <w:pPr>
              <w:rPr>
                <w:rFonts w:ascii="Times New Roman" w:hAnsi="Times New Roman"/>
              </w:rPr>
            </w:pPr>
            <w:r w:rsidRPr="002D49C9">
              <w:rPr>
                <w:rFonts w:ascii="Times New Roman" w:hAnsi="Times New Roman"/>
              </w:rPr>
              <w:t>правила экологической безопасности при ведении профессиональной деятельности; основные ресурсы, задействованные в профессиональной деятельности; пути обеспечения ресурсосбережения; принципы бережливого производства; основные направления изменения климатических условий региона.</w:t>
            </w:r>
          </w:p>
          <w:p w:rsidR="002D49C9" w:rsidRPr="002D49C9" w:rsidRDefault="002D49C9" w:rsidP="001B1379">
            <w:pPr>
              <w:rPr>
                <w:rFonts w:ascii="Times New Roman" w:hAnsi="Times New Roman"/>
              </w:rPr>
            </w:pPr>
            <w:r w:rsidRPr="002D49C9">
              <w:rPr>
                <w:rFonts w:ascii="Times New Roman" w:hAnsi="Times New Roman"/>
              </w:rPr>
              <w:t xml:space="preserve">правила построения простых и сложных предложений на профессиональные темы; основные общеупотребительные глаголы (бытовая и профессиональная </w:t>
            </w:r>
            <w:r w:rsidRPr="002D49C9">
              <w:rPr>
                <w:rFonts w:ascii="Times New Roman" w:hAnsi="Times New Roman"/>
              </w:rPr>
              <w:lastRenderedPageBreak/>
              <w:t>лексика); лексический минимум, относящийся к описанию предметов, средств и процессов профессиональной деятельности.</w:t>
            </w:r>
          </w:p>
        </w:tc>
        <w:tc>
          <w:tcPr>
            <w:tcW w:w="2885" w:type="dxa"/>
          </w:tcPr>
          <w:p w:rsidR="002D49C9" w:rsidRDefault="002D49C9" w:rsidP="001B1379">
            <w:pPr>
              <w:rPr>
                <w:rFonts w:ascii="Times New Roman" w:hAnsi="Times New Roman"/>
              </w:rPr>
            </w:pPr>
            <w:r w:rsidRPr="002D49C9">
              <w:rPr>
                <w:rFonts w:ascii="Times New Roman" w:hAnsi="Times New Roman"/>
              </w:rPr>
              <w:lastRenderedPageBreak/>
              <w:t>Выбирает методы и инструменты работы с базами данных.</w:t>
            </w:r>
          </w:p>
          <w:p w:rsidR="002D49C9" w:rsidRDefault="002D49C9" w:rsidP="001B1379">
            <w:pPr>
              <w:rPr>
                <w:rFonts w:ascii="Times New Roman" w:hAnsi="Times New Roman"/>
              </w:rPr>
            </w:pPr>
          </w:p>
          <w:p w:rsidR="002D49C9" w:rsidRDefault="002D49C9" w:rsidP="001B1379">
            <w:pPr>
              <w:rPr>
                <w:rFonts w:ascii="Times New Roman" w:hAnsi="Times New Roman"/>
              </w:rPr>
            </w:pPr>
            <w:r w:rsidRPr="002D49C9">
              <w:rPr>
                <w:rFonts w:ascii="Times New Roman" w:hAnsi="Times New Roman"/>
              </w:rPr>
              <w:t>Различает виды торговых структур, формы и виды торговли.</w:t>
            </w:r>
          </w:p>
          <w:p w:rsidR="002D49C9" w:rsidRDefault="002D49C9" w:rsidP="001B1379">
            <w:pPr>
              <w:rPr>
                <w:rFonts w:ascii="Times New Roman" w:hAnsi="Times New Roman"/>
              </w:rPr>
            </w:pPr>
          </w:p>
          <w:p w:rsidR="002D49C9" w:rsidRDefault="002D49C9" w:rsidP="001B1379">
            <w:pPr>
              <w:rPr>
                <w:rFonts w:ascii="Times New Roman" w:hAnsi="Times New Roman"/>
              </w:rPr>
            </w:pPr>
            <w:r w:rsidRPr="002D49C9">
              <w:rPr>
                <w:rFonts w:ascii="Times New Roman" w:hAnsi="Times New Roman"/>
              </w:rPr>
              <w:t>Приводит перечень видов конкуренции и показателей конкурентоспособности.</w:t>
            </w:r>
          </w:p>
          <w:p w:rsidR="002D49C9" w:rsidRDefault="002D49C9" w:rsidP="001B1379">
            <w:pPr>
              <w:rPr>
                <w:rFonts w:ascii="Times New Roman" w:hAnsi="Times New Roman"/>
              </w:rPr>
            </w:pPr>
          </w:p>
          <w:p w:rsidR="002D49C9" w:rsidRDefault="002D49C9" w:rsidP="001B1379">
            <w:pPr>
              <w:rPr>
                <w:rFonts w:ascii="Times New Roman" w:hAnsi="Times New Roman"/>
              </w:rPr>
            </w:pPr>
            <w:r w:rsidRPr="002D49C9">
              <w:rPr>
                <w:rFonts w:ascii="Times New Roman" w:hAnsi="Times New Roman"/>
              </w:rPr>
              <w:t>Перечисляет принципы и методы управления информационными данными с помощью информационных технологий;</w:t>
            </w:r>
          </w:p>
          <w:p w:rsidR="002D49C9" w:rsidRDefault="002D49C9" w:rsidP="001B1379">
            <w:pPr>
              <w:rPr>
                <w:rFonts w:ascii="Times New Roman" w:hAnsi="Times New Roman"/>
              </w:rPr>
            </w:pPr>
          </w:p>
          <w:p w:rsidR="002D49C9" w:rsidRDefault="002D49C9" w:rsidP="001B1379">
            <w:pPr>
              <w:rPr>
                <w:rFonts w:ascii="Times New Roman" w:hAnsi="Times New Roman"/>
              </w:rPr>
            </w:pPr>
            <w:r w:rsidRPr="002D49C9">
              <w:rPr>
                <w:rFonts w:ascii="Times New Roman" w:hAnsi="Times New Roman"/>
              </w:rPr>
              <w:t>Раскрывает понятие риска, называет методы оценки риска и меры их снижения.</w:t>
            </w:r>
          </w:p>
          <w:p w:rsidR="002D49C9" w:rsidRDefault="002D49C9" w:rsidP="001B1379">
            <w:pPr>
              <w:rPr>
                <w:rFonts w:ascii="Times New Roman" w:hAnsi="Times New Roman"/>
              </w:rPr>
            </w:pPr>
          </w:p>
          <w:p w:rsidR="002D49C9" w:rsidRDefault="002D49C9" w:rsidP="001B1379">
            <w:pPr>
              <w:rPr>
                <w:rFonts w:ascii="Times New Roman" w:hAnsi="Times New Roman"/>
              </w:rPr>
            </w:pPr>
            <w:r w:rsidRPr="002D49C9">
              <w:rPr>
                <w:rFonts w:ascii="Times New Roman" w:hAnsi="Times New Roman"/>
              </w:rPr>
              <w:t>Приводит классификацию предпринимательских рисков и раскрывает их содержание.</w:t>
            </w:r>
          </w:p>
          <w:p w:rsidR="002D49C9" w:rsidRDefault="002D49C9" w:rsidP="001B1379">
            <w:pPr>
              <w:rPr>
                <w:rFonts w:ascii="Times New Roman" w:hAnsi="Times New Roman"/>
              </w:rPr>
            </w:pPr>
          </w:p>
          <w:p w:rsidR="002D49C9" w:rsidRDefault="002D49C9" w:rsidP="001B1379">
            <w:pPr>
              <w:rPr>
                <w:rFonts w:ascii="Times New Roman" w:hAnsi="Times New Roman"/>
              </w:rPr>
            </w:pPr>
          </w:p>
          <w:p w:rsidR="002D49C9" w:rsidRDefault="002D49C9" w:rsidP="001B1379">
            <w:pPr>
              <w:rPr>
                <w:rFonts w:ascii="Times New Roman" w:hAnsi="Times New Roman"/>
              </w:rPr>
            </w:pPr>
          </w:p>
          <w:p w:rsidR="002D49C9" w:rsidRDefault="002D49C9" w:rsidP="001B1379">
            <w:pPr>
              <w:rPr>
                <w:rFonts w:ascii="Times New Roman" w:hAnsi="Times New Roman"/>
              </w:rPr>
            </w:pPr>
            <w:r w:rsidRPr="002D49C9">
              <w:rPr>
                <w:rFonts w:ascii="Times New Roman" w:hAnsi="Times New Roman"/>
              </w:rPr>
              <w:t>Распознает, анализирует и выделяет составные части задачи и/или проблемы в профессиональном контексте;</w:t>
            </w:r>
          </w:p>
          <w:p w:rsidR="002D49C9" w:rsidRDefault="002D49C9" w:rsidP="001B1379">
            <w:pPr>
              <w:rPr>
                <w:rFonts w:ascii="Times New Roman" w:hAnsi="Times New Roman"/>
              </w:rPr>
            </w:pPr>
            <w:r w:rsidRPr="002D49C9">
              <w:rPr>
                <w:rFonts w:ascii="Times New Roman" w:hAnsi="Times New Roman"/>
              </w:rPr>
              <w:t xml:space="preserve">Определяет этапы решения задачи; </w:t>
            </w:r>
          </w:p>
          <w:p w:rsidR="002D49C9" w:rsidRDefault="002D49C9" w:rsidP="001B1379">
            <w:pPr>
              <w:rPr>
                <w:rFonts w:ascii="Times New Roman" w:hAnsi="Times New Roman"/>
              </w:rPr>
            </w:pPr>
            <w:r w:rsidRPr="002D49C9">
              <w:rPr>
                <w:rFonts w:ascii="Times New Roman" w:hAnsi="Times New Roman"/>
              </w:rPr>
              <w:t>Эффективно осуществляет поиск необходимой для решения проблемы информации, составляет план действия и определяет необходимые ресурсы;</w:t>
            </w:r>
          </w:p>
          <w:p w:rsidR="002D49C9" w:rsidRDefault="002D49C9" w:rsidP="001B1379">
            <w:pPr>
              <w:rPr>
                <w:rFonts w:ascii="Times New Roman" w:hAnsi="Times New Roman"/>
              </w:rPr>
            </w:pPr>
            <w:r w:rsidRPr="002D49C9">
              <w:rPr>
                <w:rFonts w:ascii="Times New Roman" w:hAnsi="Times New Roman"/>
              </w:rPr>
              <w:t xml:space="preserve">Демонстрирует владение актуальными методами </w:t>
            </w:r>
            <w:r w:rsidRPr="002D49C9">
              <w:rPr>
                <w:rFonts w:ascii="Times New Roman" w:hAnsi="Times New Roman"/>
              </w:rPr>
              <w:lastRenderedPageBreak/>
              <w:t>работы в профессиональной и смежных сферах;</w:t>
            </w:r>
          </w:p>
          <w:p w:rsidR="002D49C9" w:rsidRDefault="002D49C9" w:rsidP="001B1379">
            <w:pPr>
              <w:rPr>
                <w:rFonts w:ascii="Times New Roman" w:hAnsi="Times New Roman"/>
              </w:rPr>
            </w:pPr>
            <w:r w:rsidRPr="002D49C9">
              <w:rPr>
                <w:rFonts w:ascii="Times New Roman" w:hAnsi="Times New Roman"/>
              </w:rPr>
              <w:t>Реализовывает составленный план и оценивает результат и последствия своих действий (самостоятельно или с помощью наставника)</w:t>
            </w:r>
          </w:p>
          <w:p w:rsidR="002D49C9" w:rsidRDefault="002D49C9" w:rsidP="001B1379">
            <w:pPr>
              <w:rPr>
                <w:rFonts w:ascii="Times New Roman" w:hAnsi="Times New Roman"/>
              </w:rPr>
            </w:pPr>
            <w:r w:rsidRPr="002D49C9">
              <w:rPr>
                <w:rFonts w:ascii="Times New Roman" w:hAnsi="Times New Roman"/>
              </w:rPr>
              <w:t xml:space="preserve">Определяет задачи для поиска информации и их необходимые источники и планирует процесс поиска; </w:t>
            </w:r>
          </w:p>
          <w:p w:rsidR="002D49C9" w:rsidRDefault="002D49C9" w:rsidP="001B1379">
            <w:pPr>
              <w:rPr>
                <w:rFonts w:ascii="Times New Roman" w:hAnsi="Times New Roman"/>
              </w:rPr>
            </w:pPr>
            <w:r w:rsidRPr="002D49C9">
              <w:rPr>
                <w:rFonts w:ascii="Times New Roman" w:hAnsi="Times New Roman"/>
              </w:rPr>
              <w:t xml:space="preserve">Структурирует и выделяет наиболее значимое в полученной информации; </w:t>
            </w:r>
          </w:p>
          <w:p w:rsidR="002D49C9" w:rsidRDefault="002D49C9" w:rsidP="001B1379">
            <w:pPr>
              <w:rPr>
                <w:rFonts w:ascii="Times New Roman" w:hAnsi="Times New Roman"/>
              </w:rPr>
            </w:pPr>
            <w:r w:rsidRPr="002D49C9">
              <w:rPr>
                <w:rFonts w:ascii="Times New Roman" w:hAnsi="Times New Roman"/>
              </w:rPr>
              <w:t xml:space="preserve">Оценивает практическую значимость результатов поиска и оформляет его результаты; </w:t>
            </w:r>
          </w:p>
          <w:p w:rsidR="002D49C9" w:rsidRDefault="002D49C9" w:rsidP="001B1379">
            <w:pPr>
              <w:rPr>
                <w:rFonts w:ascii="Times New Roman" w:hAnsi="Times New Roman"/>
              </w:rPr>
            </w:pPr>
            <w:r w:rsidRPr="002D49C9">
              <w:rPr>
                <w:rFonts w:ascii="Times New Roman" w:hAnsi="Times New Roman"/>
              </w:rPr>
              <w:t xml:space="preserve">Определяет актуальность нормативно-правовой документации в профессиональной деятельности; </w:t>
            </w:r>
          </w:p>
          <w:p w:rsidR="002D49C9" w:rsidRDefault="002D49C9" w:rsidP="001B1379">
            <w:pPr>
              <w:rPr>
                <w:rFonts w:ascii="Times New Roman" w:hAnsi="Times New Roman"/>
              </w:rPr>
            </w:pPr>
            <w:r w:rsidRPr="002D49C9">
              <w:rPr>
                <w:rFonts w:ascii="Times New Roman" w:hAnsi="Times New Roman"/>
              </w:rPr>
              <w:t xml:space="preserve">Применяет современную научную профессиональную терминологию; </w:t>
            </w:r>
          </w:p>
          <w:p w:rsidR="002D49C9" w:rsidRDefault="002D49C9" w:rsidP="001B1379">
            <w:pPr>
              <w:rPr>
                <w:rFonts w:ascii="Times New Roman" w:hAnsi="Times New Roman"/>
              </w:rPr>
            </w:pPr>
            <w:r w:rsidRPr="002D49C9">
              <w:rPr>
                <w:rFonts w:ascii="Times New Roman" w:hAnsi="Times New Roman"/>
              </w:rPr>
              <w:t>Определяет и выстраивает траектории профессионального развития и самообразования.</w:t>
            </w:r>
          </w:p>
          <w:p w:rsidR="002D49C9" w:rsidRDefault="002D49C9" w:rsidP="001B1379">
            <w:pPr>
              <w:rPr>
                <w:rFonts w:ascii="Times New Roman" w:hAnsi="Times New Roman"/>
              </w:rPr>
            </w:pPr>
            <w:r w:rsidRPr="002D49C9">
              <w:rPr>
                <w:rFonts w:ascii="Times New Roman" w:hAnsi="Times New Roman"/>
              </w:rPr>
              <w:t>Эффективно взаимодействует с преподавателями, обучающимися в ходе профессиональной деятельности.</w:t>
            </w:r>
          </w:p>
          <w:p w:rsidR="002D49C9" w:rsidRDefault="002D49C9" w:rsidP="001B1379">
            <w:pPr>
              <w:rPr>
                <w:rFonts w:ascii="Times New Roman" w:hAnsi="Times New Roman"/>
              </w:rPr>
            </w:pPr>
            <w:r w:rsidRPr="002D49C9">
              <w:rPr>
                <w:rFonts w:ascii="Times New Roman" w:hAnsi="Times New Roman"/>
              </w:rPr>
              <w:t>Применяет стандарты антикоррупционного поведения</w:t>
            </w:r>
          </w:p>
          <w:p w:rsidR="002D49C9" w:rsidRDefault="002D49C9" w:rsidP="001B1379">
            <w:pPr>
              <w:rPr>
                <w:rFonts w:ascii="Times New Roman" w:hAnsi="Times New Roman"/>
              </w:rPr>
            </w:pPr>
            <w:r w:rsidRPr="002D49C9">
              <w:rPr>
                <w:rFonts w:ascii="Times New Roman" w:hAnsi="Times New Roman"/>
              </w:rPr>
              <w:t>выполняет работы с соблюдением принципов бережливого производства и ресурсосбережения.</w:t>
            </w:r>
          </w:p>
          <w:p w:rsidR="002D49C9" w:rsidRDefault="002D49C9" w:rsidP="001B1379">
            <w:pPr>
              <w:rPr>
                <w:rFonts w:ascii="Times New Roman" w:hAnsi="Times New Roman"/>
              </w:rPr>
            </w:pPr>
            <w:r w:rsidRPr="002D49C9">
              <w:rPr>
                <w:rFonts w:ascii="Times New Roman" w:hAnsi="Times New Roman"/>
              </w:rPr>
              <w:t>Понимает общий смысл четко произнесенных высказываний и текстов на профессиональные темы;</w:t>
            </w:r>
          </w:p>
          <w:p w:rsidR="002D49C9" w:rsidRDefault="002D49C9" w:rsidP="001B1379">
            <w:pPr>
              <w:rPr>
                <w:rFonts w:ascii="Times New Roman" w:hAnsi="Times New Roman"/>
              </w:rPr>
            </w:pPr>
            <w:r w:rsidRPr="002D49C9">
              <w:rPr>
                <w:rFonts w:ascii="Times New Roman" w:hAnsi="Times New Roman"/>
              </w:rPr>
              <w:t xml:space="preserve">Участвует в диалогах на знакомые общие и профессиональные темы; </w:t>
            </w:r>
          </w:p>
          <w:p w:rsidR="002D49C9" w:rsidRDefault="002D49C9" w:rsidP="001B1379">
            <w:pPr>
              <w:rPr>
                <w:rFonts w:ascii="Times New Roman" w:hAnsi="Times New Roman"/>
              </w:rPr>
            </w:pPr>
            <w:r w:rsidRPr="002D49C9">
              <w:rPr>
                <w:rFonts w:ascii="Times New Roman" w:hAnsi="Times New Roman"/>
              </w:rPr>
              <w:t xml:space="preserve">Строит простые высказывания о себе и о </w:t>
            </w:r>
            <w:r w:rsidRPr="002D49C9">
              <w:rPr>
                <w:rFonts w:ascii="Times New Roman" w:hAnsi="Times New Roman"/>
              </w:rPr>
              <w:lastRenderedPageBreak/>
              <w:t xml:space="preserve">своей профессиональной деятельности; </w:t>
            </w:r>
          </w:p>
          <w:p w:rsidR="002D49C9" w:rsidRDefault="002D49C9" w:rsidP="001B1379">
            <w:pPr>
              <w:rPr>
                <w:rFonts w:ascii="Times New Roman" w:hAnsi="Times New Roman"/>
              </w:rPr>
            </w:pPr>
            <w:r w:rsidRPr="002D49C9">
              <w:rPr>
                <w:rFonts w:ascii="Times New Roman" w:hAnsi="Times New Roman"/>
              </w:rPr>
              <w:t>Составляет простые связные сообщения на интересующие профессиональные темы.</w:t>
            </w:r>
          </w:p>
          <w:p w:rsidR="002D49C9" w:rsidRPr="002D49C9" w:rsidRDefault="002D49C9" w:rsidP="001B1379">
            <w:pPr>
              <w:rPr>
                <w:rFonts w:ascii="Times New Roman" w:hAnsi="Times New Roman"/>
              </w:rPr>
            </w:pPr>
          </w:p>
        </w:tc>
        <w:tc>
          <w:tcPr>
            <w:tcW w:w="3451" w:type="dxa"/>
          </w:tcPr>
          <w:p w:rsidR="002D49C9" w:rsidRDefault="002D49C9" w:rsidP="001B1379">
            <w:pPr>
              <w:rPr>
                <w:rFonts w:ascii="Times New Roman" w:hAnsi="Times New Roman"/>
              </w:rPr>
            </w:pPr>
            <w:r w:rsidRPr="002D49C9">
              <w:rPr>
                <w:rFonts w:ascii="Times New Roman" w:hAnsi="Times New Roman"/>
              </w:rPr>
              <w:lastRenderedPageBreak/>
              <w:t>Устный/письменный опрос.</w:t>
            </w:r>
          </w:p>
          <w:p w:rsidR="002D49C9" w:rsidRDefault="002D49C9" w:rsidP="001B1379">
            <w:pPr>
              <w:rPr>
                <w:rFonts w:ascii="Times New Roman" w:hAnsi="Times New Roman"/>
              </w:rPr>
            </w:pPr>
          </w:p>
          <w:p w:rsidR="002D49C9" w:rsidRDefault="002D49C9" w:rsidP="001B1379">
            <w:pPr>
              <w:rPr>
                <w:rFonts w:ascii="Times New Roman" w:hAnsi="Times New Roman"/>
              </w:rPr>
            </w:pPr>
            <w:r w:rsidRPr="002D49C9">
              <w:rPr>
                <w:rFonts w:ascii="Times New Roman" w:hAnsi="Times New Roman"/>
              </w:rPr>
              <w:t>Тестирование.</w:t>
            </w:r>
          </w:p>
          <w:p w:rsidR="002D49C9" w:rsidRDefault="002D49C9" w:rsidP="001B1379">
            <w:pPr>
              <w:rPr>
                <w:rFonts w:ascii="Times New Roman" w:hAnsi="Times New Roman"/>
              </w:rPr>
            </w:pPr>
          </w:p>
          <w:p w:rsidR="002D49C9" w:rsidRDefault="002D49C9" w:rsidP="001B1379">
            <w:pPr>
              <w:rPr>
                <w:rFonts w:ascii="Times New Roman" w:hAnsi="Times New Roman"/>
              </w:rPr>
            </w:pPr>
            <w:r w:rsidRPr="002D49C9">
              <w:rPr>
                <w:rFonts w:ascii="Times New Roman" w:hAnsi="Times New Roman"/>
              </w:rPr>
              <w:t>Проверка правильности выполнения расчетных показателей. Сравнение результатов выполнения задания с эталоном.</w:t>
            </w:r>
          </w:p>
          <w:p w:rsidR="002D49C9" w:rsidRDefault="002D49C9" w:rsidP="001B1379">
            <w:pPr>
              <w:rPr>
                <w:rFonts w:ascii="Times New Roman" w:hAnsi="Times New Roman"/>
              </w:rPr>
            </w:pPr>
          </w:p>
          <w:p w:rsidR="002D49C9" w:rsidRDefault="002D49C9" w:rsidP="001B1379">
            <w:pPr>
              <w:rPr>
                <w:rFonts w:ascii="Times New Roman" w:hAnsi="Times New Roman"/>
              </w:rPr>
            </w:pPr>
            <w:r w:rsidRPr="002D49C9">
              <w:rPr>
                <w:rFonts w:ascii="Times New Roman" w:hAnsi="Times New Roman"/>
              </w:rPr>
              <w:t>Экспертная оценка результатов выполнения практических кейс-заданий.</w:t>
            </w:r>
          </w:p>
          <w:p w:rsidR="002D49C9" w:rsidRDefault="002D49C9" w:rsidP="001B1379">
            <w:pPr>
              <w:rPr>
                <w:rFonts w:ascii="Times New Roman" w:hAnsi="Times New Roman"/>
              </w:rPr>
            </w:pPr>
            <w:r w:rsidRPr="002D49C9">
              <w:rPr>
                <w:rFonts w:ascii="Times New Roman" w:hAnsi="Times New Roman"/>
              </w:rPr>
              <w:t>Экспертная оценка контрольных / проверочных работ по установленным критериям.</w:t>
            </w:r>
          </w:p>
          <w:p w:rsidR="002D49C9" w:rsidRDefault="002D49C9" w:rsidP="001B1379">
            <w:pPr>
              <w:rPr>
                <w:rFonts w:ascii="Times New Roman" w:hAnsi="Times New Roman"/>
              </w:rPr>
            </w:pPr>
          </w:p>
          <w:p w:rsidR="002D49C9" w:rsidRDefault="002D49C9" w:rsidP="001B1379">
            <w:pPr>
              <w:rPr>
                <w:rFonts w:ascii="Times New Roman" w:hAnsi="Times New Roman"/>
              </w:rPr>
            </w:pPr>
            <w:r w:rsidRPr="002D49C9">
              <w:rPr>
                <w:rFonts w:ascii="Times New Roman" w:hAnsi="Times New Roman"/>
              </w:rPr>
              <w:t>Экспертная оценка использования обучающимся методов и приёмов личной организации в процессе освоения образовательной программы на практических занятиях, при выполнении индивидуальных домашних заданий.</w:t>
            </w:r>
          </w:p>
          <w:p w:rsidR="002D49C9" w:rsidRDefault="002D49C9" w:rsidP="001B1379">
            <w:pPr>
              <w:rPr>
                <w:rFonts w:ascii="Times New Roman" w:hAnsi="Times New Roman"/>
              </w:rPr>
            </w:pPr>
          </w:p>
          <w:p w:rsidR="002D49C9" w:rsidRDefault="002D49C9" w:rsidP="001B1379">
            <w:pPr>
              <w:rPr>
                <w:rFonts w:ascii="Times New Roman" w:hAnsi="Times New Roman"/>
              </w:rPr>
            </w:pPr>
            <w:r w:rsidRPr="002D49C9">
              <w:rPr>
                <w:rFonts w:ascii="Times New Roman" w:hAnsi="Times New Roman"/>
              </w:rPr>
              <w:t>Экспертная оценка использования обучающимся методов и приёмов личной организации при участии в профессиональных олимпиадах, конкурсах, выставках, научно- практических конференциях.</w:t>
            </w:r>
          </w:p>
          <w:p w:rsidR="002D49C9" w:rsidRDefault="002D49C9" w:rsidP="001B1379">
            <w:pPr>
              <w:rPr>
                <w:rFonts w:ascii="Times New Roman" w:hAnsi="Times New Roman"/>
              </w:rPr>
            </w:pPr>
          </w:p>
          <w:p w:rsidR="002D49C9" w:rsidRDefault="002D49C9" w:rsidP="001B1379">
            <w:pPr>
              <w:rPr>
                <w:rFonts w:ascii="Times New Roman" w:hAnsi="Times New Roman"/>
              </w:rPr>
            </w:pPr>
            <w:r w:rsidRPr="002D49C9">
              <w:rPr>
                <w:rFonts w:ascii="Times New Roman" w:hAnsi="Times New Roman"/>
              </w:rPr>
              <w:t>Экспертная оценка соблюдения правил оформления документов и построения устных сообщений на государственном языке Российской Федерации, в т.ч. иностранных языках.</w:t>
            </w:r>
          </w:p>
          <w:p w:rsidR="002D49C9" w:rsidRDefault="002D49C9" w:rsidP="001B1379">
            <w:pPr>
              <w:rPr>
                <w:rFonts w:ascii="Times New Roman" w:hAnsi="Times New Roman"/>
              </w:rPr>
            </w:pPr>
          </w:p>
          <w:p w:rsidR="002D49C9" w:rsidRDefault="002D49C9" w:rsidP="001B1379">
            <w:pPr>
              <w:rPr>
                <w:rFonts w:ascii="Times New Roman" w:hAnsi="Times New Roman"/>
              </w:rPr>
            </w:pPr>
            <w:r w:rsidRPr="002D49C9">
              <w:rPr>
                <w:rFonts w:ascii="Times New Roman" w:hAnsi="Times New Roman"/>
              </w:rPr>
              <w:t xml:space="preserve">Экспертная оценка коммуникативной деятельности обучающегося в процессе освоения образовательной программы на практических </w:t>
            </w:r>
            <w:r w:rsidRPr="002D49C9">
              <w:rPr>
                <w:rFonts w:ascii="Times New Roman" w:hAnsi="Times New Roman"/>
              </w:rPr>
              <w:lastRenderedPageBreak/>
              <w:t>занятиях.</w:t>
            </w:r>
          </w:p>
          <w:p w:rsidR="002D49C9" w:rsidRDefault="002D49C9" w:rsidP="001B1379">
            <w:pPr>
              <w:rPr>
                <w:rFonts w:ascii="Times New Roman" w:hAnsi="Times New Roman"/>
              </w:rPr>
            </w:pPr>
          </w:p>
          <w:p w:rsidR="002D49C9" w:rsidRDefault="002D49C9" w:rsidP="001B1379">
            <w:pPr>
              <w:rPr>
                <w:rFonts w:ascii="Times New Roman" w:hAnsi="Times New Roman"/>
              </w:rPr>
            </w:pPr>
            <w:r w:rsidRPr="002D49C9">
              <w:rPr>
                <w:rFonts w:ascii="Times New Roman" w:hAnsi="Times New Roman"/>
              </w:rPr>
              <w:t>Экспертная оценка умения вступать в коммуникативные отношения в сфере профессиональной деятельности и поддерживать ситуационное взаимодействие, принимая во внимание особенности социального и культурного контекста, в устной и письменной форме, проявление толерантности в коллективе.</w:t>
            </w:r>
          </w:p>
          <w:p w:rsidR="002D49C9" w:rsidRDefault="002D49C9" w:rsidP="001B1379">
            <w:pPr>
              <w:rPr>
                <w:rFonts w:ascii="Times New Roman" w:hAnsi="Times New Roman"/>
              </w:rPr>
            </w:pPr>
          </w:p>
          <w:p w:rsidR="002D49C9" w:rsidRDefault="002D49C9" w:rsidP="001B1379">
            <w:pPr>
              <w:rPr>
                <w:rFonts w:ascii="Times New Roman" w:hAnsi="Times New Roman"/>
              </w:rPr>
            </w:pPr>
            <w:r w:rsidRPr="002D49C9">
              <w:rPr>
                <w:rFonts w:ascii="Times New Roman" w:hAnsi="Times New Roman"/>
              </w:rPr>
              <w:t xml:space="preserve">Экспертная оценка результатов деятельности обучающихся в процессе освоения образовательной программы: </w:t>
            </w:r>
          </w:p>
          <w:p w:rsidR="002D49C9" w:rsidRDefault="002D49C9" w:rsidP="001B1379">
            <w:pPr>
              <w:rPr>
                <w:rFonts w:ascii="Times New Roman" w:hAnsi="Times New Roman"/>
              </w:rPr>
            </w:pPr>
            <w:r w:rsidRPr="002D49C9">
              <w:rPr>
                <w:rFonts w:ascii="Times New Roman" w:hAnsi="Times New Roman"/>
              </w:rPr>
              <w:t>– на практических занятиях;</w:t>
            </w:r>
          </w:p>
          <w:p w:rsidR="002D49C9" w:rsidRPr="002D49C9" w:rsidRDefault="002D49C9" w:rsidP="001B1379">
            <w:pPr>
              <w:rPr>
                <w:rFonts w:ascii="Times New Roman" w:hAnsi="Times New Roman"/>
                <w:i/>
                <w:color w:val="FF0000"/>
              </w:rPr>
            </w:pPr>
            <w:r w:rsidRPr="002D49C9">
              <w:rPr>
                <w:rFonts w:ascii="Times New Roman" w:hAnsi="Times New Roman"/>
              </w:rPr>
              <w:t>– при проведении экзамена.</w:t>
            </w:r>
          </w:p>
        </w:tc>
      </w:tr>
    </w:tbl>
    <w:tbl>
      <w:tblPr>
        <w:tblStyle w:val="af5"/>
        <w:tblW w:w="9571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571"/>
      </w:tblGrid>
      <w:tr w:rsidR="00DF2811">
        <w:trPr>
          <w:cantSplit/>
          <w:trHeight w:val="158"/>
          <w:tblHeader/>
        </w:trPr>
        <w:tc>
          <w:tcPr>
            <w:tcW w:w="9571" w:type="dxa"/>
          </w:tcPr>
          <w:p w:rsidR="00DF2811" w:rsidRDefault="00DF4C4C">
            <w:pPr>
              <w:spacing w:line="240" w:lineRule="auto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lastRenderedPageBreak/>
              <w:t>Перечень умений, осваиваемых в рамках дисциплины:</w:t>
            </w:r>
          </w:p>
        </w:tc>
      </w:tr>
    </w:tbl>
    <w:tbl>
      <w:tblPr>
        <w:tblStyle w:val="af7"/>
        <w:tblW w:w="0" w:type="auto"/>
        <w:tblInd w:w="-115" w:type="dxa"/>
        <w:tblLook w:val="04A0" w:firstRow="1" w:lastRow="0" w:firstColumn="1" w:lastColumn="0" w:noHBand="0" w:noVBand="1"/>
      </w:tblPr>
      <w:tblGrid>
        <w:gridCol w:w="3235"/>
        <w:gridCol w:w="2885"/>
        <w:gridCol w:w="3451"/>
      </w:tblGrid>
      <w:tr w:rsidR="002D49C9" w:rsidRPr="002D49C9" w:rsidTr="002D49C9">
        <w:tc>
          <w:tcPr>
            <w:tcW w:w="3235" w:type="dxa"/>
          </w:tcPr>
          <w:p w:rsidR="002D49C9" w:rsidRDefault="002D49C9" w:rsidP="00E30FDF">
            <w:pPr>
              <w:rPr>
                <w:rFonts w:ascii="Times New Roman" w:hAnsi="Times New Roman"/>
              </w:rPr>
            </w:pPr>
            <w:r w:rsidRPr="002D49C9">
              <w:rPr>
                <w:rFonts w:ascii="Times New Roman" w:hAnsi="Times New Roman"/>
              </w:rPr>
              <w:t>пользоваться современными поисковыми системами для сбора информации о внешних рынках; обобщать и систематизировать коммерческую информацию, формировать базы данных с информацией о требованиях внешних и внутренних рынков к товарной продукции в формате электронных таблиц;</w:t>
            </w:r>
          </w:p>
          <w:p w:rsidR="002D49C9" w:rsidRDefault="002D49C9" w:rsidP="00E30FDF">
            <w:pPr>
              <w:rPr>
                <w:rFonts w:ascii="Times New Roman" w:hAnsi="Times New Roman"/>
              </w:rPr>
            </w:pPr>
            <w:r w:rsidRPr="002D49C9">
              <w:rPr>
                <w:rFonts w:ascii="Times New Roman" w:hAnsi="Times New Roman"/>
              </w:rPr>
              <w:t>обобщать и систематизировать коммерческую информацию для подготовки сводных отчетов и аналитических материалов;</w:t>
            </w:r>
          </w:p>
          <w:p w:rsidR="002D49C9" w:rsidRDefault="002D49C9" w:rsidP="00E30FDF">
            <w:pPr>
              <w:rPr>
                <w:rFonts w:ascii="Times New Roman" w:hAnsi="Times New Roman"/>
              </w:rPr>
            </w:pPr>
            <w:r w:rsidRPr="002D49C9">
              <w:rPr>
                <w:rFonts w:ascii="Times New Roman" w:hAnsi="Times New Roman"/>
              </w:rPr>
              <w:t>осуществлять процесс поиска и заказа товаров с применением цифровых платформ</w:t>
            </w:r>
          </w:p>
          <w:p w:rsidR="002D49C9" w:rsidRDefault="002D49C9" w:rsidP="00E30FDF">
            <w:pPr>
              <w:rPr>
                <w:rFonts w:ascii="Times New Roman" w:hAnsi="Times New Roman"/>
              </w:rPr>
            </w:pPr>
            <w:r w:rsidRPr="002D49C9">
              <w:rPr>
                <w:rFonts w:ascii="Times New Roman" w:hAnsi="Times New Roman"/>
              </w:rPr>
              <w:t xml:space="preserve">оценивать инновационность подхода в бизнесе и потенциал на рынке; </w:t>
            </w:r>
          </w:p>
          <w:p w:rsidR="002D49C9" w:rsidRDefault="002D49C9" w:rsidP="00E30FDF">
            <w:pPr>
              <w:rPr>
                <w:rFonts w:ascii="Times New Roman" w:hAnsi="Times New Roman"/>
              </w:rPr>
            </w:pPr>
            <w:r w:rsidRPr="002D49C9">
              <w:rPr>
                <w:rFonts w:ascii="Times New Roman" w:hAnsi="Times New Roman"/>
              </w:rPr>
              <w:t xml:space="preserve">оценивать риски, связанные с бизнесом; анализировать бизнес-концепции; </w:t>
            </w:r>
          </w:p>
          <w:p w:rsidR="002D49C9" w:rsidRDefault="002D49C9" w:rsidP="00E30FDF">
            <w:pPr>
              <w:rPr>
                <w:rFonts w:ascii="Times New Roman" w:hAnsi="Times New Roman"/>
              </w:rPr>
            </w:pPr>
            <w:r w:rsidRPr="002D49C9">
              <w:rPr>
                <w:rFonts w:ascii="Times New Roman" w:hAnsi="Times New Roman"/>
              </w:rPr>
              <w:t>собирать информацию о бизнес-проблемах; анализировать финансовую отчетность на предмет рисков, использования отчетов в анализе рисков;</w:t>
            </w:r>
          </w:p>
          <w:p w:rsidR="002D49C9" w:rsidRDefault="002D49C9" w:rsidP="00E30FDF">
            <w:pPr>
              <w:rPr>
                <w:rFonts w:ascii="Times New Roman" w:hAnsi="Times New Roman"/>
              </w:rPr>
            </w:pPr>
            <w:r w:rsidRPr="002D49C9">
              <w:rPr>
                <w:rFonts w:ascii="Times New Roman" w:hAnsi="Times New Roman"/>
              </w:rPr>
              <w:t xml:space="preserve">предлагать идеи для дальнейшего развития; применять методы принятия оптимальных решений; находить аргументы в пользу идей; </w:t>
            </w:r>
          </w:p>
          <w:p w:rsidR="002D49C9" w:rsidRDefault="002D49C9" w:rsidP="00E30FDF">
            <w:pPr>
              <w:rPr>
                <w:rFonts w:ascii="Times New Roman" w:hAnsi="Times New Roman"/>
              </w:rPr>
            </w:pPr>
          </w:p>
          <w:p w:rsidR="002D49C9" w:rsidRDefault="002D49C9" w:rsidP="00E30FDF">
            <w:pPr>
              <w:rPr>
                <w:rFonts w:ascii="Times New Roman" w:hAnsi="Times New Roman"/>
              </w:rPr>
            </w:pPr>
            <w:r w:rsidRPr="002D49C9">
              <w:rPr>
                <w:rFonts w:ascii="Times New Roman" w:hAnsi="Times New Roman"/>
              </w:rPr>
              <w:t>разрабатывать меры по обеспечению режима экономии, повышению рентабельности продаж, конкурентоспособности реализуемых товаров, производительности труда.</w:t>
            </w:r>
          </w:p>
          <w:p w:rsidR="002D49C9" w:rsidRDefault="002D49C9" w:rsidP="00E30FDF">
            <w:pPr>
              <w:rPr>
                <w:rFonts w:ascii="Times New Roman" w:hAnsi="Times New Roman"/>
              </w:rPr>
            </w:pPr>
            <w:r w:rsidRPr="002D49C9">
              <w:rPr>
                <w:rFonts w:ascii="Times New Roman" w:hAnsi="Times New Roman"/>
              </w:rPr>
              <w:t>предлагать организационно-</w:t>
            </w:r>
            <w:r w:rsidRPr="002D49C9">
              <w:rPr>
                <w:rFonts w:ascii="Times New Roman" w:hAnsi="Times New Roman"/>
              </w:rPr>
              <w:lastRenderedPageBreak/>
              <w:t>управленческие решения, которые могут привести к повышению экономической эффективности деятельности организации;</w:t>
            </w:r>
          </w:p>
          <w:p w:rsidR="002D49C9" w:rsidRDefault="002D49C9" w:rsidP="00E30FDF">
            <w:pPr>
              <w:rPr>
                <w:rFonts w:ascii="Times New Roman" w:hAnsi="Times New Roman"/>
              </w:rPr>
            </w:pPr>
            <w:r w:rsidRPr="002D49C9">
              <w:rPr>
                <w:rFonts w:ascii="Times New Roman" w:hAnsi="Times New Roman"/>
              </w:rPr>
              <w:t>оформлять результаты бизнес-анализа в соответствии с выбранными подходами.</w:t>
            </w:r>
          </w:p>
          <w:p w:rsidR="002D49C9" w:rsidRDefault="002D49C9" w:rsidP="00E30FDF">
            <w:pPr>
              <w:rPr>
                <w:rFonts w:ascii="Times New Roman" w:hAnsi="Times New Roman"/>
              </w:rPr>
            </w:pPr>
            <w:r w:rsidRPr="002D49C9">
              <w:rPr>
                <w:rFonts w:ascii="Times New Roman" w:hAnsi="Times New Roman"/>
              </w:rPr>
              <w:t>распознавать задачу и/или проблему в профессиональном и/или социальном контексте; анализировать задачу и/или проблему и выделять её составные части; определять этапы решения задачи; выявлять и эффективно искать информацию, необходимую для решения задачи и/или проблемы; составлять план действия; определять необходимые ресурсы; владеть актуальными методами работы в профессиональной и смежных сферах; реализовывать составленный план; оценивать результат и последствия своих действий (самостоятельно или с помощью наставника)</w:t>
            </w:r>
          </w:p>
          <w:p w:rsidR="002D49C9" w:rsidRDefault="002D49C9" w:rsidP="00E30FDF">
            <w:pPr>
              <w:rPr>
                <w:rFonts w:ascii="Times New Roman" w:hAnsi="Times New Roman"/>
              </w:rPr>
            </w:pPr>
          </w:p>
          <w:p w:rsidR="002D49C9" w:rsidRDefault="002D49C9" w:rsidP="00E30FDF">
            <w:pPr>
              <w:rPr>
                <w:rFonts w:ascii="Times New Roman" w:hAnsi="Times New Roman"/>
              </w:rPr>
            </w:pPr>
          </w:p>
          <w:p w:rsidR="002D49C9" w:rsidRDefault="002D49C9" w:rsidP="00E30FDF">
            <w:pPr>
              <w:rPr>
                <w:rFonts w:ascii="Times New Roman" w:hAnsi="Times New Roman"/>
              </w:rPr>
            </w:pPr>
          </w:p>
          <w:p w:rsidR="002D49C9" w:rsidRDefault="002D49C9" w:rsidP="00E30FDF">
            <w:pPr>
              <w:rPr>
                <w:rFonts w:ascii="Times New Roman" w:hAnsi="Times New Roman"/>
              </w:rPr>
            </w:pPr>
            <w:r w:rsidRPr="002D49C9">
              <w:rPr>
                <w:rFonts w:ascii="Times New Roman" w:hAnsi="Times New Roman"/>
              </w:rPr>
              <w:t>определять задачи для поиска информации; определять необходимые источники информации; планировать процесс поиска; структурировать получаемую информацию; выделять наиболее значимое в перечне информации; оценивать практическую значимость результатов поиска; оформлять результаты поиска, применять средства информационных технологий для решения профессиональных задач; использовать современное программное обеспечение; использовать различные цифровые средства для решения профессиональных задач.</w:t>
            </w:r>
          </w:p>
          <w:p w:rsidR="002D49C9" w:rsidRDefault="002D49C9" w:rsidP="00E30FDF">
            <w:pPr>
              <w:rPr>
                <w:rFonts w:ascii="Times New Roman" w:hAnsi="Times New Roman"/>
              </w:rPr>
            </w:pPr>
            <w:r w:rsidRPr="002D49C9">
              <w:rPr>
                <w:rFonts w:ascii="Times New Roman" w:hAnsi="Times New Roman"/>
              </w:rPr>
              <w:t xml:space="preserve">определять актуальность нормативно-правовой </w:t>
            </w:r>
            <w:r w:rsidRPr="002D49C9">
              <w:rPr>
                <w:rFonts w:ascii="Times New Roman" w:hAnsi="Times New Roman"/>
              </w:rPr>
              <w:lastRenderedPageBreak/>
              <w:t>документации в профессиональной деятельности; применять современную научную профессиональную терминологию; определять и выстраивать траектории профессионального развития и самообразования; презентовать идеи открытия собственного дела в профессиональной деятельности; определять инвестиционную привлекательность коммерческих идей в рамках профессиональной деятельности; определять источники финансирования.</w:t>
            </w:r>
          </w:p>
          <w:p w:rsidR="002D49C9" w:rsidRDefault="002D49C9" w:rsidP="00E30FDF">
            <w:pPr>
              <w:rPr>
                <w:rFonts w:ascii="Times New Roman" w:hAnsi="Times New Roman"/>
              </w:rPr>
            </w:pPr>
            <w:r w:rsidRPr="002D49C9">
              <w:rPr>
                <w:rFonts w:ascii="Times New Roman" w:hAnsi="Times New Roman"/>
              </w:rPr>
              <w:t>организовывать работу коллектива и команды; взаимодействовать с коллегами, руководством, клиентами в ходе профессиональной деятельности</w:t>
            </w:r>
          </w:p>
          <w:p w:rsidR="002D49C9" w:rsidRDefault="002D49C9" w:rsidP="00E30FDF">
            <w:pPr>
              <w:rPr>
                <w:rFonts w:ascii="Times New Roman" w:hAnsi="Times New Roman"/>
              </w:rPr>
            </w:pPr>
            <w:r w:rsidRPr="002D49C9">
              <w:rPr>
                <w:rFonts w:ascii="Times New Roman" w:hAnsi="Times New Roman"/>
              </w:rPr>
              <w:t>описывать значимость своей специальности; применять стандарты антикоррупционного поведения</w:t>
            </w:r>
          </w:p>
          <w:p w:rsidR="002D49C9" w:rsidRDefault="002D49C9" w:rsidP="00E30FDF">
            <w:pPr>
              <w:rPr>
                <w:rFonts w:ascii="Times New Roman" w:hAnsi="Times New Roman"/>
              </w:rPr>
            </w:pPr>
            <w:r w:rsidRPr="002D49C9">
              <w:rPr>
                <w:rFonts w:ascii="Times New Roman" w:hAnsi="Times New Roman"/>
              </w:rPr>
              <w:t>определять направления ресурсосбережения в рамках профессиональной деятельности; осуществлять работу с соблюдением принципов бережливого производства; организовывать профессиональную деятельность с учетом знаний об изменении климатических условий региона.</w:t>
            </w:r>
          </w:p>
          <w:p w:rsidR="002D49C9" w:rsidRPr="002D49C9" w:rsidRDefault="002D49C9" w:rsidP="00E30FDF">
            <w:pPr>
              <w:rPr>
                <w:rFonts w:ascii="Times New Roman" w:hAnsi="Times New Roman"/>
              </w:rPr>
            </w:pPr>
            <w:r w:rsidRPr="002D49C9">
              <w:rPr>
                <w:rFonts w:ascii="Times New Roman" w:hAnsi="Times New Roman"/>
              </w:rPr>
              <w:t xml:space="preserve">понимать общий смысл четко произнесенных высказываний на известные темы (профессиональные и бытовые), понимать тексты на базовые профессиональные темы; участвовать в диалогах на знакомые общие и профессиональные темы; строить простые высказывания о себе и о своей профессиональной деятельности; кратко обосновывать и объяснять свои действия (текущие и </w:t>
            </w:r>
            <w:r w:rsidRPr="002D49C9">
              <w:rPr>
                <w:rFonts w:ascii="Times New Roman" w:hAnsi="Times New Roman"/>
              </w:rPr>
              <w:lastRenderedPageBreak/>
              <w:t>планируемые); писать простые связные сообщения на знакомые или интересующие профессиональные темы.</w:t>
            </w:r>
          </w:p>
        </w:tc>
        <w:tc>
          <w:tcPr>
            <w:tcW w:w="2885" w:type="dxa"/>
          </w:tcPr>
          <w:p w:rsidR="002D49C9" w:rsidRDefault="002D49C9" w:rsidP="00E30FDF">
            <w:pPr>
              <w:rPr>
                <w:rFonts w:ascii="Times New Roman" w:hAnsi="Times New Roman"/>
              </w:rPr>
            </w:pPr>
          </w:p>
          <w:p w:rsidR="002D49C9" w:rsidRDefault="002D49C9" w:rsidP="00E30FDF">
            <w:pPr>
              <w:rPr>
                <w:rFonts w:ascii="Times New Roman" w:hAnsi="Times New Roman"/>
              </w:rPr>
            </w:pPr>
            <w:r w:rsidRPr="002D49C9">
              <w:rPr>
                <w:rFonts w:ascii="Times New Roman" w:hAnsi="Times New Roman"/>
              </w:rPr>
              <w:t xml:space="preserve">Осуществляет поиск профессиональной информации с помощью современных поисковых систем; </w:t>
            </w:r>
          </w:p>
          <w:p w:rsidR="002D49C9" w:rsidRDefault="002D49C9" w:rsidP="00E30FDF">
            <w:pPr>
              <w:rPr>
                <w:rFonts w:ascii="Times New Roman" w:hAnsi="Times New Roman"/>
              </w:rPr>
            </w:pPr>
          </w:p>
          <w:p w:rsidR="002D49C9" w:rsidRDefault="002D49C9" w:rsidP="00E30FDF">
            <w:pPr>
              <w:rPr>
                <w:rFonts w:ascii="Times New Roman" w:hAnsi="Times New Roman"/>
              </w:rPr>
            </w:pPr>
          </w:p>
          <w:p w:rsidR="002D49C9" w:rsidRDefault="002D49C9" w:rsidP="00E30FDF">
            <w:pPr>
              <w:rPr>
                <w:rFonts w:ascii="Times New Roman" w:hAnsi="Times New Roman"/>
              </w:rPr>
            </w:pPr>
          </w:p>
          <w:p w:rsidR="002D49C9" w:rsidRDefault="002D49C9" w:rsidP="00E30FDF">
            <w:pPr>
              <w:rPr>
                <w:rFonts w:ascii="Times New Roman" w:hAnsi="Times New Roman"/>
              </w:rPr>
            </w:pPr>
          </w:p>
          <w:p w:rsidR="002D49C9" w:rsidRDefault="002D49C9" w:rsidP="00E30FDF">
            <w:pPr>
              <w:rPr>
                <w:rFonts w:ascii="Times New Roman" w:hAnsi="Times New Roman"/>
              </w:rPr>
            </w:pPr>
          </w:p>
          <w:p w:rsidR="002D49C9" w:rsidRDefault="002D49C9" w:rsidP="00E30FDF">
            <w:pPr>
              <w:rPr>
                <w:rFonts w:ascii="Times New Roman" w:hAnsi="Times New Roman"/>
              </w:rPr>
            </w:pPr>
          </w:p>
          <w:p w:rsidR="002D49C9" w:rsidRDefault="002D49C9" w:rsidP="00E30FDF">
            <w:pPr>
              <w:rPr>
                <w:rFonts w:ascii="Times New Roman" w:hAnsi="Times New Roman"/>
              </w:rPr>
            </w:pPr>
            <w:r w:rsidRPr="002D49C9">
              <w:rPr>
                <w:rFonts w:ascii="Times New Roman" w:hAnsi="Times New Roman"/>
              </w:rPr>
              <w:t>Формирует базы данных о требованиях к товарной продукции в формате электронных таблиц;</w:t>
            </w:r>
          </w:p>
          <w:p w:rsidR="002D49C9" w:rsidRDefault="002D49C9" w:rsidP="00E30FDF">
            <w:pPr>
              <w:rPr>
                <w:rFonts w:ascii="Times New Roman" w:hAnsi="Times New Roman"/>
              </w:rPr>
            </w:pPr>
          </w:p>
          <w:p w:rsidR="002D49C9" w:rsidRDefault="002D49C9" w:rsidP="00E30FDF">
            <w:pPr>
              <w:rPr>
                <w:rFonts w:ascii="Times New Roman" w:hAnsi="Times New Roman"/>
              </w:rPr>
            </w:pPr>
          </w:p>
          <w:p w:rsidR="002D49C9" w:rsidRDefault="002D49C9" w:rsidP="00E30FDF">
            <w:pPr>
              <w:rPr>
                <w:rFonts w:ascii="Times New Roman" w:hAnsi="Times New Roman"/>
              </w:rPr>
            </w:pPr>
          </w:p>
          <w:p w:rsidR="002D49C9" w:rsidRDefault="002D49C9" w:rsidP="00E30FDF">
            <w:pPr>
              <w:rPr>
                <w:rFonts w:ascii="Times New Roman" w:hAnsi="Times New Roman"/>
              </w:rPr>
            </w:pPr>
          </w:p>
          <w:p w:rsidR="002D49C9" w:rsidRDefault="002D49C9" w:rsidP="00E30FDF">
            <w:pPr>
              <w:rPr>
                <w:rFonts w:ascii="Times New Roman" w:hAnsi="Times New Roman"/>
              </w:rPr>
            </w:pPr>
          </w:p>
          <w:p w:rsidR="002D49C9" w:rsidRDefault="002D49C9" w:rsidP="00E30FDF">
            <w:pPr>
              <w:rPr>
                <w:rFonts w:ascii="Times New Roman" w:hAnsi="Times New Roman"/>
              </w:rPr>
            </w:pPr>
            <w:r w:rsidRPr="002D49C9">
              <w:rPr>
                <w:rFonts w:ascii="Times New Roman" w:hAnsi="Times New Roman"/>
              </w:rPr>
              <w:t>Проводит оценку потенциала рынка.</w:t>
            </w:r>
          </w:p>
          <w:p w:rsidR="002D49C9" w:rsidRDefault="002D49C9" w:rsidP="00E30FDF">
            <w:pPr>
              <w:rPr>
                <w:rFonts w:ascii="Times New Roman" w:hAnsi="Times New Roman"/>
              </w:rPr>
            </w:pPr>
          </w:p>
          <w:p w:rsidR="002D49C9" w:rsidRDefault="002D49C9" w:rsidP="00E30FDF">
            <w:pPr>
              <w:rPr>
                <w:rFonts w:ascii="Times New Roman" w:hAnsi="Times New Roman"/>
              </w:rPr>
            </w:pPr>
          </w:p>
          <w:p w:rsidR="002D49C9" w:rsidRDefault="002D49C9" w:rsidP="00E30FDF">
            <w:pPr>
              <w:rPr>
                <w:rFonts w:ascii="Times New Roman" w:hAnsi="Times New Roman"/>
              </w:rPr>
            </w:pPr>
            <w:r w:rsidRPr="002D49C9">
              <w:rPr>
                <w:rFonts w:ascii="Times New Roman" w:hAnsi="Times New Roman"/>
              </w:rPr>
              <w:t xml:space="preserve">Оценивает риски бизнеса по соответствующей методике; </w:t>
            </w:r>
          </w:p>
          <w:p w:rsidR="002D49C9" w:rsidRDefault="002D49C9" w:rsidP="00E30FDF">
            <w:pPr>
              <w:rPr>
                <w:rFonts w:ascii="Times New Roman" w:hAnsi="Times New Roman"/>
              </w:rPr>
            </w:pPr>
          </w:p>
          <w:p w:rsidR="002D49C9" w:rsidRDefault="002D49C9" w:rsidP="00E30FDF">
            <w:pPr>
              <w:rPr>
                <w:rFonts w:ascii="Times New Roman" w:hAnsi="Times New Roman"/>
              </w:rPr>
            </w:pPr>
          </w:p>
          <w:p w:rsidR="002D49C9" w:rsidRDefault="002D49C9" w:rsidP="00E30FDF">
            <w:pPr>
              <w:rPr>
                <w:rFonts w:ascii="Times New Roman" w:hAnsi="Times New Roman"/>
              </w:rPr>
            </w:pPr>
          </w:p>
          <w:p w:rsidR="002D49C9" w:rsidRDefault="002D49C9" w:rsidP="00E30FDF">
            <w:pPr>
              <w:rPr>
                <w:rFonts w:ascii="Times New Roman" w:hAnsi="Times New Roman"/>
              </w:rPr>
            </w:pPr>
          </w:p>
          <w:p w:rsidR="002D49C9" w:rsidRDefault="002D49C9" w:rsidP="00E30FDF">
            <w:pPr>
              <w:rPr>
                <w:rFonts w:ascii="Times New Roman" w:hAnsi="Times New Roman"/>
              </w:rPr>
            </w:pPr>
          </w:p>
          <w:p w:rsidR="002D49C9" w:rsidRDefault="002D49C9" w:rsidP="00E30FDF">
            <w:pPr>
              <w:rPr>
                <w:rFonts w:ascii="Times New Roman" w:hAnsi="Times New Roman"/>
              </w:rPr>
            </w:pPr>
          </w:p>
          <w:p w:rsidR="002D49C9" w:rsidRDefault="002D49C9" w:rsidP="00E30FDF">
            <w:pPr>
              <w:rPr>
                <w:rFonts w:ascii="Times New Roman" w:hAnsi="Times New Roman"/>
              </w:rPr>
            </w:pPr>
            <w:r w:rsidRPr="002D49C9">
              <w:rPr>
                <w:rFonts w:ascii="Times New Roman" w:hAnsi="Times New Roman"/>
              </w:rPr>
              <w:t>Предлагает идеи для развития предпринимательской деятельности;</w:t>
            </w:r>
          </w:p>
          <w:p w:rsidR="002D49C9" w:rsidRDefault="002D49C9" w:rsidP="00E30FDF">
            <w:pPr>
              <w:rPr>
                <w:rFonts w:ascii="Times New Roman" w:hAnsi="Times New Roman"/>
              </w:rPr>
            </w:pPr>
          </w:p>
          <w:p w:rsidR="002D49C9" w:rsidRDefault="002D49C9" w:rsidP="00E30FDF">
            <w:pPr>
              <w:rPr>
                <w:rFonts w:ascii="Times New Roman" w:hAnsi="Times New Roman"/>
              </w:rPr>
            </w:pPr>
            <w:r w:rsidRPr="002D49C9">
              <w:rPr>
                <w:rFonts w:ascii="Times New Roman" w:hAnsi="Times New Roman"/>
              </w:rPr>
              <w:t>Презентует бизнес-идею с соблюдением общеустановленных правил.</w:t>
            </w:r>
          </w:p>
          <w:p w:rsidR="002D49C9" w:rsidRDefault="002D49C9" w:rsidP="00E30FDF">
            <w:pPr>
              <w:rPr>
                <w:rFonts w:ascii="Times New Roman" w:hAnsi="Times New Roman"/>
              </w:rPr>
            </w:pPr>
          </w:p>
          <w:p w:rsidR="002D49C9" w:rsidRDefault="002D49C9" w:rsidP="00E30FDF">
            <w:pPr>
              <w:rPr>
                <w:rFonts w:ascii="Times New Roman" w:hAnsi="Times New Roman"/>
              </w:rPr>
            </w:pPr>
            <w:r w:rsidRPr="002D49C9">
              <w:rPr>
                <w:rFonts w:ascii="Times New Roman" w:hAnsi="Times New Roman"/>
              </w:rPr>
              <w:t xml:space="preserve">Определяет ресурсы для развития бизнеса и </w:t>
            </w:r>
            <w:r w:rsidRPr="002D49C9">
              <w:rPr>
                <w:rFonts w:ascii="Times New Roman" w:hAnsi="Times New Roman"/>
              </w:rPr>
              <w:lastRenderedPageBreak/>
              <w:t>предлагает организационно-управленческие решения, которые могут привести к повышению экономической эффективности деятельности организации</w:t>
            </w:r>
          </w:p>
          <w:p w:rsidR="002D49C9" w:rsidRDefault="002D49C9" w:rsidP="00E30FDF">
            <w:pPr>
              <w:rPr>
                <w:rFonts w:ascii="Times New Roman" w:hAnsi="Times New Roman"/>
              </w:rPr>
            </w:pPr>
          </w:p>
          <w:p w:rsidR="002D49C9" w:rsidRDefault="002D49C9" w:rsidP="00E30FDF">
            <w:pPr>
              <w:rPr>
                <w:rFonts w:ascii="Times New Roman" w:hAnsi="Times New Roman"/>
              </w:rPr>
            </w:pPr>
          </w:p>
          <w:p w:rsidR="002D49C9" w:rsidRDefault="002D49C9" w:rsidP="00E30FDF">
            <w:pPr>
              <w:rPr>
                <w:rFonts w:ascii="Times New Roman" w:hAnsi="Times New Roman"/>
              </w:rPr>
            </w:pPr>
          </w:p>
          <w:p w:rsidR="002D49C9" w:rsidRDefault="002D49C9" w:rsidP="00E30FDF">
            <w:pPr>
              <w:rPr>
                <w:rFonts w:ascii="Times New Roman" w:hAnsi="Times New Roman"/>
              </w:rPr>
            </w:pPr>
          </w:p>
          <w:p w:rsidR="002D49C9" w:rsidRDefault="002D49C9" w:rsidP="00E30FDF">
            <w:pPr>
              <w:rPr>
                <w:rFonts w:ascii="Times New Roman" w:hAnsi="Times New Roman"/>
              </w:rPr>
            </w:pPr>
          </w:p>
          <w:p w:rsidR="002D49C9" w:rsidRDefault="002D49C9" w:rsidP="00E30FDF">
            <w:pPr>
              <w:rPr>
                <w:rFonts w:ascii="Times New Roman" w:hAnsi="Times New Roman"/>
              </w:rPr>
            </w:pPr>
          </w:p>
          <w:p w:rsidR="002D49C9" w:rsidRDefault="002D49C9" w:rsidP="00E30FDF">
            <w:pPr>
              <w:rPr>
                <w:rFonts w:ascii="Times New Roman" w:hAnsi="Times New Roman"/>
              </w:rPr>
            </w:pPr>
            <w:r w:rsidRPr="002D49C9">
              <w:rPr>
                <w:rFonts w:ascii="Times New Roman" w:hAnsi="Times New Roman"/>
              </w:rPr>
              <w:t>Оформляет результаты бизнес-анализа.</w:t>
            </w:r>
          </w:p>
          <w:p w:rsidR="002D49C9" w:rsidRDefault="002D49C9" w:rsidP="00E30FDF">
            <w:pPr>
              <w:rPr>
                <w:rFonts w:ascii="Times New Roman" w:hAnsi="Times New Roman"/>
              </w:rPr>
            </w:pPr>
          </w:p>
          <w:p w:rsidR="002D49C9" w:rsidRDefault="002D49C9" w:rsidP="00E30FDF">
            <w:pPr>
              <w:rPr>
                <w:rFonts w:ascii="Times New Roman" w:hAnsi="Times New Roman"/>
              </w:rPr>
            </w:pPr>
          </w:p>
          <w:p w:rsidR="002D49C9" w:rsidRDefault="002D49C9" w:rsidP="00E30FDF">
            <w:pPr>
              <w:rPr>
                <w:rFonts w:ascii="Times New Roman" w:hAnsi="Times New Roman"/>
              </w:rPr>
            </w:pPr>
            <w:r w:rsidRPr="002D49C9">
              <w:rPr>
                <w:rFonts w:ascii="Times New Roman" w:hAnsi="Times New Roman"/>
              </w:rPr>
              <w:t>распознает, анализирует и выделяет составные части задачи и/или проблемы в профессиональном контексте;</w:t>
            </w:r>
          </w:p>
          <w:p w:rsidR="002D49C9" w:rsidRDefault="002D49C9" w:rsidP="00E30FDF">
            <w:pPr>
              <w:rPr>
                <w:rFonts w:ascii="Times New Roman" w:hAnsi="Times New Roman"/>
              </w:rPr>
            </w:pPr>
            <w:r w:rsidRPr="002D49C9">
              <w:rPr>
                <w:rFonts w:ascii="Times New Roman" w:hAnsi="Times New Roman"/>
              </w:rPr>
              <w:t xml:space="preserve">определяет этапы решения задачи; </w:t>
            </w:r>
          </w:p>
          <w:p w:rsidR="002D49C9" w:rsidRDefault="002D49C9" w:rsidP="00E30FDF">
            <w:pPr>
              <w:rPr>
                <w:rFonts w:ascii="Times New Roman" w:hAnsi="Times New Roman"/>
              </w:rPr>
            </w:pPr>
            <w:r w:rsidRPr="002D49C9">
              <w:rPr>
                <w:rFonts w:ascii="Times New Roman" w:hAnsi="Times New Roman"/>
              </w:rPr>
              <w:t>эффективно осуществляет поиск необходимой для решения проблемы информации, составляет план действия и определяет необходимые ресурсы;</w:t>
            </w:r>
          </w:p>
          <w:p w:rsidR="002D49C9" w:rsidRDefault="002D49C9" w:rsidP="00E30FDF">
            <w:pPr>
              <w:rPr>
                <w:rFonts w:ascii="Times New Roman" w:hAnsi="Times New Roman"/>
              </w:rPr>
            </w:pPr>
            <w:r w:rsidRPr="002D49C9">
              <w:rPr>
                <w:rFonts w:ascii="Times New Roman" w:hAnsi="Times New Roman"/>
              </w:rPr>
              <w:t>демонстрирует владение актуальными методами работы в профессиональной и смежных сферах;</w:t>
            </w:r>
          </w:p>
          <w:p w:rsidR="002D49C9" w:rsidRDefault="002D49C9" w:rsidP="00E30FDF">
            <w:pPr>
              <w:rPr>
                <w:rFonts w:ascii="Times New Roman" w:hAnsi="Times New Roman"/>
              </w:rPr>
            </w:pPr>
            <w:r w:rsidRPr="002D49C9">
              <w:rPr>
                <w:rFonts w:ascii="Times New Roman" w:hAnsi="Times New Roman"/>
              </w:rPr>
              <w:t>реализовывает составленный план и оценивает результат и последствия своих действий (самостоятельно или с помощью наставника)</w:t>
            </w:r>
          </w:p>
          <w:p w:rsidR="002D49C9" w:rsidRDefault="002D49C9" w:rsidP="00E30FDF">
            <w:pPr>
              <w:rPr>
                <w:rFonts w:ascii="Times New Roman" w:hAnsi="Times New Roman"/>
              </w:rPr>
            </w:pPr>
          </w:p>
          <w:p w:rsidR="002D49C9" w:rsidRDefault="002D49C9" w:rsidP="00E30FDF">
            <w:pPr>
              <w:rPr>
                <w:rFonts w:ascii="Times New Roman" w:hAnsi="Times New Roman"/>
              </w:rPr>
            </w:pPr>
            <w:r w:rsidRPr="002D49C9">
              <w:rPr>
                <w:rFonts w:ascii="Times New Roman" w:hAnsi="Times New Roman"/>
              </w:rPr>
              <w:t xml:space="preserve">определяет задачи для поиска информации и их необходимые источники и планирует процесс поиска; </w:t>
            </w:r>
          </w:p>
          <w:p w:rsidR="002D49C9" w:rsidRDefault="002D49C9" w:rsidP="00E30FDF">
            <w:pPr>
              <w:rPr>
                <w:rFonts w:ascii="Times New Roman" w:hAnsi="Times New Roman"/>
              </w:rPr>
            </w:pPr>
            <w:r w:rsidRPr="002D49C9">
              <w:rPr>
                <w:rFonts w:ascii="Times New Roman" w:hAnsi="Times New Roman"/>
              </w:rPr>
              <w:t xml:space="preserve">структурирует и выделяет наиболее значимое в полученной информации; </w:t>
            </w:r>
          </w:p>
          <w:p w:rsidR="002D49C9" w:rsidRDefault="002D49C9" w:rsidP="00E30FDF">
            <w:pPr>
              <w:rPr>
                <w:rFonts w:ascii="Times New Roman" w:hAnsi="Times New Roman"/>
              </w:rPr>
            </w:pPr>
            <w:r w:rsidRPr="002D49C9">
              <w:rPr>
                <w:rFonts w:ascii="Times New Roman" w:hAnsi="Times New Roman"/>
              </w:rPr>
              <w:t xml:space="preserve">оценивает практическую значимость результатов поиска и оформляет его результаты; </w:t>
            </w:r>
          </w:p>
          <w:p w:rsidR="002D49C9" w:rsidRDefault="002D49C9" w:rsidP="00E30FDF">
            <w:pPr>
              <w:rPr>
                <w:rFonts w:ascii="Times New Roman" w:hAnsi="Times New Roman"/>
              </w:rPr>
            </w:pPr>
          </w:p>
          <w:p w:rsidR="002D49C9" w:rsidRDefault="002D49C9" w:rsidP="00E30FDF">
            <w:pPr>
              <w:rPr>
                <w:rFonts w:ascii="Times New Roman" w:hAnsi="Times New Roman"/>
              </w:rPr>
            </w:pPr>
          </w:p>
          <w:p w:rsidR="002D49C9" w:rsidRDefault="002D49C9" w:rsidP="00E30FDF">
            <w:pPr>
              <w:rPr>
                <w:rFonts w:ascii="Times New Roman" w:hAnsi="Times New Roman"/>
              </w:rPr>
            </w:pPr>
          </w:p>
          <w:p w:rsidR="002D49C9" w:rsidRDefault="002D49C9" w:rsidP="00E30FDF">
            <w:pPr>
              <w:rPr>
                <w:rFonts w:ascii="Times New Roman" w:hAnsi="Times New Roman"/>
              </w:rPr>
            </w:pPr>
          </w:p>
          <w:p w:rsidR="002D49C9" w:rsidRDefault="002D49C9" w:rsidP="00E30FDF">
            <w:pPr>
              <w:rPr>
                <w:rFonts w:ascii="Times New Roman" w:hAnsi="Times New Roman"/>
              </w:rPr>
            </w:pPr>
          </w:p>
          <w:p w:rsidR="002D49C9" w:rsidRDefault="002D49C9" w:rsidP="00E30FDF">
            <w:pPr>
              <w:rPr>
                <w:rFonts w:ascii="Times New Roman" w:hAnsi="Times New Roman"/>
              </w:rPr>
            </w:pPr>
          </w:p>
          <w:p w:rsidR="002D49C9" w:rsidRDefault="002D49C9" w:rsidP="00E30FDF">
            <w:pPr>
              <w:rPr>
                <w:rFonts w:ascii="Times New Roman" w:hAnsi="Times New Roman"/>
              </w:rPr>
            </w:pPr>
          </w:p>
          <w:p w:rsidR="002D49C9" w:rsidRDefault="002D49C9" w:rsidP="00E30FDF">
            <w:pPr>
              <w:rPr>
                <w:rFonts w:ascii="Times New Roman" w:hAnsi="Times New Roman"/>
              </w:rPr>
            </w:pPr>
          </w:p>
          <w:p w:rsidR="002D49C9" w:rsidRDefault="002D49C9" w:rsidP="00E30FDF">
            <w:pPr>
              <w:rPr>
                <w:rFonts w:ascii="Times New Roman" w:hAnsi="Times New Roman"/>
              </w:rPr>
            </w:pPr>
          </w:p>
          <w:p w:rsidR="002D49C9" w:rsidRDefault="002D49C9" w:rsidP="00E30FDF">
            <w:pPr>
              <w:rPr>
                <w:rFonts w:ascii="Times New Roman" w:hAnsi="Times New Roman"/>
              </w:rPr>
            </w:pPr>
            <w:r w:rsidRPr="002D49C9">
              <w:rPr>
                <w:rFonts w:ascii="Times New Roman" w:hAnsi="Times New Roman"/>
              </w:rPr>
              <w:t xml:space="preserve">определяет актуальность нормативно-правовой документации в профессиональной деятельности; </w:t>
            </w:r>
          </w:p>
          <w:p w:rsidR="002D49C9" w:rsidRDefault="002D49C9" w:rsidP="00E30FDF">
            <w:pPr>
              <w:rPr>
                <w:rFonts w:ascii="Times New Roman" w:hAnsi="Times New Roman"/>
              </w:rPr>
            </w:pPr>
            <w:r w:rsidRPr="002D49C9">
              <w:rPr>
                <w:rFonts w:ascii="Times New Roman" w:hAnsi="Times New Roman"/>
              </w:rPr>
              <w:t xml:space="preserve">применяет современную научную профессиональную терминологию; </w:t>
            </w:r>
          </w:p>
          <w:p w:rsidR="002D49C9" w:rsidRDefault="002D49C9" w:rsidP="00E30FDF">
            <w:pPr>
              <w:rPr>
                <w:rFonts w:ascii="Times New Roman" w:hAnsi="Times New Roman"/>
              </w:rPr>
            </w:pPr>
            <w:r w:rsidRPr="002D49C9">
              <w:rPr>
                <w:rFonts w:ascii="Times New Roman" w:hAnsi="Times New Roman"/>
              </w:rPr>
              <w:t>определяет и выстраивает траектории профессионального развития и самообразования.</w:t>
            </w:r>
          </w:p>
          <w:p w:rsidR="002D49C9" w:rsidRDefault="002D49C9" w:rsidP="00E30FDF">
            <w:pPr>
              <w:rPr>
                <w:rFonts w:ascii="Times New Roman" w:hAnsi="Times New Roman"/>
              </w:rPr>
            </w:pPr>
          </w:p>
          <w:p w:rsidR="002D49C9" w:rsidRDefault="002D49C9" w:rsidP="00E30FDF">
            <w:pPr>
              <w:rPr>
                <w:rFonts w:ascii="Times New Roman" w:hAnsi="Times New Roman"/>
              </w:rPr>
            </w:pPr>
          </w:p>
          <w:p w:rsidR="002D49C9" w:rsidRDefault="002D49C9" w:rsidP="00E30FDF">
            <w:pPr>
              <w:rPr>
                <w:rFonts w:ascii="Times New Roman" w:hAnsi="Times New Roman"/>
              </w:rPr>
            </w:pPr>
          </w:p>
          <w:p w:rsidR="002D49C9" w:rsidRDefault="002D49C9" w:rsidP="00E30FDF">
            <w:pPr>
              <w:rPr>
                <w:rFonts w:ascii="Times New Roman" w:hAnsi="Times New Roman"/>
              </w:rPr>
            </w:pPr>
          </w:p>
          <w:p w:rsidR="002D49C9" w:rsidRDefault="002D49C9" w:rsidP="00E30FDF">
            <w:pPr>
              <w:rPr>
                <w:rFonts w:ascii="Times New Roman" w:hAnsi="Times New Roman"/>
              </w:rPr>
            </w:pPr>
          </w:p>
          <w:p w:rsidR="002D49C9" w:rsidRDefault="002D49C9" w:rsidP="00E30FDF">
            <w:pPr>
              <w:rPr>
                <w:rFonts w:ascii="Times New Roman" w:hAnsi="Times New Roman"/>
              </w:rPr>
            </w:pPr>
          </w:p>
          <w:p w:rsidR="002D49C9" w:rsidRDefault="002D49C9" w:rsidP="00E30FDF">
            <w:pPr>
              <w:rPr>
                <w:rFonts w:ascii="Times New Roman" w:hAnsi="Times New Roman"/>
              </w:rPr>
            </w:pPr>
            <w:r w:rsidRPr="002D49C9">
              <w:rPr>
                <w:rFonts w:ascii="Times New Roman" w:hAnsi="Times New Roman"/>
              </w:rPr>
              <w:t>эффективно взаимодействует с преподавателями, обучающимися в ходе профессиональной деятельности.</w:t>
            </w:r>
          </w:p>
          <w:p w:rsidR="002D49C9" w:rsidRDefault="002D49C9" w:rsidP="00E30FDF">
            <w:pPr>
              <w:rPr>
                <w:rFonts w:ascii="Times New Roman" w:hAnsi="Times New Roman"/>
              </w:rPr>
            </w:pPr>
          </w:p>
          <w:p w:rsidR="002D49C9" w:rsidRDefault="002D49C9" w:rsidP="00E30FDF">
            <w:pPr>
              <w:rPr>
                <w:rFonts w:ascii="Times New Roman" w:hAnsi="Times New Roman"/>
              </w:rPr>
            </w:pPr>
            <w:r w:rsidRPr="002D49C9">
              <w:rPr>
                <w:rFonts w:ascii="Times New Roman" w:hAnsi="Times New Roman"/>
              </w:rPr>
              <w:t>применяет стандарты антикоррупционного поведения</w:t>
            </w:r>
          </w:p>
          <w:p w:rsidR="002D49C9" w:rsidRDefault="002D49C9" w:rsidP="00E30FDF">
            <w:pPr>
              <w:rPr>
                <w:rFonts w:ascii="Times New Roman" w:hAnsi="Times New Roman"/>
              </w:rPr>
            </w:pPr>
          </w:p>
          <w:p w:rsidR="002D49C9" w:rsidRDefault="002D49C9" w:rsidP="00E30FDF">
            <w:pPr>
              <w:rPr>
                <w:rFonts w:ascii="Times New Roman" w:hAnsi="Times New Roman"/>
              </w:rPr>
            </w:pPr>
          </w:p>
          <w:p w:rsidR="002D49C9" w:rsidRDefault="002D49C9" w:rsidP="00E30FDF">
            <w:pPr>
              <w:rPr>
                <w:rFonts w:ascii="Times New Roman" w:hAnsi="Times New Roman"/>
              </w:rPr>
            </w:pPr>
          </w:p>
          <w:p w:rsidR="002D49C9" w:rsidRDefault="002D49C9" w:rsidP="00E30FDF">
            <w:pPr>
              <w:rPr>
                <w:rFonts w:ascii="Times New Roman" w:hAnsi="Times New Roman"/>
              </w:rPr>
            </w:pPr>
            <w:r w:rsidRPr="002D49C9">
              <w:rPr>
                <w:rFonts w:ascii="Times New Roman" w:hAnsi="Times New Roman"/>
              </w:rPr>
              <w:t>выполняет работы с соблюдением принципов бережливого производства и ресурсосбережения.</w:t>
            </w:r>
          </w:p>
          <w:p w:rsidR="002D49C9" w:rsidRDefault="002D49C9" w:rsidP="00E30FDF">
            <w:pPr>
              <w:rPr>
                <w:rFonts w:ascii="Times New Roman" w:hAnsi="Times New Roman"/>
              </w:rPr>
            </w:pPr>
          </w:p>
          <w:p w:rsidR="002D49C9" w:rsidRDefault="002D49C9" w:rsidP="00E30FDF">
            <w:pPr>
              <w:rPr>
                <w:rFonts w:ascii="Times New Roman" w:hAnsi="Times New Roman"/>
              </w:rPr>
            </w:pPr>
          </w:p>
          <w:p w:rsidR="002D49C9" w:rsidRDefault="002D49C9" w:rsidP="00E30FDF">
            <w:pPr>
              <w:rPr>
                <w:rFonts w:ascii="Times New Roman" w:hAnsi="Times New Roman"/>
              </w:rPr>
            </w:pPr>
          </w:p>
          <w:p w:rsidR="002D49C9" w:rsidRDefault="002D49C9" w:rsidP="00E30FDF">
            <w:pPr>
              <w:rPr>
                <w:rFonts w:ascii="Times New Roman" w:hAnsi="Times New Roman"/>
              </w:rPr>
            </w:pPr>
          </w:p>
          <w:p w:rsidR="002D49C9" w:rsidRDefault="002D49C9" w:rsidP="00E30FDF">
            <w:pPr>
              <w:rPr>
                <w:rFonts w:ascii="Times New Roman" w:hAnsi="Times New Roman"/>
              </w:rPr>
            </w:pPr>
          </w:p>
          <w:p w:rsidR="002D49C9" w:rsidRDefault="002D49C9" w:rsidP="00E30FDF">
            <w:pPr>
              <w:rPr>
                <w:rFonts w:ascii="Times New Roman" w:hAnsi="Times New Roman"/>
              </w:rPr>
            </w:pPr>
            <w:r w:rsidRPr="002D49C9">
              <w:rPr>
                <w:rFonts w:ascii="Times New Roman" w:hAnsi="Times New Roman"/>
              </w:rPr>
              <w:t>понимает общий смысл четко произнесенных высказываний и текстов на профессиональные темы;</w:t>
            </w:r>
          </w:p>
          <w:p w:rsidR="002D49C9" w:rsidRDefault="002D49C9" w:rsidP="00E30FDF">
            <w:pPr>
              <w:rPr>
                <w:rFonts w:ascii="Times New Roman" w:hAnsi="Times New Roman"/>
              </w:rPr>
            </w:pPr>
            <w:r w:rsidRPr="002D49C9">
              <w:rPr>
                <w:rFonts w:ascii="Times New Roman" w:hAnsi="Times New Roman"/>
              </w:rPr>
              <w:t xml:space="preserve">участвует в диалогах на знакомые общие и профессиональные темы; </w:t>
            </w:r>
          </w:p>
          <w:p w:rsidR="002D49C9" w:rsidRDefault="002D49C9" w:rsidP="00E30FDF">
            <w:pPr>
              <w:rPr>
                <w:rFonts w:ascii="Times New Roman" w:hAnsi="Times New Roman"/>
              </w:rPr>
            </w:pPr>
            <w:r w:rsidRPr="002D49C9">
              <w:rPr>
                <w:rFonts w:ascii="Times New Roman" w:hAnsi="Times New Roman"/>
              </w:rPr>
              <w:lastRenderedPageBreak/>
              <w:t xml:space="preserve">строит простые высказывания о себе и о своей профессиональной деятельности; </w:t>
            </w:r>
          </w:p>
          <w:p w:rsidR="002D49C9" w:rsidRDefault="002D49C9" w:rsidP="00E30FDF">
            <w:pPr>
              <w:rPr>
                <w:rFonts w:ascii="Times New Roman" w:hAnsi="Times New Roman"/>
              </w:rPr>
            </w:pPr>
            <w:r w:rsidRPr="002D49C9">
              <w:rPr>
                <w:rFonts w:ascii="Times New Roman" w:hAnsi="Times New Roman"/>
              </w:rPr>
              <w:t>пишет простые связные сообщения на интересующие профессиональные темы.</w:t>
            </w:r>
          </w:p>
          <w:p w:rsidR="002D49C9" w:rsidRPr="002D49C9" w:rsidRDefault="002D49C9" w:rsidP="00E30FDF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3451" w:type="dxa"/>
          </w:tcPr>
          <w:p w:rsidR="002D49C9" w:rsidRDefault="002D49C9" w:rsidP="00E30FDF">
            <w:pPr>
              <w:rPr>
                <w:rFonts w:ascii="Times New Roman" w:hAnsi="Times New Roman"/>
              </w:rPr>
            </w:pPr>
            <w:r w:rsidRPr="002D49C9">
              <w:rPr>
                <w:rFonts w:ascii="Times New Roman" w:hAnsi="Times New Roman"/>
              </w:rPr>
              <w:lastRenderedPageBreak/>
              <w:t>Проверка правильности выполнения расчетных показателей. Сравнение результатов выполнения задания с эталоном.</w:t>
            </w:r>
          </w:p>
          <w:p w:rsidR="002D49C9" w:rsidRDefault="002D49C9" w:rsidP="00E30FDF">
            <w:pPr>
              <w:rPr>
                <w:rFonts w:ascii="Times New Roman" w:hAnsi="Times New Roman"/>
              </w:rPr>
            </w:pPr>
          </w:p>
          <w:p w:rsidR="002D49C9" w:rsidRDefault="002D49C9" w:rsidP="00E30FDF">
            <w:pPr>
              <w:rPr>
                <w:rFonts w:ascii="Times New Roman" w:hAnsi="Times New Roman"/>
              </w:rPr>
            </w:pPr>
            <w:r w:rsidRPr="002D49C9">
              <w:rPr>
                <w:rFonts w:ascii="Times New Roman" w:hAnsi="Times New Roman"/>
              </w:rPr>
              <w:t>Экспертная оценка результатов выполнения практических кейс-заданий.</w:t>
            </w:r>
          </w:p>
          <w:p w:rsidR="002D49C9" w:rsidRDefault="002D49C9" w:rsidP="00E30FDF">
            <w:pPr>
              <w:rPr>
                <w:rFonts w:ascii="Times New Roman" w:hAnsi="Times New Roman"/>
              </w:rPr>
            </w:pPr>
            <w:r w:rsidRPr="002D49C9">
              <w:rPr>
                <w:rFonts w:ascii="Times New Roman" w:hAnsi="Times New Roman"/>
              </w:rPr>
              <w:t>Экспертная оценка контрольных / проверочных работ по установленным критериям.</w:t>
            </w:r>
          </w:p>
          <w:p w:rsidR="002D49C9" w:rsidRDefault="002D49C9" w:rsidP="00E30FDF">
            <w:pPr>
              <w:rPr>
                <w:rFonts w:ascii="Times New Roman" w:hAnsi="Times New Roman"/>
              </w:rPr>
            </w:pPr>
          </w:p>
          <w:p w:rsidR="002D49C9" w:rsidRDefault="002D49C9" w:rsidP="00E30FDF">
            <w:pPr>
              <w:rPr>
                <w:rFonts w:ascii="Times New Roman" w:hAnsi="Times New Roman"/>
              </w:rPr>
            </w:pPr>
            <w:r w:rsidRPr="002D49C9">
              <w:rPr>
                <w:rFonts w:ascii="Times New Roman" w:hAnsi="Times New Roman"/>
              </w:rPr>
              <w:t>Экспертная оценка использования обучающимся методов и приёмов личной организации в процессе освоения образовательной программы на практических занятиях, при выполнении индивидуальных домашних заданий.</w:t>
            </w:r>
          </w:p>
          <w:p w:rsidR="002D49C9" w:rsidRDefault="002D49C9" w:rsidP="00E30FDF">
            <w:pPr>
              <w:rPr>
                <w:rFonts w:ascii="Times New Roman" w:hAnsi="Times New Roman"/>
              </w:rPr>
            </w:pPr>
          </w:p>
          <w:p w:rsidR="002D49C9" w:rsidRDefault="002D49C9" w:rsidP="00E30FDF">
            <w:pPr>
              <w:rPr>
                <w:rFonts w:ascii="Times New Roman" w:hAnsi="Times New Roman"/>
              </w:rPr>
            </w:pPr>
            <w:r w:rsidRPr="002D49C9">
              <w:rPr>
                <w:rFonts w:ascii="Times New Roman" w:hAnsi="Times New Roman"/>
              </w:rPr>
              <w:t>Экспертная оценка использования обучающимся методов и приёмов личной организации при участии в профессиональных олимпиадах, конкурсах, выставках, научно- практических конференциях.</w:t>
            </w:r>
          </w:p>
          <w:p w:rsidR="002D49C9" w:rsidRDefault="002D49C9" w:rsidP="00E30FDF">
            <w:pPr>
              <w:rPr>
                <w:rFonts w:ascii="Times New Roman" w:hAnsi="Times New Roman"/>
              </w:rPr>
            </w:pPr>
          </w:p>
          <w:p w:rsidR="002D49C9" w:rsidRDefault="002D49C9" w:rsidP="00E30FDF">
            <w:pPr>
              <w:rPr>
                <w:rFonts w:ascii="Times New Roman" w:hAnsi="Times New Roman"/>
              </w:rPr>
            </w:pPr>
            <w:r w:rsidRPr="002D49C9">
              <w:rPr>
                <w:rFonts w:ascii="Times New Roman" w:hAnsi="Times New Roman"/>
              </w:rPr>
              <w:t>Экспертная оценка соблюдения правил оформления документов и построения устных сообщений на государственном языке Российской Федерации, в т.ч. иностранных языках.</w:t>
            </w:r>
          </w:p>
          <w:p w:rsidR="002D49C9" w:rsidRDefault="002D49C9" w:rsidP="00E30FDF">
            <w:pPr>
              <w:rPr>
                <w:rFonts w:ascii="Times New Roman" w:hAnsi="Times New Roman"/>
              </w:rPr>
            </w:pPr>
          </w:p>
          <w:p w:rsidR="002D49C9" w:rsidRDefault="002D49C9" w:rsidP="00E30FDF">
            <w:pPr>
              <w:rPr>
                <w:rFonts w:ascii="Times New Roman" w:hAnsi="Times New Roman"/>
              </w:rPr>
            </w:pPr>
            <w:r w:rsidRPr="002D49C9">
              <w:rPr>
                <w:rFonts w:ascii="Times New Roman" w:hAnsi="Times New Roman"/>
              </w:rPr>
              <w:t>Экспертная оценка коммуникативной деятельности обучающегося в процессе освоения образовательной программы на практических занятиях.</w:t>
            </w:r>
          </w:p>
          <w:p w:rsidR="002D49C9" w:rsidRDefault="002D49C9" w:rsidP="00E30FDF">
            <w:pPr>
              <w:rPr>
                <w:rFonts w:ascii="Times New Roman" w:hAnsi="Times New Roman"/>
              </w:rPr>
            </w:pPr>
          </w:p>
          <w:p w:rsidR="002D49C9" w:rsidRDefault="002D49C9" w:rsidP="00E30FDF">
            <w:pPr>
              <w:rPr>
                <w:rFonts w:ascii="Times New Roman" w:hAnsi="Times New Roman"/>
              </w:rPr>
            </w:pPr>
            <w:r w:rsidRPr="002D49C9">
              <w:rPr>
                <w:rFonts w:ascii="Times New Roman" w:hAnsi="Times New Roman"/>
              </w:rPr>
              <w:t xml:space="preserve">Экспертная оценка умения вступать в коммуникативные отношения в сфере </w:t>
            </w:r>
            <w:r w:rsidRPr="002D49C9">
              <w:rPr>
                <w:rFonts w:ascii="Times New Roman" w:hAnsi="Times New Roman"/>
              </w:rPr>
              <w:lastRenderedPageBreak/>
              <w:t>профессиональной деятельности и поддерживать ситуационное взаимодействие, принимая во внимание особенности социального и культурного контекста, в устной и письменной форме, проявление толерантности в коллективе.</w:t>
            </w:r>
          </w:p>
          <w:p w:rsidR="002D49C9" w:rsidRDefault="002D49C9" w:rsidP="00E30FDF">
            <w:pPr>
              <w:rPr>
                <w:rFonts w:ascii="Times New Roman" w:hAnsi="Times New Roman"/>
              </w:rPr>
            </w:pPr>
          </w:p>
          <w:p w:rsidR="002D49C9" w:rsidRDefault="002D49C9" w:rsidP="00E30FDF">
            <w:pPr>
              <w:rPr>
                <w:rFonts w:ascii="Times New Roman" w:hAnsi="Times New Roman"/>
              </w:rPr>
            </w:pPr>
            <w:r w:rsidRPr="002D49C9">
              <w:rPr>
                <w:rFonts w:ascii="Times New Roman" w:hAnsi="Times New Roman"/>
              </w:rPr>
              <w:t xml:space="preserve">Экспертная оценка результатов деятельности обучающихся в процессе освоения образовательной программы: </w:t>
            </w:r>
          </w:p>
          <w:p w:rsidR="002D49C9" w:rsidRDefault="002D49C9" w:rsidP="00E30FDF">
            <w:pPr>
              <w:rPr>
                <w:rFonts w:ascii="Times New Roman" w:hAnsi="Times New Roman"/>
              </w:rPr>
            </w:pPr>
            <w:r w:rsidRPr="002D49C9">
              <w:rPr>
                <w:rFonts w:ascii="Times New Roman" w:hAnsi="Times New Roman"/>
              </w:rPr>
              <w:t>– на практических занятиях;</w:t>
            </w:r>
          </w:p>
          <w:p w:rsidR="002D49C9" w:rsidRPr="002D49C9" w:rsidRDefault="002D49C9" w:rsidP="00E30FDF">
            <w:pPr>
              <w:rPr>
                <w:rFonts w:ascii="Times New Roman" w:hAnsi="Times New Roman"/>
                <w:i/>
                <w:color w:val="FF0000"/>
              </w:rPr>
            </w:pPr>
            <w:r w:rsidRPr="002D49C9">
              <w:rPr>
                <w:rFonts w:ascii="Times New Roman" w:hAnsi="Times New Roman"/>
              </w:rPr>
              <w:t>– при проведении экзамена.</w:t>
            </w:r>
          </w:p>
        </w:tc>
      </w:tr>
    </w:tbl>
    <w:p w:rsidR="00DF2811" w:rsidRDefault="00DF2811">
      <w:pPr>
        <w:spacing w:after="0"/>
        <w:jc w:val="both"/>
        <w:rPr>
          <w:rFonts w:ascii="Times New Roman" w:hAnsi="Times New Roman"/>
          <w:b/>
        </w:rPr>
      </w:pPr>
    </w:p>
    <w:sectPr w:rsidR="00DF2811" w:rsidSect="00DF2811">
      <w:pgSz w:w="11906" w:h="16838"/>
      <w:pgMar w:top="1134" w:right="850" w:bottom="1134" w:left="1701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94696" w:rsidRDefault="00194696" w:rsidP="00DF2811">
      <w:pPr>
        <w:spacing w:after="0" w:line="240" w:lineRule="auto"/>
      </w:pPr>
      <w:r>
        <w:separator/>
      </w:r>
    </w:p>
  </w:endnote>
  <w:endnote w:type="continuationSeparator" w:id="0">
    <w:p w:rsidR="00194696" w:rsidRDefault="00194696" w:rsidP="00DF28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2811" w:rsidRDefault="00CC67B5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before="120" w:after="120" w:line="240" w:lineRule="auto"/>
      <w:jc w:val="right"/>
      <w:rPr>
        <w:rFonts w:ascii="Times New Roman" w:hAnsi="Times New Roman"/>
        <w:color w:val="000000"/>
        <w:sz w:val="24"/>
        <w:szCs w:val="24"/>
      </w:rPr>
    </w:pPr>
    <w:r>
      <w:rPr>
        <w:rFonts w:ascii="Times New Roman" w:hAnsi="Times New Roman"/>
        <w:color w:val="000000"/>
        <w:sz w:val="24"/>
        <w:szCs w:val="24"/>
      </w:rPr>
      <w:fldChar w:fldCharType="begin"/>
    </w:r>
    <w:r w:rsidR="00DF4C4C">
      <w:rPr>
        <w:rFonts w:ascii="Times New Roman" w:hAnsi="Times New Roman"/>
        <w:color w:val="000000"/>
        <w:sz w:val="24"/>
        <w:szCs w:val="24"/>
      </w:rPr>
      <w:instrText>PAGE</w:instrText>
    </w:r>
    <w:r>
      <w:rPr>
        <w:rFonts w:ascii="Times New Roman" w:hAnsi="Times New Roman"/>
        <w:color w:val="000000"/>
        <w:sz w:val="24"/>
        <w:szCs w:val="24"/>
      </w:rPr>
      <w:fldChar w:fldCharType="end"/>
    </w:r>
  </w:p>
  <w:p w:rsidR="00DF2811" w:rsidRDefault="00DF2811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before="120" w:after="120" w:line="240" w:lineRule="auto"/>
      <w:ind w:right="360"/>
      <w:rPr>
        <w:rFonts w:ascii="Times New Roman" w:hAnsi="Times New Roman"/>
        <w:color w:val="000000"/>
        <w:sz w:val="24"/>
        <w:szCs w:val="24"/>
      </w:rPr>
    </w:pPr>
  </w:p>
  <w:p w:rsidR="00DF2811" w:rsidRDefault="00DF2811"/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2811" w:rsidRDefault="00CC67B5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before="120" w:after="120" w:line="240" w:lineRule="auto"/>
      <w:jc w:val="center"/>
      <w:rPr>
        <w:rFonts w:ascii="Times New Roman" w:hAnsi="Times New Roman"/>
        <w:color w:val="000000"/>
        <w:sz w:val="24"/>
        <w:szCs w:val="24"/>
      </w:rPr>
    </w:pPr>
    <w:r>
      <w:rPr>
        <w:rFonts w:ascii="Times New Roman" w:hAnsi="Times New Roman"/>
        <w:color w:val="000000"/>
        <w:sz w:val="24"/>
        <w:szCs w:val="24"/>
      </w:rPr>
      <w:fldChar w:fldCharType="begin"/>
    </w:r>
    <w:r w:rsidR="00DF4C4C">
      <w:rPr>
        <w:rFonts w:ascii="Times New Roman" w:hAnsi="Times New Roman"/>
        <w:color w:val="000000"/>
        <w:sz w:val="24"/>
        <w:szCs w:val="24"/>
      </w:rPr>
      <w:instrText>PAGE</w:instrText>
    </w:r>
    <w:r>
      <w:rPr>
        <w:rFonts w:ascii="Times New Roman" w:hAnsi="Times New Roman"/>
        <w:color w:val="000000"/>
        <w:sz w:val="24"/>
        <w:szCs w:val="24"/>
      </w:rPr>
      <w:fldChar w:fldCharType="separate"/>
    </w:r>
    <w:r w:rsidR="00BA5B5C">
      <w:rPr>
        <w:rFonts w:ascii="Times New Roman" w:hAnsi="Times New Roman"/>
        <w:noProof/>
        <w:color w:val="000000"/>
        <w:sz w:val="24"/>
        <w:szCs w:val="24"/>
      </w:rPr>
      <w:t>18</w:t>
    </w:r>
    <w:r>
      <w:rPr>
        <w:rFonts w:ascii="Times New Roman" w:hAnsi="Times New Roman"/>
        <w:color w:val="000000"/>
        <w:sz w:val="24"/>
        <w:szCs w:val="24"/>
      </w:rPr>
      <w:fldChar w:fldCharType="end"/>
    </w:r>
  </w:p>
  <w:p w:rsidR="00DF2811" w:rsidRDefault="00DF2811"/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94696" w:rsidRDefault="00194696" w:rsidP="00DF2811">
      <w:pPr>
        <w:spacing w:after="0" w:line="240" w:lineRule="auto"/>
      </w:pPr>
      <w:r>
        <w:separator/>
      </w:r>
    </w:p>
  </w:footnote>
  <w:footnote w:type="continuationSeparator" w:id="0">
    <w:p w:rsidR="00194696" w:rsidRDefault="00194696" w:rsidP="00DF281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0F4277"/>
    <w:multiLevelType w:val="multilevel"/>
    <w:tmpl w:val="3E6C4112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16B37C4E"/>
    <w:multiLevelType w:val="multilevel"/>
    <w:tmpl w:val="277E7B76"/>
    <w:lvl w:ilvl="0">
      <w:start w:val="1"/>
      <w:numFmt w:val="decimal"/>
      <w:lvlText w:val="%1."/>
      <w:lvlJc w:val="left"/>
      <w:pPr>
        <w:ind w:left="644" w:hanging="359"/>
      </w:pPr>
      <w:rPr>
        <w:b w:val="0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BFC5A04"/>
    <w:multiLevelType w:val="multilevel"/>
    <w:tmpl w:val="FCE81774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DF450D8"/>
    <w:multiLevelType w:val="multilevel"/>
    <w:tmpl w:val="58DA0CA0"/>
    <w:lvl w:ilvl="0">
      <w:start w:val="1"/>
      <w:numFmt w:val="decimal"/>
      <w:lvlText w:val=""/>
      <w:lvlJc w:val="left"/>
      <w:pPr>
        <w:ind w:left="432" w:hanging="432"/>
      </w:pPr>
    </w:lvl>
    <w:lvl w:ilvl="1">
      <w:start w:val="1"/>
      <w:numFmt w:val="decimal"/>
      <w:lvlText w:val=""/>
      <w:lvlJc w:val="left"/>
      <w:pPr>
        <w:ind w:left="576" w:hanging="576"/>
      </w:pPr>
    </w:lvl>
    <w:lvl w:ilvl="2">
      <w:start w:val="1"/>
      <w:numFmt w:val="decimal"/>
      <w:lvlText w:val=""/>
      <w:lvlJc w:val="left"/>
      <w:pPr>
        <w:ind w:left="720" w:hanging="720"/>
      </w:pPr>
    </w:lvl>
    <w:lvl w:ilvl="3">
      <w:start w:val="1"/>
      <w:numFmt w:val="decimal"/>
      <w:lvlText w:val=""/>
      <w:lvlJc w:val="left"/>
      <w:pPr>
        <w:ind w:left="864" w:hanging="864"/>
      </w:pPr>
    </w:lvl>
    <w:lvl w:ilvl="4">
      <w:start w:val="1"/>
      <w:numFmt w:val="decimal"/>
      <w:lvlText w:val=""/>
      <w:lvlJc w:val="left"/>
      <w:pPr>
        <w:ind w:left="1008" w:hanging="1008"/>
      </w:pPr>
    </w:lvl>
    <w:lvl w:ilvl="5">
      <w:start w:val="1"/>
      <w:numFmt w:val="decimal"/>
      <w:lvlText w:val=""/>
      <w:lvlJc w:val="left"/>
      <w:pPr>
        <w:ind w:left="1152" w:hanging="1152"/>
      </w:pPr>
    </w:lvl>
    <w:lvl w:ilvl="6">
      <w:start w:val="1"/>
      <w:numFmt w:val="decimal"/>
      <w:lvlText w:val=""/>
      <w:lvlJc w:val="left"/>
      <w:pPr>
        <w:ind w:left="1296" w:hanging="1296"/>
      </w:pPr>
    </w:lvl>
    <w:lvl w:ilvl="7">
      <w:start w:val="1"/>
      <w:numFmt w:val="decimal"/>
      <w:lvlText w:val=""/>
      <w:lvlJc w:val="left"/>
      <w:pPr>
        <w:ind w:left="1440" w:hanging="1440"/>
      </w:pPr>
    </w:lvl>
    <w:lvl w:ilvl="8">
      <w:start w:val="1"/>
      <w:numFmt w:val="decimal"/>
      <w:lvlText w:val=""/>
      <w:lvlJc w:val="left"/>
      <w:pPr>
        <w:ind w:left="1584" w:hanging="1584"/>
      </w:pPr>
    </w:lvl>
  </w:abstractNum>
  <w:abstractNum w:abstractNumId="4" w15:restartNumberingAfterBreak="0">
    <w:nsid w:val="29DD4709"/>
    <w:multiLevelType w:val="multilevel"/>
    <w:tmpl w:val="E0F6DD64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39AB23A2"/>
    <w:multiLevelType w:val="multilevel"/>
    <w:tmpl w:val="791ED012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5D944047"/>
    <w:multiLevelType w:val="multilevel"/>
    <w:tmpl w:val="6D468540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6B160A84"/>
    <w:multiLevelType w:val="multilevel"/>
    <w:tmpl w:val="4282E478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1E037D"/>
    <w:multiLevelType w:val="multilevel"/>
    <w:tmpl w:val="FA6477A2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70BE06A0"/>
    <w:multiLevelType w:val="multilevel"/>
    <w:tmpl w:val="933E5DD6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9"/>
  </w:num>
  <w:num w:numId="4">
    <w:abstractNumId w:val="3"/>
  </w:num>
  <w:num w:numId="5">
    <w:abstractNumId w:val="7"/>
  </w:num>
  <w:num w:numId="6">
    <w:abstractNumId w:val="5"/>
  </w:num>
  <w:num w:numId="7">
    <w:abstractNumId w:val="8"/>
  </w:num>
  <w:num w:numId="8">
    <w:abstractNumId w:val="0"/>
  </w:num>
  <w:num w:numId="9">
    <w:abstractNumId w:val="6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F2811"/>
    <w:rsid w:val="00194696"/>
    <w:rsid w:val="002D49C9"/>
    <w:rsid w:val="007D4B85"/>
    <w:rsid w:val="00853114"/>
    <w:rsid w:val="00A17B17"/>
    <w:rsid w:val="00B760B2"/>
    <w:rsid w:val="00BA5B5C"/>
    <w:rsid w:val="00CC67B5"/>
    <w:rsid w:val="00DF2811"/>
    <w:rsid w:val="00DF4C4C"/>
    <w:rsid w:val="00E6367D"/>
    <w:rsid w:val="00F4740B"/>
    <w:rsid w:val="00FA18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2CF606"/>
  <w15:docId w15:val="{54E97D32-B63D-472F-B2EC-59545927C7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3C2C"/>
    <w:rPr>
      <w:rFonts w:eastAsia="Times New Roman" w:cs="Times New Roman"/>
    </w:rPr>
  </w:style>
  <w:style w:type="paragraph" w:styleId="1">
    <w:name w:val="heading 1"/>
    <w:basedOn w:val="10"/>
    <w:next w:val="10"/>
    <w:rsid w:val="00DF2811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link w:val="20"/>
    <w:qFormat/>
    <w:rsid w:val="00B53E84"/>
    <w:pPr>
      <w:keepNext/>
      <w:suppressAutoHyphens/>
      <w:spacing w:after="0" w:line="240" w:lineRule="auto"/>
      <w:ind w:firstLine="360"/>
      <w:jc w:val="both"/>
      <w:outlineLvl w:val="1"/>
    </w:pPr>
    <w:rPr>
      <w:rFonts w:ascii="Arial" w:hAnsi="Arial" w:cs="Arial"/>
      <w:b/>
      <w:bCs/>
      <w:i/>
      <w:iCs/>
      <w:sz w:val="28"/>
      <w:szCs w:val="24"/>
      <w:lang w:eastAsia="ar-SA"/>
    </w:rPr>
  </w:style>
  <w:style w:type="paragraph" w:styleId="3">
    <w:name w:val="heading 3"/>
    <w:basedOn w:val="a"/>
    <w:next w:val="a"/>
    <w:link w:val="30"/>
    <w:qFormat/>
    <w:rsid w:val="00B53E84"/>
    <w:pPr>
      <w:keepNext/>
      <w:suppressAutoHyphens/>
      <w:spacing w:after="0" w:line="240" w:lineRule="auto"/>
      <w:ind w:firstLine="360"/>
      <w:jc w:val="both"/>
      <w:outlineLvl w:val="2"/>
    </w:pPr>
    <w:rPr>
      <w:rFonts w:ascii="Arial" w:hAnsi="Arial" w:cs="Arial"/>
      <w:i/>
      <w:iCs/>
      <w:sz w:val="28"/>
      <w:szCs w:val="24"/>
      <w:lang w:eastAsia="ar-SA"/>
    </w:rPr>
  </w:style>
  <w:style w:type="paragraph" w:styleId="4">
    <w:name w:val="heading 4"/>
    <w:basedOn w:val="10"/>
    <w:next w:val="10"/>
    <w:rsid w:val="00DF2811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10"/>
    <w:next w:val="10"/>
    <w:rsid w:val="00DF2811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link w:val="60"/>
    <w:qFormat/>
    <w:rsid w:val="00B53E84"/>
    <w:pPr>
      <w:suppressAutoHyphens/>
      <w:spacing w:before="240" w:after="60" w:line="240" w:lineRule="auto"/>
      <w:ind w:left="4320" w:hanging="360"/>
      <w:outlineLvl w:val="5"/>
    </w:pPr>
    <w:rPr>
      <w:rFonts w:ascii="Times New Roman" w:hAnsi="Times New Roman"/>
      <w:b/>
      <w:bCs/>
      <w:lang w:eastAsia="ar-SA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65888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бычный1"/>
    <w:rsid w:val="00DF2811"/>
  </w:style>
  <w:style w:type="table" w:customStyle="1" w:styleId="TableNormal">
    <w:name w:val="Table Normal"/>
    <w:rsid w:val="00DF281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10"/>
    <w:next w:val="10"/>
    <w:rsid w:val="00DF2811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footer"/>
    <w:aliases w:val="Нижний колонтитул Знак Знак Знак,Нижний колонтитул1,Нижний колонтитул Знак Знак"/>
    <w:basedOn w:val="a"/>
    <w:link w:val="a5"/>
    <w:uiPriority w:val="99"/>
    <w:rsid w:val="00C03C2C"/>
    <w:pPr>
      <w:tabs>
        <w:tab w:val="center" w:pos="4677"/>
        <w:tab w:val="right" w:pos="9355"/>
      </w:tabs>
      <w:spacing w:before="120" w:after="120" w:line="240" w:lineRule="auto"/>
    </w:pPr>
    <w:rPr>
      <w:rFonts w:ascii="Times New Roman" w:hAnsi="Times New Roman"/>
      <w:sz w:val="24"/>
      <w:szCs w:val="24"/>
    </w:rPr>
  </w:style>
  <w:style w:type="character" w:customStyle="1" w:styleId="a5">
    <w:name w:val="Нижний колонтитул Знак"/>
    <w:aliases w:val="Нижний колонтитул Знак Знак Знак Знак,Нижний колонтитул1 Знак,Нижний колонтитул Знак Знак Знак1"/>
    <w:basedOn w:val="a0"/>
    <w:link w:val="a4"/>
    <w:uiPriority w:val="99"/>
    <w:rsid w:val="00C03C2C"/>
    <w:rPr>
      <w:rFonts w:ascii="Times New Roman" w:eastAsia="Times New Roman" w:hAnsi="Times New Roman" w:cs="Times New Roman"/>
      <w:sz w:val="24"/>
      <w:szCs w:val="24"/>
    </w:rPr>
  </w:style>
  <w:style w:type="character" w:styleId="a6">
    <w:name w:val="page number"/>
    <w:uiPriority w:val="99"/>
    <w:rsid w:val="00C03C2C"/>
    <w:rPr>
      <w:rFonts w:cs="Times New Roman"/>
    </w:rPr>
  </w:style>
  <w:style w:type="character" w:customStyle="1" w:styleId="20">
    <w:name w:val="Заголовок 2 Знак"/>
    <w:basedOn w:val="a0"/>
    <w:link w:val="2"/>
    <w:rsid w:val="00B53E84"/>
    <w:rPr>
      <w:rFonts w:ascii="Arial" w:eastAsia="Times New Roman" w:hAnsi="Arial" w:cs="Arial"/>
      <w:b/>
      <w:bCs/>
      <w:i/>
      <w:iCs/>
      <w:sz w:val="28"/>
      <w:szCs w:val="24"/>
      <w:lang w:eastAsia="ar-SA"/>
    </w:rPr>
  </w:style>
  <w:style w:type="character" w:customStyle="1" w:styleId="30">
    <w:name w:val="Заголовок 3 Знак"/>
    <w:basedOn w:val="a0"/>
    <w:link w:val="3"/>
    <w:rsid w:val="00B53E84"/>
    <w:rPr>
      <w:rFonts w:ascii="Arial" w:eastAsia="Times New Roman" w:hAnsi="Arial" w:cs="Arial"/>
      <w:i/>
      <w:iCs/>
      <w:sz w:val="28"/>
      <w:szCs w:val="24"/>
      <w:lang w:eastAsia="ar-SA"/>
    </w:rPr>
  </w:style>
  <w:style w:type="character" w:customStyle="1" w:styleId="60">
    <w:name w:val="Заголовок 6 Знак"/>
    <w:basedOn w:val="a0"/>
    <w:link w:val="6"/>
    <w:rsid w:val="00B53E84"/>
    <w:rPr>
      <w:rFonts w:ascii="Times New Roman" w:eastAsia="Times New Roman" w:hAnsi="Times New Roman" w:cs="Times New Roman"/>
      <w:b/>
      <w:bCs/>
      <w:lang w:eastAsia="ar-SA"/>
    </w:rPr>
  </w:style>
  <w:style w:type="paragraph" w:styleId="a7">
    <w:name w:val="Body Text"/>
    <w:basedOn w:val="a"/>
    <w:link w:val="a8"/>
    <w:rsid w:val="00B53E84"/>
    <w:pPr>
      <w:suppressAutoHyphens/>
      <w:spacing w:after="0" w:line="240" w:lineRule="auto"/>
      <w:jc w:val="both"/>
    </w:pPr>
    <w:rPr>
      <w:rFonts w:ascii="Times New Roman" w:hAnsi="Times New Roman"/>
      <w:i/>
      <w:sz w:val="28"/>
      <w:szCs w:val="24"/>
      <w:lang w:eastAsia="ar-SA"/>
    </w:rPr>
  </w:style>
  <w:style w:type="character" w:customStyle="1" w:styleId="a8">
    <w:name w:val="Основной текст Знак"/>
    <w:basedOn w:val="a0"/>
    <w:link w:val="a7"/>
    <w:rsid w:val="00B53E84"/>
    <w:rPr>
      <w:rFonts w:ascii="Times New Roman" w:eastAsia="Times New Roman" w:hAnsi="Times New Roman" w:cs="Times New Roman"/>
      <w:i/>
      <w:sz w:val="28"/>
      <w:szCs w:val="24"/>
      <w:lang w:eastAsia="ar-SA"/>
    </w:rPr>
  </w:style>
  <w:style w:type="character" w:customStyle="1" w:styleId="80">
    <w:name w:val="Заголовок 8 Знак"/>
    <w:basedOn w:val="a0"/>
    <w:link w:val="8"/>
    <w:uiPriority w:val="9"/>
    <w:semiHidden/>
    <w:rsid w:val="00B65888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ru-RU"/>
    </w:rPr>
  </w:style>
  <w:style w:type="paragraph" w:styleId="a9">
    <w:name w:val="No Spacing"/>
    <w:uiPriority w:val="1"/>
    <w:qFormat/>
    <w:rsid w:val="00D17FB2"/>
    <w:pPr>
      <w:spacing w:after="0" w:line="240" w:lineRule="auto"/>
    </w:pPr>
    <w:rPr>
      <w:rFonts w:eastAsiaTheme="minorEastAsia"/>
    </w:rPr>
  </w:style>
  <w:style w:type="paragraph" w:styleId="aa">
    <w:name w:val="List Paragraph"/>
    <w:basedOn w:val="a"/>
    <w:link w:val="ab"/>
    <w:uiPriority w:val="34"/>
    <w:qFormat/>
    <w:rsid w:val="008C0B3F"/>
    <w:pPr>
      <w:spacing w:after="160" w:line="259" w:lineRule="auto"/>
      <w:ind w:left="720"/>
      <w:contextualSpacing/>
    </w:pPr>
    <w:rPr>
      <w:rFonts w:asciiTheme="minorHAnsi" w:eastAsiaTheme="minorEastAsia" w:hAnsiTheme="minorHAnsi" w:cstheme="minorBidi"/>
    </w:rPr>
  </w:style>
  <w:style w:type="character" w:customStyle="1" w:styleId="ab">
    <w:name w:val="Абзац списка Знак"/>
    <w:basedOn w:val="a0"/>
    <w:link w:val="aa"/>
    <w:uiPriority w:val="34"/>
    <w:rsid w:val="008C0B3F"/>
    <w:rPr>
      <w:rFonts w:eastAsiaTheme="minorEastAsia"/>
      <w:lang w:eastAsia="ru-RU"/>
    </w:rPr>
  </w:style>
  <w:style w:type="paragraph" w:styleId="ac">
    <w:name w:val="Normal (Web)"/>
    <w:basedOn w:val="a"/>
    <w:uiPriority w:val="99"/>
    <w:semiHidden/>
    <w:unhideWhenUsed/>
    <w:rsid w:val="00B272F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d">
    <w:name w:val="Hyperlink"/>
    <w:link w:val="11"/>
    <w:uiPriority w:val="99"/>
    <w:rsid w:val="0077751B"/>
    <w:rPr>
      <w:color w:val="0000FF"/>
      <w:u w:val="single"/>
      <w:lang w:eastAsia="ru-RU"/>
    </w:rPr>
  </w:style>
  <w:style w:type="paragraph" w:customStyle="1" w:styleId="11">
    <w:name w:val="Гиперссылка1"/>
    <w:link w:val="ad"/>
    <w:uiPriority w:val="99"/>
    <w:rsid w:val="0077751B"/>
    <w:pPr>
      <w:spacing w:after="0" w:line="240" w:lineRule="auto"/>
    </w:pPr>
    <w:rPr>
      <w:color w:val="0000FF"/>
      <w:u w:val="single"/>
    </w:rPr>
  </w:style>
  <w:style w:type="paragraph" w:customStyle="1" w:styleId="31">
    <w:name w:val="Основной текст 31"/>
    <w:basedOn w:val="a"/>
    <w:rsid w:val="00554F26"/>
    <w:pPr>
      <w:spacing w:after="0" w:line="240" w:lineRule="auto"/>
      <w:jc w:val="both"/>
    </w:pPr>
    <w:rPr>
      <w:rFonts w:ascii="Times New Roman" w:hAnsi="Times New Roman"/>
      <w:b/>
      <w:sz w:val="28"/>
      <w:szCs w:val="24"/>
      <w:lang w:eastAsia="ar-SA"/>
    </w:rPr>
  </w:style>
  <w:style w:type="paragraph" w:customStyle="1" w:styleId="12">
    <w:name w:val="Стиль1"/>
    <w:basedOn w:val="a"/>
    <w:rsid w:val="009A17AD"/>
    <w:pPr>
      <w:suppressAutoHyphens/>
      <w:spacing w:after="0" w:line="240" w:lineRule="auto"/>
      <w:ind w:firstLine="709"/>
      <w:jc w:val="both"/>
    </w:pPr>
    <w:rPr>
      <w:rFonts w:ascii="Times New Roman" w:hAnsi="Times New Roman"/>
      <w:b/>
      <w:sz w:val="24"/>
      <w:szCs w:val="24"/>
      <w:lang w:eastAsia="ar-SA"/>
    </w:rPr>
  </w:style>
  <w:style w:type="paragraph" w:styleId="ae">
    <w:name w:val="Subtitle"/>
    <w:basedOn w:val="10"/>
    <w:next w:val="10"/>
    <w:rsid w:val="00DF2811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">
    <w:basedOn w:val="TableNormal"/>
    <w:rsid w:val="00DF281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0">
    <w:basedOn w:val="TableNormal"/>
    <w:rsid w:val="00DF281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1">
    <w:basedOn w:val="TableNormal"/>
    <w:rsid w:val="00DF281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2">
    <w:basedOn w:val="TableNormal"/>
    <w:rsid w:val="00DF281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3">
    <w:basedOn w:val="TableNormal"/>
    <w:rsid w:val="00DF281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4">
    <w:basedOn w:val="TableNormal"/>
    <w:rsid w:val="00DF281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5">
    <w:basedOn w:val="TableNormal"/>
    <w:rsid w:val="00DF281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6">
    <w:basedOn w:val="TableNormal"/>
    <w:rsid w:val="00DF281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styleId="af7">
    <w:name w:val="Table Grid"/>
    <w:basedOn w:val="a1"/>
    <w:uiPriority w:val="59"/>
    <w:rsid w:val="002D49C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516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government.ru/docs/28653/" TargetMode="External"/><Relationship Id="rId18" Type="http://schemas.openxmlformats.org/officeDocument/2006/relationships/hyperlink" Target="https://www.audit-it.ru/finanaliz/" TargetMode="External"/><Relationship Id="rId3" Type="http://schemas.openxmlformats.org/officeDocument/2006/relationships/styles" Target="styles.xml"/><Relationship Id="rId21" Type="http://schemas.openxmlformats.org/officeDocument/2006/relationships/hyperlink" Target="https://www.nalog.ru/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urait.ru/bcode/495196" TargetMode="External"/><Relationship Id="rId17" Type="http://schemas.openxmlformats.org/officeDocument/2006/relationships/hyperlink" Target="https://www.business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online.business.ru/" TargetMode="External"/><Relationship Id="rId20" Type="http://schemas.openxmlformats.org/officeDocument/2006/relationships/hyperlink" Target="https://okcalc.com/ru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urait.ru/bcode/492915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biblio-online.ru/bcode/442427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urait.ru/bcode/491909" TargetMode="External"/><Relationship Id="rId19" Type="http://schemas.openxmlformats.org/officeDocument/2006/relationships/hyperlink" Target="https://www.google.ru/intl/ru/sheets/about/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yperlink" Target="https://biblio-online.ru/bcode/442429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Type="http://www.w3.org/2000/09/xmldsig#Object" URI="#idPackageObject">
      <DigestMethod Algorithm="urn:ietf:params:xml:ns:cpxmlsec:algorithms:gostr34112012-256"/>
      <DigestValue>ei/cS4IownF7mqx7Gw+7eMwdvlqG0rGqdMTRLMYNGVw=</DigestValue>
    </Reference>
    <Reference Type="http://www.w3.org/2000/09/xmldsig#Object" URI="#idOfficeObject">
      <DigestMethod Algorithm="urn:ietf:params:xml:ns:cpxmlsec:algorithms:gostr34112012-256"/>
      <DigestValue>Rd7D+cjh1OgPfxdOHrguA1UBhSSNcv6Li8grYqZNS5E=</DigestValue>
    </Reference>
    <Reference Type="http://uri.etsi.org/01903#SignedProperties" URI="#idSignedProperties">
      <Transforms>
        <Transform Algorithm="http://www.w3.org/TR/2001/REC-xml-c14n-20010315"/>
      </Transforms>
      <DigestMethod Algorithm="urn:ietf:params:xml:ns:cpxmlsec:algorithms:gostr34112012-256"/>
      <DigestValue>UAZfP+pKYwm3NasMqdfKs8x8b8oyFrqXyFHhwWRo6k8=</DigestValue>
    </Reference>
  </SignedInfo>
  <SignatureValue>CYs5XviaBUCLj6T0BFhEw4oAuWe5e1F/CnbQu/YjLI/WmUVr6w7Q1n0OZec+/z32
+xDKr8vuYdZK0qSCf23qoQ==</SignatureValue>
  <KeyInfo>
    <X509Data>
      <X509Certificate>MIIJnjCCCUugAwIBAgIRALxidqK9OqSe5hw5hThk3wowCgYIKoUDBwEBAwIwggFh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23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22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  <mdssi:RelationshipReference xmlns:mdssi="http://schemas.openxmlformats.org/package/2006/digital-signature" SourceId="rId21"/>
          </Transform>
          <Transform Algorithm="http://www.w3.org/TR/2001/REC-xml-c14n-20010315"/>
        </Transforms>
        <DigestMethod Algorithm="http://www.w3.org/2000/09/xmldsig#sha1"/>
        <DigestValue>GdyyF52iMRLD+50ZysRHtk+9als=</DigestValue>
      </Reference>
      <Reference URI="/word/document.xml?ContentType=application/vnd.openxmlformats-officedocument.wordprocessingml.document.main+xml">
        <DigestMethod Algorithm="http://www.w3.org/2000/09/xmldsig#sha1"/>
        <DigestValue>RpU0Nq9HFAJ412EpxZzIaT15jus=</DigestValue>
      </Reference>
      <Reference URI="/word/endnotes.xml?ContentType=application/vnd.openxmlformats-officedocument.wordprocessingml.endnotes+xml">
        <DigestMethod Algorithm="http://www.w3.org/2000/09/xmldsig#sha1"/>
        <DigestValue>xMtqzlK2heG+J9KeJ93AqoZ2eXw=</DigestValue>
      </Reference>
      <Reference URI="/word/fontTable.xml?ContentType=application/vnd.openxmlformats-officedocument.wordprocessingml.fontTable+xml">
        <DigestMethod Algorithm="http://www.w3.org/2000/09/xmldsig#sha1"/>
        <DigestValue>JpRJFgGCt4o6NloAgFPxy3wSnWw=</DigestValue>
      </Reference>
      <Reference URI="/word/footer1.xml?ContentType=application/vnd.openxmlformats-officedocument.wordprocessingml.footer+xml">
        <DigestMethod Algorithm="http://www.w3.org/2000/09/xmldsig#sha1"/>
        <DigestValue>rGRu38QvROfRbE54roNa2y1oIZI=</DigestValue>
      </Reference>
      <Reference URI="/word/footer2.xml?ContentType=application/vnd.openxmlformats-officedocument.wordprocessingml.footer+xml">
        <DigestMethod Algorithm="http://www.w3.org/2000/09/xmldsig#sha1"/>
        <DigestValue>8gNWJIE3fDR7OvAb1vWz8wDQWmY=</DigestValue>
      </Reference>
      <Reference URI="/word/footnotes.xml?ContentType=application/vnd.openxmlformats-officedocument.wordprocessingml.footnotes+xml">
        <DigestMethod Algorithm="http://www.w3.org/2000/09/xmldsig#sha1"/>
        <DigestValue>/W9Cxw8NJlB7hk7F9/cseretpmk=</DigestValue>
      </Reference>
      <Reference URI="/word/numbering.xml?ContentType=application/vnd.openxmlformats-officedocument.wordprocessingml.numbering+xml">
        <DigestMethod Algorithm="http://www.w3.org/2000/09/xmldsig#sha1"/>
        <DigestValue>VLrQQer045Y1smJU+hhAViKwHOw=</DigestValue>
      </Reference>
      <Reference URI="/word/settings.xml?ContentType=application/vnd.openxmlformats-officedocument.wordprocessingml.settings+xml">
        <DigestMethod Algorithm="http://www.w3.org/2000/09/xmldsig#sha1"/>
        <DigestValue>xb8ulkEPXuQQL6UTRFVqLz96vwk=</DigestValue>
      </Reference>
      <Reference URI="/word/styles.xml?ContentType=application/vnd.openxmlformats-officedocument.wordprocessingml.styles+xml">
        <DigestMethod Algorithm="http://www.w3.org/2000/09/xmldsig#sha1"/>
        <DigestValue>rqXiLBfSIzMXNWwvMHPmxTytHOA=</DigestValue>
      </Reference>
      <Reference URI="/word/theme/theme1.xml?ContentType=application/vnd.openxmlformats-officedocument.theme+xml">
        <DigestMethod Algorithm="http://www.w3.org/2000/09/xmldsig#sha1"/>
        <DigestValue>rBvqLODlJCGMLITMm9YH6jdm+/o=</DigestValue>
      </Reference>
      <Reference URI="/word/webSettings.xml?ContentType=application/vnd.openxmlformats-officedocument.wordprocessingml.webSettings+xml">
        <DigestMethod Algorithm="http://www.w3.org/2000/09/xmldsig#sha1"/>
        <DigestValue>frIpfdZPyctbsHjpDds4ab013W0=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2025-06-03T11:26:55Z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2025-06-03T11:26:55Z</xd:SigningTime>
          <xd:SigningCertificate>
            <xd:Cert>
              <xd:CertDigest>
                <DigestMethod Algorithm="http://www.w3.org/2000/09/xmldsig#sha1"/>
                <DigestValue>pKUJe6MsjyMin77CvA/e+BkCeYI=</DigestValue>
              </xd:CertDigest>
              <xd:IssuerSerial>
                <X509IssuerName>CN=Федеральное казначейство, O=Казначейство России, C=RU, L=г. Москва, STREET="Большой Златоустинский переулок, д. 6, строение 1", ОГРН=1047797019830, OID.1.2.643.100.4=7710568760, S=77 Москва, E=uc_fk@roskazna.ru</X509IssuerName>
                <X509SerialNumber>250406114517559717374486243824191725322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GvfNSXL4jRhtFfMtyFcV6AvyVRw==">CgMxLjAyCGguZ2pkZ3hzMgloLjMwajB6bGwyCWguMWZvYjl0ZTIJaC4zem55c2g3MgloLjJldDkycDA4AHIhMXl3dDByT0FNU0RnMFI0SUY5UUt4UU9qSmFLbkl6S3o1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23</Pages>
  <Words>5439</Words>
  <Characters>31005</Characters>
  <Application>Microsoft Office Word</Application>
  <DocSecurity>0</DocSecurity>
  <Lines>258</Lines>
  <Paragraphs>72</Paragraphs>
  <ScaleCrop>false</ScaleCrop>
  <Company/>
  <LinksUpToDate>false</LinksUpToDate>
  <CharactersWithSpaces>36372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Natalia Shemyakina</dc:creator>
  <cp:lastModifiedBy>Админ</cp:lastModifiedBy>
  <cp:revision>3</cp:revision>
  <dcterms:created xsi:type="dcterms:W3CDTF">2025-03-31T10:32:00Z</dcterms:created>
  <dcterms:modified xsi:type="dcterms:W3CDTF">2025-05-28T08:22:00Z</dcterms:modified>
</cp:coreProperties>
</file>