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BF5" w:rsidRDefault="00822BF5" w:rsidP="00822BF5">
      <w:pPr>
        <w:widowControl w:val="0"/>
        <w:autoSpaceDE w:val="0"/>
        <w:autoSpaceDN w:val="0"/>
        <w:ind w:right="-285"/>
        <w:jc w:val="center"/>
        <w:rPr>
          <w:rFonts w:ascii="Times New Roman" w:hAnsi="Times New Roman"/>
          <w:b/>
          <w:sz w:val="28"/>
          <w:szCs w:val="28"/>
          <w:lang w:eastAsia="en-US"/>
        </w:rPr>
      </w:pPr>
    </w:p>
    <w:p w:rsidR="00822BF5" w:rsidRPr="004D428B" w:rsidRDefault="00822BF5" w:rsidP="00822BF5">
      <w:pPr>
        <w:pBdr>
          <w:top w:val="nil"/>
          <w:left w:val="nil"/>
          <w:bottom w:val="nil"/>
          <w:right w:val="nil"/>
          <w:between w:val="nil"/>
        </w:pBdr>
        <w:spacing w:after="0" w:line="360" w:lineRule="auto"/>
        <w:jc w:val="center"/>
        <w:rPr>
          <w:rFonts w:ascii="Times New Roman" w:hAnsi="Times New Roman"/>
          <w:color w:val="000000"/>
          <w:sz w:val="28"/>
          <w:szCs w:val="24"/>
        </w:rPr>
      </w:pPr>
      <w:r w:rsidRPr="004D428B">
        <w:rPr>
          <w:rFonts w:ascii="Times New Roman" w:hAnsi="Times New Roman"/>
          <w:color w:val="000000"/>
          <w:sz w:val="28"/>
          <w:szCs w:val="24"/>
        </w:rPr>
        <w:t>МИНИСТЕРСТВО ОБЩЕГО И ПРОФЕССИОНАЛЬНОГО ОБРАЗОВАНИЯ</w:t>
      </w:r>
    </w:p>
    <w:p w:rsidR="00822BF5" w:rsidRPr="004D428B" w:rsidRDefault="00822BF5" w:rsidP="00822BF5">
      <w:pPr>
        <w:pBdr>
          <w:top w:val="nil"/>
          <w:left w:val="nil"/>
          <w:bottom w:val="nil"/>
          <w:right w:val="nil"/>
          <w:between w:val="nil"/>
        </w:pBdr>
        <w:spacing w:after="0" w:line="360" w:lineRule="auto"/>
        <w:jc w:val="center"/>
        <w:rPr>
          <w:rFonts w:ascii="Times New Roman" w:hAnsi="Times New Roman"/>
          <w:color w:val="000000"/>
          <w:sz w:val="28"/>
          <w:szCs w:val="24"/>
        </w:rPr>
      </w:pPr>
      <w:r w:rsidRPr="004D428B">
        <w:rPr>
          <w:rFonts w:ascii="Times New Roman" w:hAnsi="Times New Roman"/>
          <w:color w:val="000000"/>
          <w:sz w:val="28"/>
          <w:szCs w:val="24"/>
        </w:rPr>
        <w:t>РОСТОВСКОЙ ОБЛАСТИ</w:t>
      </w:r>
    </w:p>
    <w:p w:rsidR="00822BF5" w:rsidRPr="004D428B" w:rsidRDefault="00822BF5" w:rsidP="00822BF5">
      <w:pPr>
        <w:spacing w:after="0" w:line="360" w:lineRule="auto"/>
        <w:jc w:val="center"/>
        <w:rPr>
          <w:rFonts w:ascii="Times New Roman" w:hAnsi="Times New Roman"/>
          <w:sz w:val="28"/>
          <w:szCs w:val="24"/>
        </w:rPr>
      </w:pPr>
      <w:r w:rsidRPr="004D428B">
        <w:rPr>
          <w:rFonts w:ascii="Times New Roman" w:hAnsi="Times New Roman"/>
          <w:sz w:val="28"/>
          <w:szCs w:val="24"/>
        </w:rPr>
        <w:t>ГОСУДАРСТВЕННОЕ БЮДЖЕТНОЕ ПРОФЕССИОНАЛЬНОЕ ОБРАЗОВАТЕЛЬНОЕ УЧРЕЖДЕНИЕ</w:t>
      </w:r>
    </w:p>
    <w:p w:rsidR="00822BF5" w:rsidRPr="004D428B" w:rsidRDefault="00822BF5" w:rsidP="00822BF5">
      <w:pPr>
        <w:spacing w:after="0" w:line="360" w:lineRule="auto"/>
        <w:jc w:val="center"/>
        <w:rPr>
          <w:rFonts w:ascii="Times New Roman" w:hAnsi="Times New Roman"/>
          <w:sz w:val="28"/>
          <w:szCs w:val="24"/>
        </w:rPr>
      </w:pPr>
      <w:r w:rsidRPr="004D428B">
        <w:rPr>
          <w:rFonts w:ascii="Times New Roman" w:hAnsi="Times New Roman"/>
          <w:sz w:val="28"/>
          <w:szCs w:val="24"/>
        </w:rPr>
        <w:t>РОСТОВСКОЙ ОБЛАСТИ</w:t>
      </w:r>
    </w:p>
    <w:p w:rsidR="00822BF5" w:rsidRPr="004D428B" w:rsidRDefault="00822BF5" w:rsidP="00822BF5">
      <w:pPr>
        <w:spacing w:after="0" w:line="360" w:lineRule="auto"/>
        <w:jc w:val="center"/>
        <w:rPr>
          <w:rFonts w:ascii="Times New Roman" w:hAnsi="Times New Roman"/>
          <w:b/>
          <w:sz w:val="28"/>
          <w:szCs w:val="24"/>
        </w:rPr>
      </w:pPr>
      <w:r w:rsidRPr="004D428B">
        <w:rPr>
          <w:rFonts w:ascii="Times New Roman" w:hAnsi="Times New Roman"/>
          <w:b/>
          <w:sz w:val="28"/>
          <w:szCs w:val="24"/>
        </w:rPr>
        <w:t>«РОСТОВСКИЙ-НА-ДОНУ КОЛЛЕДЖ СВЯЗИ И ИНФОРМАТИКИ»</w:t>
      </w:r>
    </w:p>
    <w:p w:rsidR="00822BF5" w:rsidRDefault="00822BF5" w:rsidP="00822BF5">
      <w:pPr>
        <w:jc w:val="right"/>
        <w:rPr>
          <w:rFonts w:ascii="Times" w:eastAsia="Times" w:hAnsi="Times" w:cs="Times"/>
          <w:b/>
          <w:i/>
        </w:rPr>
      </w:pPr>
    </w:p>
    <w:p w:rsidR="00822BF5" w:rsidRDefault="00822BF5" w:rsidP="00822BF5">
      <w:pPr>
        <w:jc w:val="right"/>
        <w:rPr>
          <w:rFonts w:ascii="Times" w:eastAsia="Times" w:hAnsi="Times" w:cs="Times"/>
          <w:b/>
          <w:i/>
        </w:rPr>
      </w:pPr>
    </w:p>
    <w:p w:rsidR="00822BF5" w:rsidRDefault="00822BF5" w:rsidP="00822BF5">
      <w:pPr>
        <w:jc w:val="right"/>
        <w:rPr>
          <w:rFonts w:ascii="Times" w:eastAsia="Times" w:hAnsi="Times" w:cs="Times"/>
          <w:b/>
          <w:i/>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Pr="00433C68" w:rsidRDefault="00822BF5" w:rsidP="001B0593">
      <w:pPr>
        <w:pStyle w:val="1"/>
        <w:spacing w:line="240" w:lineRule="auto"/>
      </w:pPr>
      <w:r w:rsidRPr="00433C68">
        <w:t xml:space="preserve">РАБОЧАЯ ПРОГРАММА </w:t>
      </w:r>
    </w:p>
    <w:p w:rsidR="00822BF5" w:rsidRPr="005962C5" w:rsidRDefault="00822BF5" w:rsidP="001B0593">
      <w:pPr>
        <w:spacing w:after="0" w:line="240" w:lineRule="auto"/>
        <w:jc w:val="center"/>
        <w:rPr>
          <w:rFonts w:ascii="Times New Roman" w:hAnsi="Times New Roman"/>
          <w:sz w:val="28"/>
          <w:szCs w:val="28"/>
        </w:rPr>
      </w:pPr>
      <w:r w:rsidRPr="005962C5">
        <w:rPr>
          <w:rFonts w:ascii="Times New Roman" w:hAnsi="Times New Roman"/>
          <w:sz w:val="28"/>
          <w:szCs w:val="28"/>
        </w:rPr>
        <w:t xml:space="preserve">УЧЕБНОЙ ДИСЦИПЛИНЫ </w:t>
      </w:r>
    </w:p>
    <w:p w:rsidR="00822BF5" w:rsidRDefault="00822BF5" w:rsidP="001B0593">
      <w:pPr>
        <w:spacing w:after="0" w:line="240" w:lineRule="auto"/>
        <w:jc w:val="center"/>
        <w:rPr>
          <w:rFonts w:ascii="Times New Roman" w:hAnsi="Times New Roman"/>
          <w:b/>
          <w:sz w:val="28"/>
          <w:szCs w:val="28"/>
        </w:rPr>
      </w:pPr>
      <w:r>
        <w:rPr>
          <w:rFonts w:ascii="Times New Roman" w:hAnsi="Times New Roman"/>
          <w:b/>
          <w:sz w:val="28"/>
          <w:szCs w:val="28"/>
        </w:rPr>
        <w:t>ОП.0</w:t>
      </w:r>
      <w:r w:rsidR="00291EBF">
        <w:rPr>
          <w:rFonts w:ascii="Times New Roman" w:hAnsi="Times New Roman"/>
          <w:b/>
          <w:sz w:val="28"/>
          <w:szCs w:val="28"/>
        </w:rPr>
        <w:t>1</w:t>
      </w:r>
      <w:r>
        <w:rPr>
          <w:rFonts w:ascii="Times New Roman" w:hAnsi="Times New Roman"/>
          <w:b/>
          <w:sz w:val="28"/>
          <w:szCs w:val="28"/>
        </w:rPr>
        <w:t xml:space="preserve"> «</w:t>
      </w:r>
      <w:r w:rsidR="00291EBF">
        <w:rPr>
          <w:rFonts w:ascii="Times New Roman" w:hAnsi="Times New Roman"/>
          <w:b/>
          <w:sz w:val="28"/>
          <w:szCs w:val="28"/>
        </w:rPr>
        <w:t>ФИНАНСЫ ОРГАНИЗАЦИИ</w:t>
      </w:r>
      <w:r>
        <w:rPr>
          <w:rFonts w:ascii="Times New Roman" w:hAnsi="Times New Roman"/>
          <w:b/>
          <w:sz w:val="28"/>
          <w:szCs w:val="28"/>
        </w:rPr>
        <w:t>»</w:t>
      </w:r>
    </w:p>
    <w:p w:rsidR="00822BF5" w:rsidRDefault="00822BF5" w:rsidP="001B0593">
      <w:pPr>
        <w:spacing w:after="0" w:line="240" w:lineRule="auto"/>
        <w:jc w:val="center"/>
        <w:rPr>
          <w:rFonts w:ascii="Times New Roman" w:hAnsi="Times New Roman"/>
          <w:sz w:val="28"/>
          <w:szCs w:val="28"/>
        </w:rPr>
      </w:pPr>
      <w:r>
        <w:rPr>
          <w:rFonts w:ascii="Times New Roman" w:hAnsi="Times New Roman"/>
          <w:sz w:val="28"/>
          <w:szCs w:val="28"/>
        </w:rPr>
        <w:t xml:space="preserve">программы подготовки специалистов среднего звена </w:t>
      </w:r>
    </w:p>
    <w:p w:rsidR="00822BF5" w:rsidRDefault="00822BF5" w:rsidP="001B0593">
      <w:pPr>
        <w:spacing w:after="0" w:line="240" w:lineRule="auto"/>
        <w:jc w:val="center"/>
        <w:rPr>
          <w:rFonts w:ascii="Times New Roman" w:hAnsi="Times New Roman"/>
          <w:sz w:val="28"/>
          <w:szCs w:val="28"/>
        </w:rPr>
      </w:pPr>
      <w:r>
        <w:rPr>
          <w:rFonts w:ascii="Times New Roman" w:hAnsi="Times New Roman"/>
          <w:sz w:val="28"/>
          <w:szCs w:val="28"/>
        </w:rPr>
        <w:t>для специальности</w:t>
      </w:r>
    </w:p>
    <w:p w:rsidR="00822BF5" w:rsidRDefault="00822BF5" w:rsidP="001B0593">
      <w:pPr>
        <w:spacing w:after="0" w:line="240" w:lineRule="auto"/>
        <w:jc w:val="center"/>
        <w:rPr>
          <w:rFonts w:ascii="Times New Roman" w:hAnsi="Times New Roman"/>
          <w:b/>
          <w:sz w:val="28"/>
          <w:szCs w:val="28"/>
        </w:rPr>
      </w:pPr>
      <w:r>
        <w:rPr>
          <w:rFonts w:ascii="Times New Roman" w:hAnsi="Times New Roman"/>
          <w:b/>
          <w:sz w:val="28"/>
          <w:szCs w:val="28"/>
        </w:rPr>
        <w:t xml:space="preserve"> «38.02.07 «Банковское дело»</w:t>
      </w:r>
    </w:p>
    <w:p w:rsidR="00822BF5" w:rsidRDefault="00822BF5" w:rsidP="001B0593">
      <w:pPr>
        <w:spacing w:before="240" w:after="0" w:line="240" w:lineRule="auto"/>
        <w:jc w:val="center"/>
        <w:rPr>
          <w:rFonts w:ascii="Times New Roman" w:hAnsi="Times New Roman"/>
          <w:sz w:val="28"/>
          <w:szCs w:val="28"/>
        </w:rPr>
      </w:pPr>
      <w:r>
        <w:rPr>
          <w:rFonts w:ascii="Times New Roman" w:hAnsi="Times New Roman"/>
          <w:sz w:val="28"/>
          <w:szCs w:val="28"/>
        </w:rPr>
        <w:t xml:space="preserve"> (базовой подготовки)</w:t>
      </w:r>
    </w:p>
    <w:p w:rsidR="00822BF5" w:rsidRDefault="00822BF5" w:rsidP="00822BF5">
      <w:pPr>
        <w:spacing w:after="0" w:line="360" w:lineRule="auto"/>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rPr>
          <w:rFonts w:ascii="Times New Roman" w:hAnsi="Times New Roman"/>
          <w:sz w:val="28"/>
          <w:szCs w:val="28"/>
        </w:rPr>
      </w:pPr>
    </w:p>
    <w:p w:rsidR="00822BF5" w:rsidRDefault="00822BF5" w:rsidP="00822BF5">
      <w:pPr>
        <w:spacing w:after="0" w:line="240" w:lineRule="auto"/>
        <w:rPr>
          <w:rFonts w:ascii="Times New Roman" w:hAnsi="Times New Roman"/>
          <w:sz w:val="28"/>
          <w:szCs w:val="28"/>
        </w:rPr>
      </w:pPr>
    </w:p>
    <w:p w:rsidR="00822BF5" w:rsidRDefault="00822BF5" w:rsidP="00822BF5">
      <w:pPr>
        <w:spacing w:after="0" w:line="240" w:lineRule="auto"/>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822BF5" w:rsidRDefault="00822BF5" w:rsidP="00822BF5">
      <w:pPr>
        <w:spacing w:after="0" w:line="240" w:lineRule="auto"/>
        <w:jc w:val="center"/>
        <w:rPr>
          <w:rFonts w:ascii="Times New Roman" w:hAnsi="Times New Roman"/>
          <w:sz w:val="28"/>
          <w:szCs w:val="28"/>
        </w:rPr>
      </w:pPr>
      <w:r>
        <w:rPr>
          <w:rFonts w:ascii="Times New Roman" w:hAnsi="Times New Roman"/>
          <w:sz w:val="28"/>
          <w:szCs w:val="28"/>
        </w:rPr>
        <w:t>202</w:t>
      </w:r>
      <w:r w:rsidR="00814F7E">
        <w:rPr>
          <w:rFonts w:ascii="Times New Roman" w:hAnsi="Times New Roman"/>
          <w:sz w:val="28"/>
          <w:szCs w:val="28"/>
        </w:rPr>
        <w:t>5</w:t>
      </w:r>
      <w:r>
        <w:br w:type="page"/>
      </w:r>
    </w:p>
    <w:tbl>
      <w:tblPr>
        <w:tblW w:w="9072" w:type="dxa"/>
        <w:tblLayout w:type="fixed"/>
        <w:tblLook w:val="0000" w:firstRow="0" w:lastRow="0" w:firstColumn="0" w:lastColumn="0" w:noHBand="0" w:noVBand="0"/>
      </w:tblPr>
      <w:tblGrid>
        <w:gridCol w:w="4395"/>
        <w:gridCol w:w="4677"/>
      </w:tblGrid>
      <w:tr w:rsidR="00822BF5" w:rsidTr="00822BF5">
        <w:trPr>
          <w:trHeight w:val="2398"/>
        </w:trPr>
        <w:tc>
          <w:tcPr>
            <w:tcW w:w="4395" w:type="dxa"/>
          </w:tcPr>
          <w:p w:rsidR="00822BF5" w:rsidRDefault="00822BF5" w:rsidP="001B0593">
            <w:pPr>
              <w:tabs>
                <w:tab w:val="left" w:pos="3168"/>
              </w:tabs>
              <w:spacing w:after="0" w:line="240" w:lineRule="auto"/>
              <w:rPr>
                <w:rFonts w:ascii="Times New Roman" w:hAnsi="Times New Roman"/>
                <w:b/>
              </w:rPr>
            </w:pPr>
            <w:r>
              <w:rPr>
                <w:rFonts w:ascii="Times New Roman" w:hAnsi="Times New Roman"/>
                <w:b/>
              </w:rPr>
              <w:lastRenderedPageBreak/>
              <w:t>ОДОБРЕНО</w:t>
            </w:r>
          </w:p>
          <w:p w:rsidR="00822BF5" w:rsidRDefault="00822BF5" w:rsidP="001B0593">
            <w:pPr>
              <w:spacing w:after="0" w:line="240" w:lineRule="auto"/>
              <w:rPr>
                <w:rFonts w:ascii="Times New Roman" w:hAnsi="Times New Roman"/>
              </w:rPr>
            </w:pPr>
            <w:r>
              <w:rPr>
                <w:rFonts w:ascii="Times New Roman" w:hAnsi="Times New Roman"/>
              </w:rPr>
              <w:t xml:space="preserve">На заседании цикловой комиссии </w:t>
            </w:r>
          </w:p>
          <w:p w:rsidR="00822BF5" w:rsidRPr="00EA02BA" w:rsidRDefault="00822BF5" w:rsidP="001B0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u w:val="single"/>
              </w:rPr>
            </w:pPr>
            <w:r w:rsidRPr="00EA02BA">
              <w:rPr>
                <w:rFonts w:ascii="Times New Roman" w:hAnsi="Times New Roman"/>
                <w:u w:val="single"/>
              </w:rPr>
              <w:t>Экономики и управления</w:t>
            </w:r>
          </w:p>
          <w:p w:rsidR="00822BF5" w:rsidRPr="00EA02BA" w:rsidRDefault="00822BF5" w:rsidP="001B0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u w:val="single"/>
              </w:rPr>
            </w:pPr>
            <w:r>
              <w:rPr>
                <w:rFonts w:ascii="Times New Roman" w:hAnsi="Times New Roman"/>
                <w:u w:val="single"/>
              </w:rPr>
              <w:t xml:space="preserve">Протокол № </w:t>
            </w:r>
            <w:r w:rsidR="00814F7E">
              <w:rPr>
                <w:rFonts w:ascii="Times New Roman" w:hAnsi="Times New Roman"/>
                <w:u w:val="single"/>
              </w:rPr>
              <w:t>7</w:t>
            </w:r>
            <w:r>
              <w:rPr>
                <w:rFonts w:ascii="Times New Roman" w:hAnsi="Times New Roman"/>
                <w:u w:val="single"/>
              </w:rPr>
              <w:t xml:space="preserve"> от 2</w:t>
            </w:r>
            <w:r w:rsidR="00814F7E">
              <w:rPr>
                <w:rFonts w:ascii="Times New Roman" w:hAnsi="Times New Roman"/>
                <w:u w:val="single"/>
              </w:rPr>
              <w:t>5.02.2025</w:t>
            </w:r>
            <w:r>
              <w:rPr>
                <w:rFonts w:ascii="Times New Roman" w:hAnsi="Times New Roman"/>
                <w:u w:val="single"/>
              </w:rPr>
              <w:t xml:space="preserve"> </w:t>
            </w:r>
            <w:r w:rsidRPr="00EA02BA">
              <w:rPr>
                <w:rFonts w:ascii="Times New Roman" w:hAnsi="Times New Roman"/>
                <w:u w:val="single"/>
              </w:rPr>
              <w:t>года</w:t>
            </w:r>
          </w:p>
          <w:p w:rsidR="00822BF5" w:rsidRDefault="00822BF5" w:rsidP="001B0593">
            <w:pPr>
              <w:spacing w:after="0" w:line="240" w:lineRule="auto"/>
              <w:rPr>
                <w:rFonts w:ascii="Times New Roman" w:hAnsi="Times New Roman"/>
              </w:rPr>
            </w:pPr>
            <w:r>
              <w:rPr>
                <w:rFonts w:ascii="Times New Roman" w:hAnsi="Times New Roman"/>
              </w:rPr>
              <w:t xml:space="preserve">Председатель ЦК </w:t>
            </w:r>
          </w:p>
          <w:p w:rsidR="00822BF5" w:rsidRDefault="00822BF5" w:rsidP="001B0593">
            <w:pPr>
              <w:spacing w:after="0" w:line="240" w:lineRule="auto"/>
              <w:rPr>
                <w:rFonts w:ascii="Times New Roman" w:hAnsi="Times New Roman"/>
              </w:rPr>
            </w:pPr>
            <w:r>
              <w:rPr>
                <w:rFonts w:ascii="Times New Roman" w:hAnsi="Times New Roman"/>
              </w:rPr>
              <w:t>__________________О.О.Шумина</w:t>
            </w:r>
          </w:p>
        </w:tc>
        <w:tc>
          <w:tcPr>
            <w:tcW w:w="4677" w:type="dxa"/>
          </w:tcPr>
          <w:p w:rsidR="00822BF5" w:rsidRDefault="00822BF5" w:rsidP="001B0593">
            <w:pPr>
              <w:spacing w:after="0" w:line="240" w:lineRule="auto"/>
              <w:jc w:val="center"/>
              <w:rPr>
                <w:rFonts w:ascii="Times New Roman" w:hAnsi="Times New Roman"/>
                <w:b/>
                <w:color w:val="000000"/>
              </w:rPr>
            </w:pPr>
            <w:r>
              <w:rPr>
                <w:rFonts w:ascii="Times New Roman" w:hAnsi="Times New Roman"/>
                <w:b/>
                <w:color w:val="000000"/>
              </w:rPr>
              <w:t>УТВЕРЖДАЮ:</w:t>
            </w:r>
          </w:p>
          <w:p w:rsidR="00822BF5" w:rsidRDefault="00822BF5" w:rsidP="001B0593">
            <w:pPr>
              <w:spacing w:after="0" w:line="240" w:lineRule="auto"/>
              <w:jc w:val="center"/>
              <w:rPr>
                <w:rFonts w:ascii="Times New Roman" w:hAnsi="Times New Roman"/>
                <w:color w:val="000000"/>
              </w:rPr>
            </w:pPr>
            <w:r>
              <w:rPr>
                <w:rFonts w:ascii="Times New Roman" w:hAnsi="Times New Roman"/>
                <w:color w:val="000000"/>
              </w:rPr>
              <w:t xml:space="preserve">Зам. директора по </w:t>
            </w:r>
            <w:r w:rsidR="00DA5BCD">
              <w:rPr>
                <w:rFonts w:ascii="Times New Roman" w:hAnsi="Times New Roman"/>
                <w:color w:val="000000"/>
              </w:rPr>
              <w:t>У</w:t>
            </w:r>
            <w:bookmarkStart w:id="0" w:name="_GoBack"/>
            <w:bookmarkEnd w:id="0"/>
            <w:r>
              <w:rPr>
                <w:rFonts w:ascii="Times New Roman" w:hAnsi="Times New Roman"/>
                <w:color w:val="000000"/>
              </w:rPr>
              <w:t>МР</w:t>
            </w:r>
          </w:p>
          <w:p w:rsidR="00822BF5" w:rsidRDefault="00822BF5" w:rsidP="001B0593">
            <w:pPr>
              <w:spacing w:after="0" w:line="240" w:lineRule="auto"/>
              <w:jc w:val="center"/>
              <w:rPr>
                <w:rFonts w:ascii="Times New Roman" w:hAnsi="Times New Roman"/>
                <w:color w:val="000000"/>
              </w:rPr>
            </w:pPr>
            <w:r>
              <w:rPr>
                <w:rFonts w:ascii="Times New Roman" w:hAnsi="Times New Roman"/>
                <w:color w:val="000000"/>
              </w:rPr>
              <w:t>_________И.В.Подцатовав</w:t>
            </w:r>
          </w:p>
          <w:p w:rsidR="00822BF5" w:rsidRDefault="00822BF5" w:rsidP="001B0593">
            <w:pPr>
              <w:spacing w:after="0" w:line="240" w:lineRule="auto"/>
              <w:jc w:val="right"/>
              <w:rPr>
                <w:rFonts w:ascii="Times New Roman" w:hAnsi="Times New Roman"/>
                <w:color w:val="000000"/>
              </w:rPr>
            </w:pPr>
          </w:p>
          <w:p w:rsidR="00822BF5" w:rsidRDefault="00822BF5" w:rsidP="009A3193">
            <w:pPr>
              <w:spacing w:after="0" w:line="240" w:lineRule="auto"/>
              <w:jc w:val="center"/>
              <w:rPr>
                <w:rFonts w:ascii="Times New Roman" w:hAnsi="Times New Roman"/>
                <w:color w:val="000000"/>
              </w:rPr>
            </w:pPr>
            <w:r w:rsidRPr="00EA02BA">
              <w:rPr>
                <w:rFonts w:ascii="Times New Roman" w:hAnsi="Times New Roman"/>
                <w:color w:val="000000"/>
                <w:u w:val="single"/>
              </w:rPr>
              <w:t>«</w:t>
            </w:r>
            <w:r w:rsidR="009A3193">
              <w:rPr>
                <w:rFonts w:ascii="Times New Roman" w:hAnsi="Times New Roman"/>
                <w:color w:val="000000"/>
                <w:u w:val="single"/>
              </w:rPr>
              <w:t>28</w:t>
            </w:r>
            <w:r w:rsidR="00275E39">
              <w:rPr>
                <w:rFonts w:ascii="Times New Roman" w:hAnsi="Times New Roman"/>
                <w:color w:val="000000"/>
                <w:u w:val="single"/>
              </w:rPr>
              <w:t xml:space="preserve">» </w:t>
            </w:r>
            <w:r w:rsidR="009A3193">
              <w:rPr>
                <w:rFonts w:ascii="Times New Roman" w:hAnsi="Times New Roman"/>
                <w:color w:val="000000"/>
                <w:u w:val="single"/>
              </w:rPr>
              <w:t>февраля</w:t>
            </w:r>
            <w:r w:rsidRPr="00EA02BA">
              <w:rPr>
                <w:rFonts w:ascii="Times New Roman" w:hAnsi="Times New Roman"/>
                <w:color w:val="000000"/>
                <w:u w:val="single"/>
              </w:rPr>
              <w:t xml:space="preserve"> 202</w:t>
            </w:r>
            <w:r w:rsidR="00814F7E">
              <w:rPr>
                <w:rFonts w:ascii="Times New Roman" w:hAnsi="Times New Roman"/>
                <w:color w:val="000000"/>
                <w:u w:val="single"/>
              </w:rPr>
              <w:t>5</w:t>
            </w:r>
            <w:r w:rsidRPr="00EA02BA">
              <w:rPr>
                <w:rFonts w:ascii="Times New Roman" w:hAnsi="Times New Roman"/>
                <w:color w:val="000000"/>
                <w:u w:val="single"/>
              </w:rPr>
              <w:t xml:space="preserve"> г</w:t>
            </w:r>
            <w:r>
              <w:rPr>
                <w:rFonts w:ascii="Times New Roman" w:hAnsi="Times New Roman"/>
                <w:color w:val="000000"/>
              </w:rPr>
              <w:t>.</w:t>
            </w:r>
          </w:p>
        </w:tc>
      </w:tr>
    </w:tbl>
    <w:p w:rsidR="00822BF5" w:rsidRDefault="00822BF5" w:rsidP="001B05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i/>
          <w:color w:val="FF0000"/>
          <w:sz w:val="28"/>
          <w:szCs w:val="28"/>
        </w:rPr>
      </w:pPr>
      <w:r w:rsidRPr="001B0593">
        <w:rPr>
          <w:rFonts w:ascii="Times New Roman" w:hAnsi="Times New Roman"/>
          <w:sz w:val="28"/>
          <w:szCs w:val="28"/>
        </w:rPr>
        <w:t>Рабочая программа учебной дисциплины ОП.0</w:t>
      </w:r>
      <w:r w:rsidR="00291EBF" w:rsidRPr="001B0593">
        <w:rPr>
          <w:rFonts w:ascii="Times New Roman" w:hAnsi="Times New Roman"/>
          <w:sz w:val="28"/>
          <w:szCs w:val="28"/>
        </w:rPr>
        <w:t>1</w:t>
      </w:r>
      <w:r w:rsidRPr="001B0593">
        <w:rPr>
          <w:rFonts w:ascii="Times New Roman" w:hAnsi="Times New Roman"/>
          <w:sz w:val="28"/>
          <w:szCs w:val="28"/>
        </w:rPr>
        <w:t xml:space="preserve"> «</w:t>
      </w:r>
      <w:r w:rsidR="00291EBF" w:rsidRPr="001B0593">
        <w:rPr>
          <w:rFonts w:ascii="Times New Roman" w:hAnsi="Times New Roman"/>
          <w:sz w:val="28"/>
          <w:szCs w:val="28"/>
        </w:rPr>
        <w:t>Финансы организации</w:t>
      </w:r>
      <w:r w:rsidRPr="001B0593">
        <w:rPr>
          <w:rFonts w:ascii="Times New Roman" w:hAnsi="Times New Roman"/>
          <w:sz w:val="28"/>
          <w:szCs w:val="28"/>
        </w:rPr>
        <w:t>» разработана на основе Федерального государственного образовате</w:t>
      </w:r>
      <w:r w:rsidRPr="001B0593">
        <w:rPr>
          <w:rFonts w:ascii="Times New Roman" w:hAnsi="Times New Roman"/>
          <w:spacing w:val="1"/>
          <w:sz w:val="28"/>
          <w:szCs w:val="28"/>
        </w:rPr>
        <w:t>л</w:t>
      </w:r>
      <w:r w:rsidRPr="001B0593">
        <w:rPr>
          <w:rFonts w:ascii="Times New Roman" w:hAnsi="Times New Roman"/>
          <w:sz w:val="28"/>
          <w:szCs w:val="28"/>
        </w:rPr>
        <w:t>ьного стандарта среднего профессионального образования по специальности 38.02.07 «Банковское дело», Приказ Минобрнауки</w:t>
      </w:r>
      <w:r w:rsidR="009A3193">
        <w:rPr>
          <w:rFonts w:ascii="Times New Roman" w:hAnsi="Times New Roman"/>
          <w:sz w:val="28"/>
          <w:szCs w:val="28"/>
        </w:rPr>
        <w:t xml:space="preserve"> </w:t>
      </w:r>
      <w:r w:rsidR="00A42FD4" w:rsidRPr="001B0593">
        <w:rPr>
          <w:rFonts w:ascii="Times New Roman" w:hAnsi="Times New Roman"/>
          <w:sz w:val="28"/>
          <w:szCs w:val="28"/>
        </w:rPr>
        <w:t>России от</w:t>
      </w:r>
      <w:r w:rsidRPr="001B0593">
        <w:rPr>
          <w:rFonts w:ascii="Times New Roman" w:hAnsi="Times New Roman"/>
          <w:sz w:val="28"/>
          <w:szCs w:val="28"/>
        </w:rPr>
        <w:t xml:space="preserve"> 14.11.2023 № 856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 (Зарегистрировано в Минюсте России 15.12.2023 № 76429)</w:t>
      </w:r>
    </w:p>
    <w:p w:rsidR="00822BF5" w:rsidRPr="001B0593" w:rsidRDefault="00822BF5" w:rsidP="00822BF5">
      <w:pPr>
        <w:widowControl w:val="0"/>
        <w:autoSpaceDE w:val="0"/>
        <w:autoSpaceDN w:val="0"/>
        <w:adjustRightInd w:val="0"/>
        <w:spacing w:before="70"/>
        <w:ind w:right="61" w:firstLine="567"/>
        <w:jc w:val="both"/>
        <w:rPr>
          <w:rFonts w:ascii="Times New Roman" w:hAnsi="Times New Roman"/>
          <w:sz w:val="28"/>
          <w:szCs w:val="28"/>
        </w:rPr>
      </w:pPr>
      <w:r w:rsidRPr="001B0593">
        <w:rPr>
          <w:rFonts w:ascii="Times New Roman" w:hAnsi="Times New Roman"/>
          <w:sz w:val="28"/>
          <w:szCs w:val="28"/>
        </w:rPr>
        <w:t>Учебная дисциплина ОП.0</w:t>
      </w:r>
      <w:r w:rsidR="00291EBF" w:rsidRPr="001B0593">
        <w:rPr>
          <w:rFonts w:ascii="Times New Roman" w:hAnsi="Times New Roman"/>
          <w:sz w:val="28"/>
          <w:szCs w:val="28"/>
        </w:rPr>
        <w:t>1</w:t>
      </w:r>
      <w:r w:rsidRPr="001B0593">
        <w:rPr>
          <w:rFonts w:ascii="Times New Roman" w:hAnsi="Times New Roman"/>
          <w:sz w:val="28"/>
          <w:szCs w:val="28"/>
        </w:rPr>
        <w:t xml:space="preserve"> «</w:t>
      </w:r>
      <w:r w:rsidR="00291EBF" w:rsidRPr="001B0593">
        <w:rPr>
          <w:rFonts w:ascii="Times New Roman" w:hAnsi="Times New Roman"/>
          <w:sz w:val="28"/>
          <w:szCs w:val="28"/>
        </w:rPr>
        <w:t>Финансы организации</w:t>
      </w:r>
      <w:r w:rsidRPr="001B0593">
        <w:rPr>
          <w:rFonts w:ascii="Times New Roman" w:hAnsi="Times New Roman"/>
          <w:sz w:val="28"/>
          <w:szCs w:val="28"/>
        </w:rPr>
        <w:t xml:space="preserve">»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822BF5" w:rsidRPr="001B0593" w:rsidRDefault="00822BF5" w:rsidP="00822BF5">
      <w:pPr>
        <w:ind w:firstLine="567"/>
        <w:jc w:val="both"/>
        <w:rPr>
          <w:rFonts w:ascii="Times New Roman" w:hAnsi="Times New Roman"/>
          <w:color w:val="FF0000"/>
          <w:sz w:val="28"/>
          <w:szCs w:val="28"/>
          <w:shd w:val="clear" w:color="auto" w:fill="FFFF00"/>
        </w:rPr>
      </w:pPr>
      <w:r w:rsidRPr="001B0593">
        <w:rPr>
          <w:rFonts w:ascii="Times New Roman" w:hAnsi="Times New Roman"/>
          <w:sz w:val="28"/>
          <w:szCs w:val="28"/>
        </w:rPr>
        <w:t>Рабочая программа частично вариативной дисциплины ОП.0</w:t>
      </w:r>
      <w:r w:rsidR="00291EBF" w:rsidRPr="001B0593">
        <w:rPr>
          <w:rFonts w:ascii="Times New Roman" w:hAnsi="Times New Roman"/>
          <w:sz w:val="28"/>
          <w:szCs w:val="28"/>
        </w:rPr>
        <w:t>1</w:t>
      </w:r>
      <w:r w:rsidRPr="001B0593">
        <w:rPr>
          <w:rFonts w:ascii="Times New Roman" w:hAnsi="Times New Roman"/>
          <w:sz w:val="28"/>
          <w:szCs w:val="28"/>
        </w:rPr>
        <w:t xml:space="preserve"> «</w:t>
      </w:r>
      <w:r w:rsidR="00291EBF" w:rsidRPr="001B0593">
        <w:rPr>
          <w:rFonts w:ascii="Times New Roman" w:hAnsi="Times New Roman"/>
          <w:sz w:val="28"/>
          <w:szCs w:val="28"/>
        </w:rPr>
        <w:t>Финансы организации</w:t>
      </w:r>
      <w:r w:rsidRPr="001B0593">
        <w:rPr>
          <w:rFonts w:ascii="Times New Roman" w:hAnsi="Times New Roman"/>
          <w:sz w:val="28"/>
          <w:szCs w:val="28"/>
        </w:rPr>
        <w:t>» разработана в соответствии с требованиями регионального рынка труда на основании утвержденных на цикловых комиссиях колледжа перечнем по спец. -38.02.07 «Банковское дело», утверждена на метод совете протокол № ___от «______» 2024 г.</w:t>
      </w: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1B0593">
        <w:rPr>
          <w:rFonts w:ascii="Times New Roman" w:hAnsi="Times New Roman"/>
          <w:sz w:val="28"/>
          <w:szCs w:val="28"/>
        </w:rPr>
        <w:t>Разработчик:</w:t>
      </w: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1B0593">
        <w:rPr>
          <w:rFonts w:ascii="Times New Roman" w:hAnsi="Times New Roman"/>
          <w:sz w:val="28"/>
          <w:szCs w:val="28"/>
        </w:rPr>
        <w:t>Е.Н.Шумина – преподаватель ГБПОУ РО «РКСИ»</w:t>
      </w:r>
    </w:p>
    <w:p w:rsidR="00822BF5" w:rsidRPr="001B0593" w:rsidRDefault="00822BF5" w:rsidP="00822B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1B0593">
        <w:rPr>
          <w:rFonts w:ascii="Times New Roman" w:hAnsi="Times New Roman"/>
          <w:sz w:val="28"/>
          <w:szCs w:val="28"/>
        </w:rPr>
        <w:t>Рецензенты:</w:t>
      </w:r>
    </w:p>
    <w:p w:rsidR="00822BF5" w:rsidRPr="001B0593"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1B0593">
        <w:rPr>
          <w:rFonts w:ascii="Times New Roman" w:hAnsi="Times New Roman"/>
          <w:sz w:val="28"/>
          <w:szCs w:val="28"/>
        </w:rPr>
        <w:t xml:space="preserve">О.А.Ревнивцева – преподаватель </w:t>
      </w:r>
      <w:r w:rsidR="00433C68" w:rsidRPr="001B0593">
        <w:rPr>
          <w:rFonts w:ascii="Times New Roman" w:hAnsi="Times New Roman"/>
          <w:sz w:val="28"/>
          <w:szCs w:val="28"/>
        </w:rPr>
        <w:t>ГБПОУ РО</w:t>
      </w:r>
      <w:r w:rsidRPr="001B0593">
        <w:rPr>
          <w:rFonts w:ascii="Times New Roman" w:hAnsi="Times New Roman"/>
          <w:sz w:val="28"/>
          <w:szCs w:val="28"/>
        </w:rPr>
        <w:t xml:space="preserve"> «РКСИ»</w:t>
      </w: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spacing w:after="0" w:line="240" w:lineRule="auto"/>
        <w:ind w:firstLine="3170"/>
        <w:rPr>
          <w:rFonts w:ascii="Times New Roman" w:hAnsi="Times New Roman"/>
          <w:sz w:val="28"/>
          <w:szCs w:val="28"/>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Pr="001B0593" w:rsidRDefault="00822BF5" w:rsidP="00822BF5">
      <w:pPr>
        <w:widowControl w:val="0"/>
        <w:autoSpaceDE w:val="0"/>
        <w:autoSpaceDN w:val="0"/>
        <w:ind w:right="-285"/>
        <w:jc w:val="center"/>
        <w:rPr>
          <w:rFonts w:ascii="Times New Roman" w:hAnsi="Times New Roman"/>
          <w:b/>
          <w:sz w:val="28"/>
          <w:szCs w:val="28"/>
          <w:lang w:eastAsia="en-US"/>
        </w:rPr>
      </w:pPr>
      <w:r w:rsidRPr="001B0593">
        <w:rPr>
          <w:rFonts w:ascii="Times New Roman" w:hAnsi="Times New Roman"/>
          <w:b/>
          <w:sz w:val="28"/>
          <w:szCs w:val="28"/>
          <w:lang w:eastAsia="en-US"/>
        </w:rPr>
        <w:lastRenderedPageBreak/>
        <w:t>СОДЕРЖАНИЕ</w:t>
      </w:r>
    </w:p>
    <w:p w:rsidR="00822BF5" w:rsidRPr="001B0593" w:rsidRDefault="00822BF5" w:rsidP="00822BF5">
      <w:pPr>
        <w:widowControl w:val="0"/>
        <w:autoSpaceDE w:val="0"/>
        <w:autoSpaceDN w:val="0"/>
        <w:ind w:right="-285"/>
        <w:jc w:val="center"/>
        <w:rPr>
          <w:rFonts w:ascii="Times New Roman" w:hAnsi="Times New Roman"/>
          <w:b/>
          <w:i/>
          <w:sz w:val="28"/>
          <w:szCs w:val="28"/>
          <w:lang w:eastAsia="en-US"/>
        </w:rPr>
      </w:pPr>
    </w:p>
    <w:p w:rsidR="00822BF5" w:rsidRPr="001B0593" w:rsidRDefault="00822BF5" w:rsidP="00822BF5">
      <w:pPr>
        <w:keepNext/>
        <w:keepLines/>
        <w:widowControl w:val="0"/>
        <w:pBdr>
          <w:top w:val="nil"/>
          <w:left w:val="nil"/>
          <w:bottom w:val="nil"/>
          <w:right w:val="nil"/>
          <w:between w:val="nil"/>
        </w:pBdr>
        <w:autoSpaceDE w:val="0"/>
        <w:autoSpaceDN w:val="0"/>
        <w:spacing w:after="0"/>
        <w:rPr>
          <w:rFonts w:ascii="Times New Roman" w:hAnsi="Times New Roman"/>
          <w:color w:val="2F5496"/>
          <w:sz w:val="28"/>
          <w:szCs w:val="28"/>
          <w:lang w:eastAsia="en-US"/>
        </w:rPr>
      </w:pPr>
    </w:p>
    <w:tbl>
      <w:tblPr>
        <w:tblW w:w="5000" w:type="pct"/>
        <w:tblLook w:val="04A0" w:firstRow="1" w:lastRow="0" w:firstColumn="1" w:lastColumn="0" w:noHBand="0" w:noVBand="1"/>
      </w:tblPr>
      <w:tblGrid>
        <w:gridCol w:w="8996"/>
        <w:gridCol w:w="574"/>
      </w:tblGrid>
      <w:tr w:rsidR="00822BF5" w:rsidRPr="001B0593" w:rsidTr="00D52D2B">
        <w:tc>
          <w:tcPr>
            <w:tcW w:w="4700" w:type="pct"/>
            <w:shd w:val="clear" w:color="auto" w:fill="auto"/>
          </w:tcPr>
          <w:p w:rsidR="00822BF5" w:rsidRPr="001B0593" w:rsidRDefault="00822BF5" w:rsidP="00D52D2B">
            <w:pPr>
              <w:widowControl w:val="0"/>
              <w:spacing w:after="0" w:line="360" w:lineRule="auto"/>
              <w:rPr>
                <w:rFonts w:ascii="Times New Roman" w:eastAsia="Calibri" w:hAnsi="Times New Roman" w:cs="Calibri"/>
                <w:b/>
                <w:sz w:val="28"/>
                <w:szCs w:val="28"/>
              </w:rPr>
            </w:pPr>
            <w:r w:rsidRPr="001B0593">
              <w:rPr>
                <w:rFonts w:ascii="Times New Roman" w:eastAsia="Calibri" w:hAnsi="Times New Roman" w:cs="Calibri"/>
                <w:b/>
                <w:sz w:val="28"/>
                <w:szCs w:val="28"/>
              </w:rPr>
              <w:t>1. ОБЩАЯ ХАРАКТЕРИСТИКА РАБОЧЕЙ ПРОГРАММЫ УЧЕБНОЙ ДИСЦИПЛИНЫ</w:t>
            </w:r>
          </w:p>
        </w:tc>
        <w:tc>
          <w:tcPr>
            <w:tcW w:w="300" w:type="pct"/>
            <w:shd w:val="clear" w:color="auto" w:fill="auto"/>
          </w:tcPr>
          <w:p w:rsidR="00822BF5" w:rsidRPr="001B0593" w:rsidRDefault="00822BF5" w:rsidP="00D52D2B">
            <w:pPr>
              <w:widowControl w:val="0"/>
              <w:spacing w:after="0" w:line="360" w:lineRule="auto"/>
              <w:jc w:val="center"/>
              <w:rPr>
                <w:rFonts w:ascii="Times New Roman" w:eastAsia="Calibri" w:hAnsi="Times New Roman" w:cs="Calibri"/>
                <w:b/>
                <w:sz w:val="28"/>
                <w:szCs w:val="28"/>
              </w:rPr>
            </w:pPr>
          </w:p>
        </w:tc>
      </w:tr>
      <w:tr w:rsidR="00822BF5" w:rsidRPr="001B0593" w:rsidTr="00D52D2B">
        <w:tc>
          <w:tcPr>
            <w:tcW w:w="4700" w:type="pct"/>
            <w:shd w:val="clear" w:color="auto" w:fill="auto"/>
          </w:tcPr>
          <w:p w:rsidR="00822BF5" w:rsidRPr="001B0593" w:rsidRDefault="00822BF5" w:rsidP="00D52D2B">
            <w:pPr>
              <w:widowControl w:val="0"/>
              <w:spacing w:after="0" w:line="360" w:lineRule="auto"/>
              <w:rPr>
                <w:rFonts w:ascii="Times New Roman" w:eastAsia="Calibri" w:hAnsi="Times New Roman" w:cs="Calibri"/>
                <w:b/>
                <w:sz w:val="28"/>
                <w:szCs w:val="28"/>
              </w:rPr>
            </w:pPr>
            <w:r w:rsidRPr="001B0593">
              <w:rPr>
                <w:rFonts w:ascii="Times New Roman" w:eastAsia="Calibri" w:hAnsi="Times New Roman" w:cs="Calibri"/>
                <w:b/>
                <w:sz w:val="28"/>
                <w:szCs w:val="28"/>
              </w:rPr>
              <w:t>2. СТРУКТУРА И СОДЕРЖАНИЕ УЧЕБНОЙ ДИСЦИПЛИНЫ</w:t>
            </w:r>
          </w:p>
        </w:tc>
        <w:tc>
          <w:tcPr>
            <w:tcW w:w="300" w:type="pct"/>
            <w:shd w:val="clear" w:color="auto" w:fill="auto"/>
          </w:tcPr>
          <w:p w:rsidR="00822BF5" w:rsidRPr="001B0593" w:rsidRDefault="00822BF5" w:rsidP="00D52D2B">
            <w:pPr>
              <w:widowControl w:val="0"/>
              <w:spacing w:after="0" w:line="360" w:lineRule="auto"/>
              <w:jc w:val="center"/>
              <w:rPr>
                <w:rFonts w:ascii="Times New Roman" w:eastAsia="Calibri" w:hAnsi="Times New Roman" w:cs="Calibri"/>
                <w:b/>
                <w:sz w:val="28"/>
                <w:szCs w:val="28"/>
              </w:rPr>
            </w:pPr>
          </w:p>
        </w:tc>
      </w:tr>
      <w:tr w:rsidR="00822BF5" w:rsidRPr="001B0593" w:rsidTr="00D52D2B">
        <w:tc>
          <w:tcPr>
            <w:tcW w:w="4700" w:type="pct"/>
            <w:shd w:val="clear" w:color="auto" w:fill="auto"/>
          </w:tcPr>
          <w:p w:rsidR="00822BF5" w:rsidRPr="001B0593" w:rsidRDefault="00DA5BCD" w:rsidP="00D52D2B">
            <w:pPr>
              <w:widowControl w:val="0"/>
              <w:pBdr>
                <w:top w:val="nil"/>
                <w:left w:val="nil"/>
                <w:bottom w:val="nil"/>
                <w:right w:val="nil"/>
                <w:between w:val="nil"/>
              </w:pBdr>
              <w:tabs>
                <w:tab w:val="right" w:pos="9344"/>
              </w:tabs>
              <w:spacing w:after="0" w:line="360" w:lineRule="auto"/>
              <w:rPr>
                <w:rFonts w:ascii="Times New Roman" w:eastAsia="Calibri" w:hAnsi="Times New Roman" w:cs="Calibri"/>
                <w:b/>
                <w:sz w:val="28"/>
                <w:szCs w:val="28"/>
              </w:rPr>
            </w:pPr>
            <w:hyperlink w:anchor="_3znysh7">
              <w:r w:rsidR="00822BF5" w:rsidRPr="001B0593">
                <w:rPr>
                  <w:rFonts w:ascii="Times New Roman" w:eastAsia="Calibri" w:hAnsi="Times New Roman" w:cs="Calibri"/>
                  <w:b/>
                  <w:sz w:val="28"/>
                  <w:szCs w:val="28"/>
                </w:rPr>
                <w:t>3. УСЛОВИЯ РЕАЛИЗАЦИИ ПРОГРАММЫ УЧЕБНОЙ ДИСЦИПЛИНЫ</w:t>
              </w:r>
            </w:hyperlink>
          </w:p>
        </w:tc>
        <w:tc>
          <w:tcPr>
            <w:tcW w:w="300" w:type="pct"/>
            <w:shd w:val="clear" w:color="auto" w:fill="auto"/>
          </w:tcPr>
          <w:p w:rsidR="00822BF5" w:rsidRPr="001B0593" w:rsidRDefault="00822BF5" w:rsidP="00D52D2B">
            <w:pPr>
              <w:widowControl w:val="0"/>
              <w:spacing w:after="0" w:line="360" w:lineRule="auto"/>
              <w:jc w:val="center"/>
              <w:rPr>
                <w:rFonts w:ascii="Times New Roman" w:eastAsia="Calibri" w:hAnsi="Times New Roman" w:cs="Calibri"/>
                <w:b/>
                <w:sz w:val="28"/>
                <w:szCs w:val="28"/>
              </w:rPr>
            </w:pPr>
          </w:p>
        </w:tc>
      </w:tr>
      <w:tr w:rsidR="00822BF5" w:rsidRPr="001B0593" w:rsidTr="00D52D2B">
        <w:tc>
          <w:tcPr>
            <w:tcW w:w="4700" w:type="pct"/>
            <w:shd w:val="clear" w:color="auto" w:fill="auto"/>
          </w:tcPr>
          <w:p w:rsidR="00822BF5" w:rsidRPr="001B0593" w:rsidRDefault="00822BF5" w:rsidP="00D52D2B">
            <w:pPr>
              <w:widowControl w:val="0"/>
              <w:spacing w:after="0" w:line="360" w:lineRule="auto"/>
              <w:rPr>
                <w:rFonts w:ascii="Times New Roman" w:eastAsia="Calibri" w:hAnsi="Times New Roman" w:cs="Calibri"/>
                <w:b/>
                <w:sz w:val="28"/>
                <w:szCs w:val="28"/>
              </w:rPr>
            </w:pPr>
            <w:r w:rsidRPr="001B0593">
              <w:rPr>
                <w:rFonts w:ascii="Times New Roman" w:eastAsia="Calibri" w:hAnsi="Times New Roman" w:cs="Calibri"/>
                <w:b/>
                <w:sz w:val="28"/>
                <w:szCs w:val="28"/>
              </w:rPr>
              <w:t>4. КОНТРОЛЬ И ОЦЕНКА РЕЗУЛЬТАТОВ ОСВОЕНИЯ УЧЕБНОЙ ДИСЦИПЛИНЫ</w:t>
            </w:r>
          </w:p>
        </w:tc>
        <w:tc>
          <w:tcPr>
            <w:tcW w:w="300" w:type="pct"/>
            <w:shd w:val="clear" w:color="auto" w:fill="auto"/>
          </w:tcPr>
          <w:p w:rsidR="00822BF5" w:rsidRPr="001B0593" w:rsidRDefault="00822BF5" w:rsidP="00D52D2B">
            <w:pPr>
              <w:widowControl w:val="0"/>
              <w:spacing w:after="0" w:line="360" w:lineRule="auto"/>
              <w:jc w:val="center"/>
              <w:rPr>
                <w:rFonts w:ascii="Times New Roman" w:eastAsia="Calibri" w:hAnsi="Times New Roman" w:cs="Calibri"/>
                <w:b/>
                <w:sz w:val="28"/>
                <w:szCs w:val="28"/>
              </w:rPr>
            </w:pPr>
          </w:p>
          <w:p w:rsidR="00822BF5" w:rsidRPr="001B0593" w:rsidRDefault="00822BF5" w:rsidP="00D52D2B">
            <w:pPr>
              <w:widowControl w:val="0"/>
              <w:spacing w:after="0" w:line="360" w:lineRule="auto"/>
              <w:jc w:val="center"/>
              <w:rPr>
                <w:rFonts w:ascii="Times New Roman" w:eastAsia="Calibri" w:hAnsi="Times New Roman" w:cs="Calibri"/>
                <w:b/>
                <w:sz w:val="28"/>
                <w:szCs w:val="28"/>
              </w:rPr>
            </w:pPr>
          </w:p>
        </w:tc>
      </w:tr>
    </w:tbl>
    <w:p w:rsidR="00822BF5" w:rsidRPr="00A671B5" w:rsidRDefault="00822BF5" w:rsidP="00822BF5">
      <w:pPr>
        <w:keepNext/>
        <w:keepLines/>
        <w:widowControl w:val="0"/>
        <w:pBdr>
          <w:top w:val="nil"/>
          <w:left w:val="nil"/>
          <w:bottom w:val="nil"/>
          <w:right w:val="nil"/>
          <w:between w:val="nil"/>
        </w:pBdr>
        <w:autoSpaceDE w:val="0"/>
        <w:autoSpaceDN w:val="0"/>
        <w:spacing w:after="0"/>
        <w:rPr>
          <w:rFonts w:ascii="Times New Roman" w:hAnsi="Times New Roman"/>
          <w:color w:val="2F5496"/>
          <w:sz w:val="24"/>
          <w:szCs w:val="24"/>
          <w:lang w:eastAsia="en-US"/>
        </w:rPr>
      </w:pPr>
    </w:p>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rPr>
          <w:rFonts w:ascii="Times New Roman" w:hAnsi="Times New Roman"/>
          <w:sz w:val="24"/>
          <w:szCs w:val="24"/>
          <w:lang w:eastAsia="en-US"/>
        </w:rPr>
      </w:pPr>
      <w:r w:rsidRPr="00A671B5">
        <w:rPr>
          <w:rFonts w:ascii="Times New Roman" w:hAnsi="Times New Roman"/>
          <w:sz w:val="24"/>
          <w:szCs w:val="24"/>
          <w:lang w:eastAsia="en-US"/>
        </w:rPr>
        <w:br w:type="page"/>
      </w:r>
    </w:p>
    <w:p w:rsidR="00822BF5" w:rsidRPr="001B0593"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8"/>
          <w:szCs w:val="24"/>
          <w:lang w:eastAsia="en-US"/>
        </w:rPr>
      </w:pPr>
      <w:bookmarkStart w:id="1" w:name="_Toc153720740"/>
      <w:bookmarkStart w:id="2" w:name="_Toc154076887"/>
      <w:r w:rsidRPr="001B0593">
        <w:rPr>
          <w:rFonts w:ascii="Times New Roman" w:hAnsi="Times New Roman"/>
          <w:b/>
          <w:bCs/>
          <w:color w:val="000000"/>
          <w:sz w:val="28"/>
          <w:szCs w:val="24"/>
          <w:lang w:eastAsia="en-US"/>
        </w:rPr>
        <w:lastRenderedPageBreak/>
        <w:t>ХАРАКТЕРИСТИКА РАБОЧЕЙ ПРОГРАММЫ УЧЕБНОЙ ДИСЦИПЛИНЫ «ОП.01 ФИНАНСЫ ОРГАНИЗАЦИЙ»</w:t>
      </w:r>
      <w:bookmarkEnd w:id="1"/>
      <w:bookmarkEnd w:id="2"/>
    </w:p>
    <w:p w:rsidR="00822BF5" w:rsidRPr="001B0593" w:rsidRDefault="00822BF5" w:rsidP="00822BF5">
      <w:pPr>
        <w:widowControl w:val="0"/>
        <w:autoSpaceDE w:val="0"/>
        <w:autoSpaceDN w:val="0"/>
        <w:spacing w:after="0" w:line="240" w:lineRule="auto"/>
        <w:ind w:left="720"/>
        <w:jc w:val="center"/>
        <w:rPr>
          <w:rFonts w:ascii="Times New Roman" w:hAnsi="Times New Roman"/>
          <w:b/>
          <w:sz w:val="16"/>
          <w:szCs w:val="14"/>
          <w:lang w:eastAsia="en-US"/>
        </w:rPr>
      </w:pPr>
    </w:p>
    <w:p w:rsidR="00822BF5" w:rsidRPr="001B0593" w:rsidRDefault="00822BF5" w:rsidP="00822BF5">
      <w:pPr>
        <w:widowControl w:val="0"/>
        <w:autoSpaceDE w:val="0"/>
        <w:autoSpaceDN w:val="0"/>
        <w:spacing w:after="120" w:line="240" w:lineRule="auto"/>
        <w:jc w:val="center"/>
        <w:rPr>
          <w:rFonts w:ascii="Times New Roman" w:hAnsi="Times New Roman"/>
          <w:color w:val="000000"/>
          <w:sz w:val="28"/>
          <w:szCs w:val="24"/>
          <w:lang w:eastAsia="en-US"/>
        </w:rPr>
      </w:pPr>
      <w:r w:rsidRPr="001B0593">
        <w:rPr>
          <w:rFonts w:ascii="Times New Roman" w:hAnsi="Times New Roman"/>
          <w:b/>
          <w:sz w:val="28"/>
          <w:szCs w:val="24"/>
          <w:lang w:eastAsia="en-US"/>
        </w:rPr>
        <w:t xml:space="preserve">1.1. Место дисциплины в структуре основной образовательной программы </w:t>
      </w:r>
    </w:p>
    <w:p w:rsidR="00822BF5" w:rsidRPr="001B0593" w:rsidRDefault="00822BF5" w:rsidP="00822BF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Учебная дисциплина «ОП.01 Финансы организаций» является обязательной частью общепрофессионального цикла примерной образовательной программы в соответствии с ФГОС СПО по специальности.</w:t>
      </w:r>
    </w:p>
    <w:p w:rsidR="00822BF5" w:rsidRPr="001B0593" w:rsidRDefault="00822BF5" w:rsidP="00822BF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Особое значение дисциплина имеет при формировании и развитии ОК 01, ОК 02, ОК 03, ОК 04, ОК 05, ОК 09.</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 xml:space="preserve">Выпускник, освоивший образовательную программу, должен обладать следующими </w:t>
      </w:r>
      <w:r w:rsidR="00433C68" w:rsidRPr="001B0593">
        <w:rPr>
          <w:rFonts w:ascii="Times New Roman" w:hAnsi="Times New Roman"/>
          <w:sz w:val="28"/>
          <w:szCs w:val="24"/>
          <w:lang w:eastAsia="en-US"/>
        </w:rPr>
        <w:t>общими и</w:t>
      </w:r>
      <w:r w:rsidRPr="001B0593">
        <w:rPr>
          <w:rFonts w:ascii="Times New Roman" w:hAnsi="Times New Roman"/>
          <w:sz w:val="28"/>
          <w:szCs w:val="24"/>
          <w:lang w:eastAsia="en-US"/>
        </w:rPr>
        <w:t xml:space="preserve"> профессиональными компетенциями (далее - ОК):</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ОК 01. Выбирать способы решения задач профессиональной деятельности применительно к различным контекстам;</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 xml:space="preserve">ОК 02. Использовать современные средства поиска, анализа и </w:t>
      </w:r>
      <w:r w:rsidR="00433C68" w:rsidRPr="001B0593">
        <w:rPr>
          <w:rFonts w:ascii="Times New Roman" w:hAnsi="Times New Roman"/>
          <w:sz w:val="28"/>
          <w:szCs w:val="24"/>
          <w:lang w:eastAsia="en-US"/>
        </w:rPr>
        <w:t>интерпретации информации,</w:t>
      </w:r>
      <w:r w:rsidRPr="001B0593">
        <w:rPr>
          <w:rFonts w:ascii="Times New Roman" w:hAnsi="Times New Roman"/>
          <w:sz w:val="28"/>
          <w:szCs w:val="24"/>
          <w:lang w:eastAsia="en-US"/>
        </w:rPr>
        <w:t xml:space="preserve"> и информационные технологии для выполнения задач профессиональной деятельности;</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ОК 04. Эффективно взаимодействовать и работать в коллективе и команде;</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ОК 09. Пользоваться профессиональной документацией на государственном и иностранном языках.</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ПК 1.2. Осуществлять безналичные платежи с использованием различных форм расчетов в национальной и иностранной валютах.</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ПК 1.3. Осуществлять подготовку материалов для формирования и ведения базы данных расчетных (платежных) документов.</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ПК 1.4. Осуществлять межбанковские расчеты.</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ПК 1.5. Осуществлять международные расчеты по экспортно-импортным операциям.</w:t>
      </w:r>
    </w:p>
    <w:p w:rsidR="009C1578" w:rsidRPr="001B0593"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ПК 1.6. Обслуживать расчетные операции с использованием различных видов платежных карт.</w:t>
      </w:r>
    </w:p>
    <w:p w:rsidR="00822BF5" w:rsidRPr="001B0593" w:rsidRDefault="00822BF5" w:rsidP="00822BF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8"/>
          <w:szCs w:val="24"/>
          <w:lang w:eastAsia="en-US"/>
        </w:rPr>
      </w:pPr>
    </w:p>
    <w:p w:rsidR="00822BF5" w:rsidRPr="001B0593" w:rsidRDefault="00822BF5" w:rsidP="00822BF5">
      <w:pPr>
        <w:widowControl w:val="0"/>
        <w:autoSpaceDE w:val="0"/>
        <w:autoSpaceDN w:val="0"/>
        <w:spacing w:after="120" w:line="240" w:lineRule="auto"/>
        <w:rPr>
          <w:rFonts w:ascii="Times New Roman" w:hAnsi="Times New Roman"/>
          <w:b/>
          <w:sz w:val="28"/>
          <w:szCs w:val="24"/>
          <w:lang w:eastAsia="en-US"/>
        </w:rPr>
      </w:pPr>
      <w:r w:rsidRPr="001B0593">
        <w:rPr>
          <w:rFonts w:ascii="Times New Roman" w:hAnsi="Times New Roman"/>
          <w:b/>
          <w:sz w:val="28"/>
          <w:szCs w:val="24"/>
          <w:lang w:eastAsia="en-US"/>
        </w:rPr>
        <w:t>1.2. Цель и планируемые результаты освоения дисциплины</w:t>
      </w:r>
    </w:p>
    <w:p w:rsidR="00822BF5" w:rsidRDefault="00822BF5" w:rsidP="00822BF5">
      <w:pPr>
        <w:widowControl w:val="0"/>
        <w:autoSpaceDE w:val="0"/>
        <w:autoSpaceDN w:val="0"/>
        <w:spacing w:after="0" w:line="240" w:lineRule="auto"/>
        <w:ind w:firstLine="709"/>
        <w:jc w:val="both"/>
        <w:rPr>
          <w:rFonts w:ascii="Times New Roman" w:hAnsi="Times New Roman"/>
          <w:sz w:val="28"/>
          <w:szCs w:val="24"/>
          <w:lang w:eastAsia="en-US"/>
        </w:rPr>
      </w:pPr>
      <w:r w:rsidRPr="001B0593">
        <w:rPr>
          <w:rFonts w:ascii="Times New Roman" w:hAnsi="Times New Roman"/>
          <w:sz w:val="28"/>
          <w:szCs w:val="24"/>
          <w:lang w:eastAsia="en-US"/>
        </w:rPr>
        <w:t>В рамках программы учебной дисциплины обучающимися осваиваются умения и знания:</w:t>
      </w:r>
    </w:p>
    <w:p w:rsidR="001B0593" w:rsidRDefault="001B0593" w:rsidP="00822BF5">
      <w:pPr>
        <w:widowControl w:val="0"/>
        <w:autoSpaceDE w:val="0"/>
        <w:autoSpaceDN w:val="0"/>
        <w:spacing w:after="0" w:line="240" w:lineRule="auto"/>
        <w:ind w:firstLine="709"/>
        <w:jc w:val="both"/>
        <w:rPr>
          <w:rFonts w:ascii="Times New Roman" w:hAnsi="Times New Roman"/>
          <w:sz w:val="28"/>
          <w:szCs w:val="24"/>
          <w:lang w:eastAsia="en-US"/>
        </w:rPr>
      </w:pPr>
    </w:p>
    <w:p w:rsidR="001B0593" w:rsidRPr="001B0593" w:rsidRDefault="001B0593" w:rsidP="00822BF5">
      <w:pPr>
        <w:widowControl w:val="0"/>
        <w:autoSpaceDE w:val="0"/>
        <w:autoSpaceDN w:val="0"/>
        <w:spacing w:after="0" w:line="240" w:lineRule="auto"/>
        <w:ind w:firstLine="709"/>
        <w:jc w:val="both"/>
        <w:rPr>
          <w:rFonts w:ascii="Times New Roman" w:hAnsi="Times New Roman"/>
          <w:sz w:val="28"/>
          <w:szCs w:val="24"/>
          <w:lang w:eastAsia="en-US"/>
        </w:rPr>
      </w:pPr>
    </w:p>
    <w:p w:rsidR="00822BF5" w:rsidRPr="00A671B5"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394"/>
        <w:gridCol w:w="3544"/>
      </w:tblGrid>
      <w:tr w:rsidR="00822BF5" w:rsidRPr="00A671B5" w:rsidTr="00D52D2B">
        <w:trPr>
          <w:trHeight w:val="649"/>
        </w:trPr>
        <w:tc>
          <w:tcPr>
            <w:tcW w:w="1526" w:type="dxa"/>
            <w:hideMark/>
          </w:tcPr>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rPr>
            </w:pPr>
            <w:r w:rsidRPr="00A671B5">
              <w:rPr>
                <w:rFonts w:ascii="Times New Roman" w:hAnsi="Times New Roman"/>
                <w:b/>
                <w:sz w:val="24"/>
                <w:szCs w:val="24"/>
              </w:rPr>
              <w:lastRenderedPageBreak/>
              <w:t>Код</w:t>
            </w:r>
          </w:p>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lang w:val="en-US"/>
              </w:rPr>
            </w:pPr>
            <w:r w:rsidRPr="00A671B5">
              <w:rPr>
                <w:rFonts w:ascii="Times New Roman" w:hAnsi="Times New Roman"/>
                <w:b/>
                <w:sz w:val="24"/>
                <w:szCs w:val="24"/>
              </w:rPr>
              <w:t>ПК, ОК</w:t>
            </w:r>
          </w:p>
        </w:tc>
        <w:tc>
          <w:tcPr>
            <w:tcW w:w="4394" w:type="dxa"/>
            <w:hideMark/>
          </w:tcPr>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rPr>
            </w:pPr>
            <w:r w:rsidRPr="00A671B5">
              <w:rPr>
                <w:rFonts w:ascii="Times New Roman" w:hAnsi="Times New Roman"/>
                <w:b/>
                <w:sz w:val="24"/>
                <w:szCs w:val="24"/>
              </w:rPr>
              <w:t>Умения</w:t>
            </w:r>
          </w:p>
        </w:tc>
        <w:tc>
          <w:tcPr>
            <w:tcW w:w="3544" w:type="dxa"/>
            <w:hideMark/>
          </w:tcPr>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rPr>
            </w:pPr>
            <w:r w:rsidRPr="00A671B5">
              <w:rPr>
                <w:rFonts w:ascii="Times New Roman" w:hAnsi="Times New Roman"/>
                <w:b/>
                <w:sz w:val="24"/>
                <w:szCs w:val="24"/>
              </w:rPr>
              <w:t>Знания</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распознавать задачу и/или проблему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анализировать задачу и/или проблему и выделять её составные части;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этапы решения задачи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выявлять и эффективно искать информацию, необходимую для решения задачи и/или проблемы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составлять план действия;</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необходимые ресурсы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владеть актуальными методами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реализовывать составленный план</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оценивать результат и последствия своих действий (самостоятельно или с помощью наставника)</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актуальный профессиональный и социальный контекст, в котором приходится работать и жить;</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источники информации и ресурсы для решения задач и проблем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алгоритмы выполнения работ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 профессиональной и смежных областях методы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структуру плана для решения задач порядок оценки результатов решения задач профессиональной деятельности</w:t>
            </w:r>
          </w:p>
        </w:tc>
      </w:tr>
      <w:tr w:rsidR="00822BF5" w:rsidRPr="00A671B5" w:rsidTr="00D52D2B">
        <w:trPr>
          <w:trHeight w:val="320"/>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02</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определять задачи для поиска информации;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необходимые источники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планировать процесс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структурировать получаемую информацию;</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выделять наиболее значимое в перечне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оценивать практическую значимость результатов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оформлять результаты поиска, применять средства информационных технологий для решения профессиональных задач;</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использовать современное программное обеспечение;</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использовать различные цифровые средства для решения профессиональных задач</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номенклатура информационных источников, применяемых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приемы структурирования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формат оформления результатов поиска информации, современные средства и устройства информатизации;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03</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актуальность нормативно-правовой документации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применять современную научную профессиональную терминологию;</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и выстраивать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выявлять достоинства и недостатки коммерческой идеи;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презентовать идеи открытия собственного дела в профессиональной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оформлять бизнес-план;</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lastRenderedPageBreak/>
              <w:t>рассчитывать размеры выплат по процентным ставкам кредитования;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инвестиционную привлекательность коммерческих идей в рамках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презентовать бизнес-идею;</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источники финансирования</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lastRenderedPageBreak/>
              <w:t>содержание актуальной нормативно-правовой документации;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современная научная и профессиональная терминология;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возможные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основы предпринимательской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финансовой грамотности;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lastRenderedPageBreak/>
              <w:t>правила разработки бизнес-планов;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w:t>
            </w:r>
            <w:r>
              <w:rPr>
                <w:rFonts w:ascii="Times New Roman" w:hAnsi="Times New Roman"/>
                <w:iCs/>
                <w:sz w:val="24"/>
                <w:szCs w:val="24"/>
              </w:rPr>
              <w:t>рядок выстраивания презентации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p>
        </w:tc>
      </w:tr>
      <w:tr w:rsidR="00822BF5" w:rsidRPr="00A671B5" w:rsidTr="00D52D2B">
        <w:trPr>
          <w:trHeight w:val="1425"/>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lastRenderedPageBreak/>
              <w:t>ОК 04</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организовывать работу коллектива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 команды;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взаимодействовать с коллегами, руководством, клиентами в ходе профессиональной деятельности</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психологические основы деятельности коллектива, психологические особенности личности;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проектной деятельности</w:t>
            </w:r>
          </w:p>
        </w:tc>
      </w:tr>
      <w:tr w:rsidR="00822BF5" w:rsidRPr="00A671B5" w:rsidTr="00D52D2B">
        <w:trPr>
          <w:trHeight w:val="140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05</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грамотно излагать свои мысли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особенности социального и культурного контекста;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правила оформления документов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построения устных сообщений</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09</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участвовать в диалогах на знакомые общие и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строить простые высказывания о себе и о своей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кратко обосновывать и объяснять свои действия (текущие и планируемые);</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писать простые связные сообщения на знакомые или интересующие профессиональные темы</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построения простых и сложных предложений на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общеупотребительные глаголы (бытовая и профессиональная лексика);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особенности произношения;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чтения текстов профессиональной направленности</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ПК 1.2</w:t>
            </w:r>
          </w:p>
        </w:tc>
        <w:tc>
          <w:tcPr>
            <w:tcW w:w="4394" w:type="dxa"/>
          </w:tcPr>
          <w:p w:rsidR="00822BF5" w:rsidRPr="002049B5" w:rsidRDefault="00822BF5" w:rsidP="00D52D2B">
            <w:pPr>
              <w:suppressAutoHyphens/>
              <w:rPr>
                <w:rFonts w:ascii="Times New Roman" w:hAnsi="Times New Roman"/>
                <w:iCs/>
                <w:spacing w:val="-6"/>
                <w:sz w:val="24"/>
                <w:szCs w:val="24"/>
              </w:rPr>
            </w:pPr>
            <w:r w:rsidRPr="002049B5">
              <w:rPr>
                <w:rFonts w:ascii="Times New Roman" w:hAnsi="Times New Roman"/>
                <w:iCs/>
                <w:spacing w:val="-6"/>
                <w:sz w:val="24"/>
                <w:szCs w:val="24"/>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нормативные правовые документы, регулирующие организацию безналичных расчетов;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локальные нормативные акты и методические документы в области платежных услуг;</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формы расчетов и технологии совершения расчетных </w:t>
            </w:r>
            <w:r>
              <w:rPr>
                <w:rFonts w:ascii="Times New Roman" w:hAnsi="Times New Roman"/>
                <w:iCs/>
                <w:sz w:val="24"/>
                <w:szCs w:val="24"/>
              </w:rPr>
              <w:t xml:space="preserve">и платежных </w:t>
            </w:r>
            <w:r w:rsidRPr="00A671B5">
              <w:rPr>
                <w:rFonts w:ascii="Times New Roman" w:hAnsi="Times New Roman"/>
                <w:iCs/>
                <w:sz w:val="24"/>
                <w:szCs w:val="24"/>
              </w:rPr>
              <w:t>операций;</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содержание и порядок заполнения расчетных </w:t>
            </w:r>
            <w:r>
              <w:rPr>
                <w:rFonts w:ascii="Times New Roman" w:hAnsi="Times New Roman"/>
                <w:iCs/>
                <w:sz w:val="24"/>
                <w:szCs w:val="24"/>
              </w:rPr>
              <w:t xml:space="preserve">и платежных </w:t>
            </w:r>
            <w:r w:rsidRPr="00A671B5">
              <w:rPr>
                <w:rFonts w:ascii="Times New Roman" w:hAnsi="Times New Roman"/>
                <w:iCs/>
                <w:sz w:val="24"/>
                <w:szCs w:val="24"/>
              </w:rPr>
              <w:t>документов</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ПК 1.5</w:t>
            </w:r>
          </w:p>
        </w:tc>
        <w:tc>
          <w:tcPr>
            <w:tcW w:w="4394" w:type="dxa"/>
          </w:tcPr>
          <w:p w:rsidR="00822BF5" w:rsidRPr="002049B5" w:rsidRDefault="00822BF5" w:rsidP="00D52D2B">
            <w:pPr>
              <w:suppressAutoHyphens/>
              <w:spacing w:after="0"/>
              <w:rPr>
                <w:rFonts w:ascii="Times New Roman" w:hAnsi="Times New Roman"/>
                <w:iCs/>
                <w:spacing w:val="-6"/>
                <w:sz w:val="24"/>
                <w:szCs w:val="24"/>
              </w:rPr>
            </w:pPr>
            <w:r w:rsidRPr="002049B5">
              <w:rPr>
                <w:rFonts w:ascii="Times New Roman" w:hAnsi="Times New Roman"/>
                <w:iCs/>
                <w:spacing w:val="-6"/>
                <w:sz w:val="24"/>
                <w:szCs w:val="24"/>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822BF5" w:rsidRPr="002049B5" w:rsidRDefault="00822BF5" w:rsidP="00D52D2B">
            <w:pPr>
              <w:suppressAutoHyphens/>
              <w:spacing w:after="0"/>
              <w:rPr>
                <w:rFonts w:ascii="Times New Roman" w:hAnsi="Times New Roman"/>
                <w:iCs/>
                <w:spacing w:val="-6"/>
                <w:sz w:val="24"/>
                <w:szCs w:val="24"/>
              </w:rPr>
            </w:pPr>
            <w:r w:rsidRPr="002049B5">
              <w:rPr>
                <w:rFonts w:ascii="Times New Roman" w:hAnsi="Times New Roman"/>
                <w:iCs/>
                <w:spacing w:val="-6"/>
                <w:sz w:val="24"/>
                <w:szCs w:val="24"/>
              </w:rPr>
              <w:t>проводить конверсионные операции по счетам клиентов</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нормы международного права, определяющие правила проведения международных расчетов;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формы международных расчетов: аккредитивы, инкассо, переводы, чеки;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виды платежных документов,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меры, направленные на предотвращение использования транснациональных операций для преступных целей;</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системы международных финансовых телекоммуникаций</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ПК 1.6</w:t>
            </w:r>
          </w:p>
        </w:tc>
        <w:tc>
          <w:tcPr>
            <w:tcW w:w="4394" w:type="dxa"/>
          </w:tcPr>
          <w:p w:rsidR="00822BF5" w:rsidRPr="002049B5" w:rsidRDefault="00822BF5" w:rsidP="00D52D2B">
            <w:pPr>
              <w:suppressAutoHyphens/>
              <w:spacing w:after="0"/>
              <w:rPr>
                <w:rFonts w:ascii="Times New Roman" w:hAnsi="Times New Roman"/>
                <w:iCs/>
                <w:spacing w:val="-6"/>
                <w:sz w:val="24"/>
                <w:szCs w:val="24"/>
              </w:rPr>
            </w:pPr>
            <w:r w:rsidRPr="002049B5">
              <w:rPr>
                <w:rFonts w:ascii="Times New Roman" w:hAnsi="Times New Roman"/>
                <w:iCs/>
                <w:spacing w:val="-6"/>
                <w:sz w:val="24"/>
                <w:szCs w:val="24"/>
              </w:rPr>
              <w:t>консультировать клиентов по операциям с использованием различных видов платежных карт</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нормативные правовые документы, регулирующие совершение операций с использованием платежных карт;</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виды платежных карт и операции, проводимые с их использованием;</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условия и</w:t>
            </w:r>
            <w:r>
              <w:rPr>
                <w:rFonts w:ascii="Times New Roman" w:hAnsi="Times New Roman"/>
                <w:iCs/>
                <w:sz w:val="24"/>
                <w:szCs w:val="24"/>
              </w:rPr>
              <w:t xml:space="preserve"> порядок выдачи платежных карт</w:t>
            </w:r>
          </w:p>
        </w:tc>
      </w:tr>
    </w:tbl>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rPr>
          <w:rFonts w:ascii="Times New Roman" w:hAnsi="Times New Roman"/>
          <w:sz w:val="24"/>
          <w:szCs w:val="24"/>
          <w:lang w:eastAsia="en-US"/>
        </w:rPr>
      </w:pPr>
      <w:r w:rsidRPr="00A671B5">
        <w:rPr>
          <w:rFonts w:ascii="Times New Roman" w:hAnsi="Times New Roman"/>
          <w:sz w:val="24"/>
          <w:szCs w:val="24"/>
          <w:lang w:eastAsia="en-US"/>
        </w:rPr>
        <w:br w:type="page"/>
      </w:r>
    </w:p>
    <w:p w:rsidR="00822BF5" w:rsidRPr="001B0593"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8"/>
          <w:szCs w:val="24"/>
          <w:lang w:eastAsia="en-US"/>
        </w:rPr>
      </w:pPr>
      <w:bookmarkStart w:id="3" w:name="_Toc153720741"/>
      <w:bookmarkStart w:id="4" w:name="_Toc154076888"/>
      <w:r w:rsidRPr="001B0593">
        <w:rPr>
          <w:rFonts w:ascii="Times New Roman" w:hAnsi="Times New Roman"/>
          <w:b/>
          <w:bCs/>
          <w:color w:val="000000"/>
          <w:sz w:val="28"/>
          <w:szCs w:val="24"/>
          <w:lang w:eastAsia="en-US"/>
        </w:rPr>
        <w:t>2. СТРУКТУРА И СОДЕРЖАНИЕ УЧЕБНОЙ ДИСЦИПЛИНЫ</w:t>
      </w:r>
      <w:bookmarkEnd w:id="3"/>
      <w:bookmarkEnd w:id="4"/>
    </w:p>
    <w:p w:rsidR="00822BF5" w:rsidRPr="001B0593" w:rsidRDefault="00822BF5" w:rsidP="00822BF5">
      <w:pPr>
        <w:widowControl w:val="0"/>
        <w:pBdr>
          <w:top w:val="nil"/>
          <w:left w:val="nil"/>
          <w:bottom w:val="nil"/>
          <w:right w:val="nil"/>
          <w:between w:val="nil"/>
        </w:pBdr>
        <w:autoSpaceDE w:val="0"/>
        <w:autoSpaceDN w:val="0"/>
        <w:spacing w:after="0" w:line="240" w:lineRule="auto"/>
        <w:ind w:left="720"/>
        <w:rPr>
          <w:rFonts w:ascii="Times New Roman" w:hAnsi="Times New Roman"/>
          <w:b/>
          <w:color w:val="000000"/>
          <w:sz w:val="28"/>
          <w:szCs w:val="24"/>
          <w:lang w:eastAsia="en-US"/>
        </w:rPr>
      </w:pPr>
    </w:p>
    <w:p w:rsidR="00822BF5" w:rsidRPr="001B0593" w:rsidRDefault="00822BF5" w:rsidP="00822BF5">
      <w:pPr>
        <w:widowControl w:val="0"/>
        <w:autoSpaceDE w:val="0"/>
        <w:autoSpaceDN w:val="0"/>
        <w:spacing w:after="120" w:line="240" w:lineRule="auto"/>
        <w:jc w:val="center"/>
        <w:rPr>
          <w:rFonts w:ascii="Times New Roman" w:hAnsi="Times New Roman"/>
          <w:b/>
          <w:sz w:val="28"/>
          <w:szCs w:val="24"/>
          <w:lang w:eastAsia="en-US"/>
        </w:rPr>
      </w:pPr>
      <w:r w:rsidRPr="001B0593">
        <w:rPr>
          <w:rFonts w:ascii="Times New Roman" w:hAnsi="Times New Roman"/>
          <w:b/>
          <w:sz w:val="28"/>
          <w:szCs w:val="24"/>
          <w:lang w:eastAsia="en-US"/>
        </w:rPr>
        <w:t>2.1. Объем учебной дисциплины и виды учебной работы</w:t>
      </w:r>
    </w:p>
    <w:tbl>
      <w:tblPr>
        <w:tblW w:w="9329" w:type="dxa"/>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819"/>
        <w:gridCol w:w="2510"/>
      </w:tblGrid>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Вид учебной работы</w:t>
            </w:r>
          </w:p>
        </w:tc>
        <w:tc>
          <w:tcPr>
            <w:tcW w:w="2510" w:type="dxa"/>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Объем в часах</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Объем образовательной программы учебной дисциплины</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110</w:t>
            </w:r>
          </w:p>
        </w:tc>
      </w:tr>
      <w:tr w:rsidR="00822BF5" w:rsidRPr="00A671B5" w:rsidTr="00D52D2B">
        <w:trPr>
          <w:trHeight w:val="490"/>
        </w:trPr>
        <w:tc>
          <w:tcPr>
            <w:tcW w:w="6819" w:type="dxa"/>
            <w:shd w:val="clear" w:color="auto" w:fill="auto"/>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в т.ч. в форме практической подготовки</w:t>
            </w:r>
          </w:p>
        </w:tc>
        <w:tc>
          <w:tcPr>
            <w:tcW w:w="2510" w:type="dxa"/>
            <w:shd w:val="clear" w:color="auto" w:fill="auto"/>
            <w:vAlign w:val="center"/>
          </w:tcPr>
          <w:p w:rsidR="00822BF5" w:rsidRPr="00A671B5" w:rsidRDefault="00822BF5"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30</w:t>
            </w:r>
          </w:p>
        </w:tc>
      </w:tr>
      <w:tr w:rsidR="00822BF5" w:rsidRPr="00A671B5" w:rsidTr="00D52D2B">
        <w:trPr>
          <w:trHeight w:val="336"/>
        </w:trPr>
        <w:tc>
          <w:tcPr>
            <w:tcW w:w="9329" w:type="dxa"/>
            <w:gridSpan w:val="2"/>
            <w:vAlign w:val="center"/>
          </w:tcPr>
          <w:p w:rsidR="00822BF5" w:rsidRPr="00A671B5" w:rsidRDefault="00822BF5" w:rsidP="00D52D2B">
            <w:pPr>
              <w:widowControl w:val="0"/>
              <w:autoSpaceDE w:val="0"/>
              <w:autoSpaceDN w:val="0"/>
              <w:spacing w:after="0"/>
              <w:rPr>
                <w:rFonts w:ascii="Times New Roman" w:hAnsi="Times New Roman"/>
                <w:sz w:val="24"/>
                <w:szCs w:val="24"/>
                <w:lang w:eastAsia="en-US"/>
              </w:rPr>
            </w:pPr>
            <w:r w:rsidRPr="00A671B5">
              <w:rPr>
                <w:rFonts w:ascii="Times New Roman" w:hAnsi="Times New Roman"/>
                <w:sz w:val="24"/>
                <w:szCs w:val="24"/>
                <w:lang w:eastAsia="en-US"/>
              </w:rPr>
              <w:t>в т. ч.:</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rPr>
                <w:rFonts w:ascii="Times New Roman" w:hAnsi="Times New Roman"/>
                <w:sz w:val="24"/>
                <w:szCs w:val="24"/>
                <w:lang w:eastAsia="en-US"/>
              </w:rPr>
            </w:pPr>
            <w:r w:rsidRPr="00A671B5">
              <w:rPr>
                <w:rFonts w:ascii="Times New Roman" w:hAnsi="Times New Roman"/>
                <w:sz w:val="24"/>
                <w:szCs w:val="24"/>
                <w:lang w:eastAsia="en-US"/>
              </w:rPr>
              <w:t>теоретическое обучение</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48</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line="240" w:lineRule="auto"/>
              <w:rPr>
                <w:rFonts w:ascii="Times New Roman" w:hAnsi="Times New Roman"/>
                <w:sz w:val="24"/>
                <w:szCs w:val="24"/>
                <w:lang w:eastAsia="en-US"/>
              </w:rPr>
            </w:pPr>
            <w:r w:rsidRPr="00A671B5">
              <w:rPr>
                <w:rFonts w:ascii="Times New Roman" w:hAnsi="Times New Roman"/>
                <w:sz w:val="24"/>
                <w:szCs w:val="24"/>
                <w:lang w:eastAsia="en-US"/>
              </w:rPr>
              <w:t>практические занятия</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30</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Консультация </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4</w:t>
            </w:r>
          </w:p>
        </w:tc>
      </w:tr>
      <w:tr w:rsidR="00822BF5" w:rsidRPr="00A671B5" w:rsidTr="00D52D2B">
        <w:trPr>
          <w:trHeight w:val="267"/>
        </w:trPr>
        <w:tc>
          <w:tcPr>
            <w:tcW w:w="6819" w:type="dxa"/>
            <w:vAlign w:val="center"/>
          </w:tcPr>
          <w:p w:rsidR="00822BF5" w:rsidRPr="00A671B5" w:rsidRDefault="00822BF5" w:rsidP="00D52D2B">
            <w:pPr>
              <w:widowControl w:val="0"/>
              <w:autoSpaceDE w:val="0"/>
              <w:autoSpaceDN w:val="0"/>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Курсовая работа </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20</w:t>
            </w:r>
          </w:p>
        </w:tc>
      </w:tr>
      <w:tr w:rsidR="00822BF5" w:rsidRPr="00A671B5" w:rsidTr="00D52D2B">
        <w:trPr>
          <w:trHeight w:val="331"/>
        </w:trPr>
        <w:tc>
          <w:tcPr>
            <w:tcW w:w="6819" w:type="dxa"/>
            <w:vAlign w:val="center"/>
          </w:tcPr>
          <w:p w:rsidR="00822BF5" w:rsidRPr="00A671B5" w:rsidRDefault="00822BF5" w:rsidP="00822BF5">
            <w:pPr>
              <w:widowControl w:val="0"/>
              <w:autoSpaceDE w:val="0"/>
              <w:autoSpaceDN w:val="0"/>
              <w:spacing w:after="0"/>
              <w:rPr>
                <w:rFonts w:ascii="Times New Roman" w:hAnsi="Times New Roman"/>
                <w:i/>
                <w:sz w:val="24"/>
                <w:szCs w:val="24"/>
                <w:lang w:eastAsia="en-US"/>
              </w:rPr>
            </w:pPr>
            <w:r w:rsidRPr="00A671B5">
              <w:rPr>
                <w:rFonts w:ascii="Times New Roman" w:hAnsi="Times New Roman"/>
                <w:b/>
                <w:sz w:val="24"/>
                <w:szCs w:val="24"/>
                <w:lang w:eastAsia="en-US"/>
              </w:rPr>
              <w:t>Промежуточная аттестация</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экзамен 8</w:t>
            </w:r>
          </w:p>
        </w:tc>
      </w:tr>
    </w:tbl>
    <w:p w:rsidR="00822BF5" w:rsidRPr="00A671B5" w:rsidRDefault="00822BF5" w:rsidP="00822BF5">
      <w:pPr>
        <w:widowControl w:val="0"/>
        <w:autoSpaceDE w:val="0"/>
        <w:autoSpaceDN w:val="0"/>
        <w:spacing w:after="0" w:line="240" w:lineRule="auto"/>
        <w:ind w:left="-142"/>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jc w:val="both"/>
        <w:rPr>
          <w:rFonts w:ascii="Times New Roman" w:hAnsi="Times New Roman"/>
          <w:sz w:val="20"/>
          <w:szCs w:val="20"/>
          <w:lang w:eastAsia="en-US"/>
        </w:rPr>
        <w:sectPr w:rsidR="00822BF5" w:rsidRPr="00A671B5">
          <w:footerReference w:type="first" r:id="rId7"/>
          <w:pgSz w:w="11906" w:h="16838"/>
          <w:pgMar w:top="851" w:right="851" w:bottom="1134" w:left="1701" w:header="709" w:footer="159" w:gutter="0"/>
          <w:cols w:space="720"/>
          <w:titlePg/>
        </w:sectPr>
      </w:pPr>
    </w:p>
    <w:p w:rsidR="00822BF5" w:rsidRPr="001B0593" w:rsidRDefault="00822BF5" w:rsidP="00822BF5">
      <w:pPr>
        <w:ind w:firstLine="709"/>
        <w:rPr>
          <w:rFonts w:ascii="Times New Roman" w:hAnsi="Times New Roman"/>
          <w:b/>
          <w:sz w:val="28"/>
          <w:szCs w:val="24"/>
        </w:rPr>
      </w:pPr>
      <w:r w:rsidRPr="001B0593">
        <w:rPr>
          <w:rFonts w:ascii="Times New Roman" w:hAnsi="Times New Roman"/>
          <w:b/>
          <w:sz w:val="28"/>
          <w:szCs w:val="24"/>
        </w:rPr>
        <w:t>2.2. Тематический план и содержание учебной дисциплины</w:t>
      </w:r>
    </w:p>
    <w:tbl>
      <w:tblPr>
        <w:tblW w:w="1517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0"/>
        <w:gridCol w:w="9457"/>
        <w:gridCol w:w="1845"/>
        <w:gridCol w:w="1933"/>
      </w:tblGrid>
      <w:tr w:rsidR="00822BF5" w:rsidRPr="00A671B5" w:rsidTr="00D52D2B">
        <w:trPr>
          <w:trHeight w:val="21"/>
          <w:tblHeader/>
        </w:trPr>
        <w:tc>
          <w:tcPr>
            <w:tcW w:w="1940" w:type="dxa"/>
            <w:vAlign w:val="center"/>
          </w:tcPr>
          <w:p w:rsidR="00822BF5" w:rsidRPr="00A671B5" w:rsidRDefault="00822BF5" w:rsidP="00D52D2B">
            <w:pPr>
              <w:widowControl w:val="0"/>
              <w:autoSpaceDE w:val="0"/>
              <w:autoSpaceDN w:val="0"/>
              <w:spacing w:after="0" w:line="240" w:lineRule="auto"/>
              <w:jc w:val="center"/>
              <w:rPr>
                <w:rFonts w:ascii="Times New Roman" w:hAnsi="Times New Roman"/>
                <w:b/>
                <w:lang w:eastAsia="en-US"/>
              </w:rPr>
            </w:pPr>
            <w:r w:rsidRPr="00A671B5">
              <w:rPr>
                <w:rFonts w:ascii="Times New Roman" w:hAnsi="Times New Roman"/>
                <w:b/>
                <w:lang w:eastAsia="en-US"/>
              </w:rPr>
              <w:t>Наименование разделов и тем</w:t>
            </w:r>
          </w:p>
        </w:tc>
        <w:tc>
          <w:tcPr>
            <w:tcW w:w="9457" w:type="dxa"/>
            <w:vAlign w:val="center"/>
          </w:tcPr>
          <w:p w:rsidR="00822BF5" w:rsidRPr="00A671B5" w:rsidRDefault="00822BF5" w:rsidP="00D52D2B">
            <w:pPr>
              <w:widowControl w:val="0"/>
              <w:autoSpaceDE w:val="0"/>
              <w:autoSpaceDN w:val="0"/>
              <w:spacing w:after="0" w:line="240" w:lineRule="auto"/>
              <w:jc w:val="center"/>
              <w:rPr>
                <w:rFonts w:ascii="Times New Roman" w:hAnsi="Times New Roman"/>
                <w:b/>
                <w:lang w:eastAsia="en-US"/>
              </w:rPr>
            </w:pPr>
            <w:r w:rsidRPr="00A671B5">
              <w:rPr>
                <w:rFonts w:ascii="Times New Roman" w:hAnsi="Times New Roman"/>
                <w:b/>
                <w:lang w:eastAsia="en-US"/>
              </w:rPr>
              <w:t>Содержание учебного материала и формы организации деятельности обучающихся</w:t>
            </w:r>
          </w:p>
        </w:tc>
        <w:tc>
          <w:tcPr>
            <w:tcW w:w="1845" w:type="dxa"/>
            <w:vAlign w:val="center"/>
          </w:tcPr>
          <w:p w:rsidR="00822BF5" w:rsidRPr="00A671B5" w:rsidRDefault="00822BF5" w:rsidP="00D52D2B">
            <w:pPr>
              <w:widowControl w:val="0"/>
              <w:autoSpaceDE w:val="0"/>
              <w:autoSpaceDN w:val="0"/>
              <w:spacing w:after="0" w:line="240" w:lineRule="auto"/>
              <w:jc w:val="center"/>
              <w:rPr>
                <w:rFonts w:ascii="Times New Roman" w:hAnsi="Times New Roman"/>
                <w:b/>
                <w:lang w:eastAsia="en-US"/>
              </w:rPr>
            </w:pPr>
            <w:r w:rsidRPr="00A671B5">
              <w:rPr>
                <w:rFonts w:ascii="Times New Roman" w:hAnsi="Times New Roman"/>
                <w:b/>
                <w:lang w:eastAsia="en-US"/>
              </w:rPr>
              <w:t>Объем, акад. ч.,  в т. ч. в форме практической подготовки, акад.ч.</w:t>
            </w:r>
          </w:p>
        </w:tc>
        <w:tc>
          <w:tcPr>
            <w:tcW w:w="1933" w:type="dxa"/>
            <w:vAlign w:val="center"/>
          </w:tcPr>
          <w:p w:rsidR="00822BF5" w:rsidRPr="00A671B5" w:rsidRDefault="00822BF5" w:rsidP="00D52D2B">
            <w:pPr>
              <w:widowControl w:val="0"/>
              <w:autoSpaceDE w:val="0"/>
              <w:autoSpaceDN w:val="0"/>
              <w:spacing w:after="0" w:line="216" w:lineRule="auto"/>
              <w:jc w:val="center"/>
              <w:rPr>
                <w:rFonts w:ascii="Times New Roman" w:hAnsi="Times New Roman"/>
                <w:b/>
                <w:lang w:eastAsia="en-US"/>
              </w:rPr>
            </w:pPr>
            <w:r w:rsidRPr="00A671B5">
              <w:rPr>
                <w:rFonts w:ascii="Times New Roman" w:hAnsi="Times New Roman"/>
                <w:b/>
                <w:lang w:eastAsia="en-US"/>
              </w:rPr>
              <w:t>Коды компетенций, формированию которых способствует элемент программы</w:t>
            </w:r>
          </w:p>
        </w:tc>
      </w:tr>
      <w:tr w:rsidR="00822BF5" w:rsidRPr="00A671B5" w:rsidTr="00D52D2B">
        <w:trPr>
          <w:trHeight w:val="225"/>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1</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Сущность и основы</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финансов организаций</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4</w:t>
            </w:r>
            <w:r>
              <w:rPr>
                <w:rFonts w:ascii="Times New Roman" w:hAnsi="Times New Roman"/>
                <w:b/>
                <w:sz w:val="24"/>
                <w:szCs w:val="24"/>
                <w:lang w:eastAsia="en-US"/>
              </w:rPr>
              <w:t>/2</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 ОК 02, ОК 03, ОК 04, ОК 05, ОК 09</w:t>
            </w:r>
          </w:p>
        </w:tc>
      </w:tr>
      <w:tr w:rsidR="00822BF5" w:rsidRPr="00A671B5" w:rsidTr="00D52D2B">
        <w:trPr>
          <w:trHeight w:val="315"/>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Сущность и роль финансов организаций и их функции.</w:t>
            </w:r>
          </w:p>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Принципы управления финансами организации.</w:t>
            </w:r>
          </w:p>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Роль и сущность финансового планирования в работе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2</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89"/>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Практическое занятие № 1. Основы финансов организаций.</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2</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89"/>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 xml:space="preserve">Самостоятельная работа обучающихся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Работа с основными информационными источниками.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b/>
                <w:sz w:val="24"/>
                <w:szCs w:val="24"/>
                <w:lang w:eastAsia="en-US"/>
              </w:rPr>
            </w:pPr>
          </w:p>
        </w:tc>
      </w:tr>
      <w:tr w:rsidR="00822BF5" w:rsidRPr="00A671B5" w:rsidTr="00D52D2B">
        <w:trPr>
          <w:trHeight w:val="307"/>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2</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Р</w:t>
            </w:r>
            <w:r w:rsidRPr="00A671B5">
              <w:rPr>
                <w:rFonts w:ascii="Times New Roman" w:hAnsi="Times New Roman"/>
                <w:sz w:val="24"/>
                <w:szCs w:val="24"/>
                <w:lang w:eastAsia="en-US"/>
              </w:rPr>
              <w:t>есурсы</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 xml:space="preserve">организации </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i/>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822BF5" w:rsidP="00291EBF">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1</w:t>
            </w:r>
            <w:r w:rsidR="00291EBF">
              <w:rPr>
                <w:rFonts w:ascii="Times New Roman" w:hAnsi="Times New Roman"/>
                <w:b/>
                <w:sz w:val="24"/>
                <w:szCs w:val="24"/>
                <w:lang w:eastAsia="en-US"/>
              </w:rPr>
              <w:t>4</w:t>
            </w:r>
            <w:r>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 ОК 02, ОК 03, ОК 04, ОК 05, ОК 09, ПК 1.2, ПК 1.</w:t>
            </w:r>
            <w:r>
              <w:rPr>
                <w:rFonts w:ascii="Times New Roman" w:hAnsi="Times New Roman"/>
                <w:sz w:val="24"/>
                <w:szCs w:val="24"/>
                <w:lang w:eastAsia="en-US"/>
              </w:rPr>
              <w:t>5, ПК 1.6</w:t>
            </w:r>
          </w:p>
        </w:tc>
      </w:tr>
      <w:tr w:rsidR="00822BF5" w:rsidRPr="00A671B5" w:rsidTr="00D52D2B">
        <w:trPr>
          <w:trHeight w:val="5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D02883" w:rsidRDefault="00822BF5" w:rsidP="00D52D2B">
            <w:pPr>
              <w:widowControl w:val="0"/>
              <w:autoSpaceDE w:val="0"/>
              <w:autoSpaceDN w:val="0"/>
              <w:spacing w:after="0" w:line="236" w:lineRule="exact"/>
              <w:ind w:left="32"/>
              <w:jc w:val="both"/>
              <w:rPr>
                <w:rFonts w:ascii="Times New Roman" w:hAnsi="Times New Roman"/>
                <w:color w:val="000000"/>
                <w:sz w:val="24"/>
                <w:szCs w:val="24"/>
              </w:rPr>
            </w:pPr>
            <w:r w:rsidRPr="009D048E">
              <w:rPr>
                <w:rFonts w:ascii="Times New Roman" w:hAnsi="Times New Roman"/>
                <w:color w:val="000000"/>
                <w:sz w:val="24"/>
                <w:szCs w:val="24"/>
              </w:rPr>
              <w:t xml:space="preserve">Понятие трудовых ресурсов, трудового потенциала. Состав работников организации. Понятие списочной, явочной и среднесписочной численности работников. Показатели наличия, качественного состава, движения и эффективности использования работников организации. Нормирование труда. Повышение эффективности использования трудовых ресурсов </w:t>
            </w:r>
            <w:r w:rsidR="00433C68" w:rsidRPr="009D048E">
              <w:rPr>
                <w:rFonts w:ascii="Times New Roman" w:hAnsi="Times New Roman"/>
                <w:color w:val="000000"/>
                <w:sz w:val="24"/>
                <w:szCs w:val="24"/>
              </w:rPr>
              <w:t>организации.</w:t>
            </w:r>
            <w:r w:rsidR="00433C68" w:rsidRPr="00D02883">
              <w:rPr>
                <w:rFonts w:ascii="Times New Roman" w:hAnsi="Times New Roman"/>
                <w:color w:val="000000"/>
                <w:sz w:val="24"/>
                <w:szCs w:val="24"/>
              </w:rPr>
              <w:t xml:space="preserve"> Цена</w:t>
            </w:r>
            <w:r w:rsidRPr="00D02883">
              <w:rPr>
                <w:rFonts w:ascii="Times New Roman" w:hAnsi="Times New Roman"/>
                <w:color w:val="000000"/>
                <w:sz w:val="24"/>
                <w:szCs w:val="24"/>
              </w:rPr>
              <w:t xml:space="preserve"> рабочей силы на рынке труда и факторы, влияющие на нее.</w:t>
            </w:r>
          </w:p>
          <w:p w:rsidR="00822BF5" w:rsidRPr="00A70B36" w:rsidRDefault="00822BF5" w:rsidP="00D52D2B">
            <w:pPr>
              <w:widowControl w:val="0"/>
              <w:autoSpaceDE w:val="0"/>
              <w:autoSpaceDN w:val="0"/>
              <w:spacing w:after="0" w:line="236" w:lineRule="exact"/>
              <w:ind w:left="32"/>
              <w:jc w:val="both"/>
              <w:rPr>
                <w:rFonts w:ascii="Times New Roman" w:hAnsi="Times New Roman"/>
                <w:spacing w:val="-6"/>
                <w:sz w:val="24"/>
                <w:szCs w:val="24"/>
                <w:lang w:eastAsia="en-US"/>
              </w:rPr>
            </w:pPr>
            <w:r w:rsidRPr="00F54E9A">
              <w:rPr>
                <w:rFonts w:ascii="Times New Roman" w:hAnsi="Times New Roman"/>
                <w:sz w:val="24"/>
                <w:szCs w:val="24"/>
                <w:lang w:eastAsia="en-US"/>
              </w:rPr>
              <w:t>Сущность,</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состав</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значение</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финансовых</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ресурсов организации.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Собственные</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финансовые</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ресурсы</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 Заемные ф</w:t>
            </w:r>
            <w:r>
              <w:rPr>
                <w:rFonts w:ascii="Times New Roman" w:hAnsi="Times New Roman"/>
                <w:sz w:val="24"/>
                <w:szCs w:val="24"/>
                <w:lang w:eastAsia="en-US"/>
              </w:rPr>
              <w:t xml:space="preserve">инансовые ресурсы организации. </w:t>
            </w:r>
            <w:r w:rsidRPr="00F54E9A">
              <w:rPr>
                <w:rFonts w:ascii="Times New Roman" w:hAnsi="Times New Roman"/>
                <w:sz w:val="24"/>
                <w:szCs w:val="24"/>
                <w:lang w:eastAsia="en-US"/>
              </w:rPr>
              <w:t>Оптимизация</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 xml:space="preserve">структуры капитала организации. </w:t>
            </w:r>
            <w:r w:rsidRPr="00A70B36">
              <w:rPr>
                <w:rFonts w:ascii="Times New Roman" w:hAnsi="Times New Roman"/>
                <w:color w:val="000000"/>
                <w:sz w:val="24"/>
                <w:szCs w:val="24"/>
              </w:rPr>
              <w:t>Инвестиционная деятельность организации. Понятие и особенности инвестиционного проекта.</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 xml:space="preserve">Виды рисков </w:t>
            </w:r>
            <w:r>
              <w:rPr>
                <w:rFonts w:ascii="Times New Roman" w:hAnsi="Times New Roman"/>
                <w:sz w:val="24"/>
                <w:szCs w:val="24"/>
                <w:lang w:eastAsia="en-US"/>
              </w:rPr>
              <w:t>деятельности</w:t>
            </w:r>
            <w:r w:rsidRPr="00F54E9A">
              <w:rPr>
                <w:rFonts w:ascii="Times New Roman" w:hAnsi="Times New Roman"/>
                <w:sz w:val="24"/>
                <w:szCs w:val="24"/>
                <w:lang w:eastAsia="en-US"/>
              </w:rPr>
              <w:t xml:space="preserve"> организации и способы их снижения.</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454"/>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Практические занятия № 2, № 3, № 4</w:t>
            </w:r>
            <w:r>
              <w:rPr>
                <w:rFonts w:ascii="Times New Roman" w:hAnsi="Times New Roman"/>
                <w:sz w:val="24"/>
                <w:szCs w:val="24"/>
                <w:lang w:eastAsia="en-US"/>
              </w:rPr>
              <w:t>. Р</w:t>
            </w:r>
            <w:r w:rsidRPr="00F54E9A">
              <w:rPr>
                <w:rFonts w:ascii="Times New Roman" w:hAnsi="Times New Roman"/>
                <w:sz w:val="24"/>
                <w:szCs w:val="24"/>
                <w:lang w:eastAsia="en-US"/>
              </w:rPr>
              <w:t>есурсы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454"/>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sz w:val="24"/>
                <w:szCs w:val="24"/>
                <w:lang w:eastAsia="en-US"/>
              </w:rPr>
              <w:t>Денежные фонды предприятия и их классификация.</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25"/>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3</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Имущественное положение организации</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16</w:t>
            </w:r>
            <w:r w:rsidR="00822BF5">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 ОК</w:t>
            </w:r>
            <w:r>
              <w:rPr>
                <w:rFonts w:ascii="Times New Roman" w:hAnsi="Times New Roman"/>
                <w:sz w:val="24"/>
                <w:szCs w:val="24"/>
                <w:lang w:eastAsia="en-US"/>
              </w:rPr>
              <w:t xml:space="preserve"> 02, ОК 03, ОК 04, ОК 05, ОК 09</w:t>
            </w:r>
          </w:p>
        </w:tc>
      </w:tr>
      <w:tr w:rsidR="00822BF5" w:rsidRPr="00A671B5" w:rsidTr="00D52D2B">
        <w:trPr>
          <w:trHeight w:val="365"/>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Состав </w:t>
            </w:r>
            <w:r w:rsidR="001B0593" w:rsidRPr="00F54E9A">
              <w:rPr>
                <w:rFonts w:ascii="Times New Roman" w:hAnsi="Times New Roman"/>
                <w:sz w:val="24"/>
                <w:szCs w:val="24"/>
                <w:lang w:eastAsia="en-US"/>
              </w:rPr>
              <w:t>в необоротных</w:t>
            </w:r>
            <w:r w:rsidRPr="00F54E9A">
              <w:rPr>
                <w:rFonts w:ascii="Times New Roman" w:hAnsi="Times New Roman"/>
                <w:sz w:val="24"/>
                <w:szCs w:val="24"/>
                <w:lang w:eastAsia="en-US"/>
              </w:rPr>
              <w:t xml:space="preserve"> активов организации. </w:t>
            </w:r>
          </w:p>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Основные фонды предприятий, их сущность и классификация. </w:t>
            </w:r>
          </w:p>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Источники финансирования основных фондов. </w:t>
            </w:r>
          </w:p>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Показатели состояния и эффективности использования основных фондов. </w:t>
            </w:r>
          </w:p>
          <w:p w:rsidR="00822BF5" w:rsidRPr="00F54E9A" w:rsidRDefault="00822BF5" w:rsidP="00D52D2B">
            <w:pPr>
              <w:pBdr>
                <w:top w:val="nil"/>
                <w:left w:val="nil"/>
                <w:bottom w:val="nil"/>
                <w:right w:val="nil"/>
                <w:between w:val="nil"/>
              </w:pBdr>
              <w:spacing w:after="0" w:line="240" w:lineRule="auto"/>
              <w:rPr>
                <w:rFonts w:ascii="Times New Roman" w:hAnsi="Times New Roman"/>
                <w:color w:val="000000"/>
                <w:sz w:val="24"/>
                <w:szCs w:val="24"/>
                <w:lang w:eastAsia="en-US"/>
              </w:rPr>
            </w:pPr>
            <w:r w:rsidRPr="00F54E9A">
              <w:rPr>
                <w:rFonts w:ascii="Times New Roman" w:hAnsi="Times New Roman"/>
                <w:color w:val="000000"/>
                <w:sz w:val="24"/>
                <w:szCs w:val="24"/>
                <w:lang w:eastAsia="en-US"/>
              </w:rPr>
              <w:t xml:space="preserve">Сущность и значение оборотных средств организации. Классификация оборотных средств. Источники формирования оборотных активов. </w:t>
            </w:r>
          </w:p>
          <w:p w:rsidR="00822BF5" w:rsidRPr="00F54E9A" w:rsidRDefault="00822BF5" w:rsidP="00D52D2B">
            <w:pPr>
              <w:pBdr>
                <w:top w:val="nil"/>
                <w:left w:val="nil"/>
                <w:bottom w:val="nil"/>
                <w:right w:val="nil"/>
                <w:between w:val="nil"/>
              </w:pBdr>
              <w:spacing w:after="0" w:line="240" w:lineRule="auto"/>
              <w:rPr>
                <w:rFonts w:ascii="Times New Roman" w:hAnsi="Times New Roman"/>
                <w:color w:val="000000"/>
                <w:sz w:val="24"/>
                <w:szCs w:val="24"/>
                <w:lang w:eastAsia="en-US"/>
              </w:rPr>
            </w:pPr>
            <w:r w:rsidRPr="00F54E9A">
              <w:rPr>
                <w:rFonts w:ascii="Times New Roman" w:hAnsi="Times New Roman"/>
                <w:color w:val="000000"/>
                <w:sz w:val="24"/>
                <w:szCs w:val="24"/>
                <w:lang w:eastAsia="en-US"/>
              </w:rPr>
              <w:t>Показатели эффективности использования оборотных средств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65"/>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Практические занятия № 5, № 6, № 7. Оборотные и необоротные активы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454"/>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tabs>
                <w:tab w:val="left" w:pos="1275"/>
              </w:tabs>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tabs>
                <w:tab w:val="left" w:pos="1275"/>
              </w:tabs>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sz w:val="24"/>
                <w:szCs w:val="24"/>
                <w:lang w:eastAsia="en-US"/>
              </w:rPr>
              <w:t>Пути повышения эффективности использования основных фондов в организации. Нематериальные активы, источники их приобретения и амортизация.</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25"/>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4</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Доходы и расходы</w:t>
            </w:r>
          </w:p>
          <w:p w:rsidR="00822BF5" w:rsidRPr="00A671B5" w:rsidRDefault="00822BF5" w:rsidP="00D52D2B">
            <w:pPr>
              <w:widowControl w:val="0"/>
              <w:autoSpaceDE w:val="0"/>
              <w:autoSpaceDN w:val="0"/>
              <w:spacing w:after="0" w:line="240" w:lineRule="auto"/>
              <w:jc w:val="center"/>
              <w:rPr>
                <w:rFonts w:ascii="Times New Roman" w:hAnsi="Times New Roman"/>
                <w:i/>
                <w:sz w:val="24"/>
                <w:szCs w:val="24"/>
                <w:lang w:eastAsia="en-US"/>
              </w:rPr>
            </w:pPr>
            <w:r w:rsidRPr="00A671B5">
              <w:rPr>
                <w:rFonts w:ascii="Times New Roman" w:hAnsi="Times New Roman"/>
                <w:sz w:val="24"/>
                <w:szCs w:val="24"/>
                <w:lang w:eastAsia="en-US"/>
              </w:rPr>
              <w:t>Организации</w:t>
            </w:r>
            <w:r>
              <w:rPr>
                <w:rFonts w:ascii="Times New Roman" w:hAnsi="Times New Roman"/>
                <w:sz w:val="24"/>
                <w:szCs w:val="24"/>
                <w:lang w:eastAsia="en-US"/>
              </w:rPr>
              <w:t>. Формирование финансового результата</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14</w:t>
            </w:r>
            <w:r w:rsidR="00822BF5">
              <w:rPr>
                <w:rFonts w:ascii="Times New Roman" w:hAnsi="Times New Roman"/>
                <w:b/>
                <w:sz w:val="24"/>
                <w:szCs w:val="24"/>
                <w:lang w:eastAsia="en-US"/>
              </w:rPr>
              <w:t>/6</w:t>
            </w:r>
          </w:p>
        </w:tc>
        <w:tc>
          <w:tcPr>
            <w:tcW w:w="1933" w:type="dxa"/>
          </w:tcPr>
          <w:p w:rsidR="00822BF5" w:rsidRPr="00A671B5" w:rsidRDefault="00822BF5" w:rsidP="00D52D2B">
            <w:pPr>
              <w:widowControl w:val="0"/>
              <w:autoSpaceDE w:val="0"/>
              <w:autoSpaceDN w:val="0"/>
              <w:spacing w:after="0" w:line="240" w:lineRule="auto"/>
              <w:jc w:val="center"/>
              <w:rPr>
                <w:rFonts w:ascii="Times New Roman" w:hAnsi="Times New Roman"/>
                <w:i/>
                <w:sz w:val="24"/>
                <w:szCs w:val="24"/>
                <w:lang w:eastAsia="en-US"/>
              </w:rPr>
            </w:pPr>
          </w:p>
        </w:tc>
      </w:tr>
      <w:tr w:rsidR="00822BF5" w:rsidRPr="00A671B5" w:rsidTr="00D52D2B">
        <w:trPr>
          <w:trHeight w:val="56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i/>
                <w:sz w:val="24"/>
                <w:szCs w:val="24"/>
                <w:lang w:eastAsia="en-US"/>
              </w:rPr>
            </w:pPr>
          </w:p>
        </w:tc>
        <w:tc>
          <w:tcPr>
            <w:tcW w:w="9457" w:type="dxa"/>
          </w:tcPr>
          <w:p w:rsidR="00822BF5" w:rsidRPr="00F54E9A" w:rsidRDefault="00822BF5" w:rsidP="00D52D2B">
            <w:pPr>
              <w:widowControl w:val="0"/>
              <w:autoSpaceDE w:val="0"/>
              <w:autoSpaceDN w:val="0"/>
              <w:spacing w:after="0" w:line="236" w:lineRule="exact"/>
              <w:ind w:left="32"/>
              <w:rPr>
                <w:rFonts w:ascii="Times New Roman" w:hAnsi="Times New Roman"/>
                <w:sz w:val="24"/>
                <w:szCs w:val="24"/>
                <w:lang w:eastAsia="en-US"/>
              </w:rPr>
            </w:pPr>
            <w:r w:rsidRPr="00F54E9A">
              <w:rPr>
                <w:rFonts w:ascii="Times New Roman" w:hAnsi="Times New Roman"/>
                <w:sz w:val="24"/>
                <w:szCs w:val="24"/>
                <w:lang w:eastAsia="en-US"/>
              </w:rPr>
              <w:t>Доходы</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состав</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порядок</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формирования.</w:t>
            </w:r>
          </w:p>
          <w:p w:rsidR="00822BF5" w:rsidRPr="00F54E9A" w:rsidRDefault="00822BF5" w:rsidP="00D52D2B">
            <w:pPr>
              <w:widowControl w:val="0"/>
              <w:autoSpaceDE w:val="0"/>
              <w:autoSpaceDN w:val="0"/>
              <w:spacing w:after="0" w:line="240" w:lineRule="auto"/>
              <w:jc w:val="both"/>
              <w:rPr>
                <w:rFonts w:ascii="Times New Roman" w:hAnsi="Times New Roman"/>
                <w:spacing w:val="-52"/>
                <w:sz w:val="24"/>
                <w:szCs w:val="24"/>
                <w:lang w:eastAsia="en-US"/>
              </w:rPr>
            </w:pPr>
            <w:r w:rsidRPr="00F54E9A">
              <w:rPr>
                <w:rFonts w:ascii="Times New Roman" w:hAnsi="Times New Roman"/>
                <w:sz w:val="24"/>
                <w:szCs w:val="24"/>
                <w:lang w:eastAsia="en-US"/>
              </w:rPr>
              <w:t>Расходы</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состав</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1B0593">
              <w:rPr>
                <w:rFonts w:ascii="Times New Roman" w:hAnsi="Times New Roman"/>
                <w:sz w:val="24"/>
                <w:szCs w:val="24"/>
                <w:lang w:eastAsia="en-US"/>
              </w:rPr>
              <w:t xml:space="preserve"> </w:t>
            </w:r>
            <w:r w:rsidR="00433C68" w:rsidRPr="00F54E9A">
              <w:rPr>
                <w:rFonts w:ascii="Times New Roman" w:hAnsi="Times New Roman"/>
                <w:sz w:val="24"/>
                <w:szCs w:val="24"/>
                <w:lang w:eastAsia="en-US"/>
              </w:rPr>
              <w:t>порядок</w:t>
            </w:r>
            <w:r w:rsidR="00433C68">
              <w:rPr>
                <w:rFonts w:ascii="Times New Roman" w:hAnsi="Times New Roman"/>
                <w:sz w:val="24"/>
                <w:szCs w:val="24"/>
                <w:lang w:eastAsia="en-US"/>
              </w:rPr>
              <w:t xml:space="preserve"> формирования</w:t>
            </w:r>
            <w:r w:rsidRPr="00F54E9A">
              <w:rPr>
                <w:rFonts w:ascii="Times New Roman" w:hAnsi="Times New Roman"/>
                <w:sz w:val="24"/>
                <w:szCs w:val="24"/>
                <w:lang w:eastAsia="en-US"/>
              </w:rPr>
              <w:t>.</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Порядок</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формирования и распределения прибыли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 xml:space="preserve">организации.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Рентабельность: показатели и методы</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исчисления.</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 xml:space="preserve">ОК 01, ОК 02, ОК 03, ОК 04, ОК 05, ОК 09, ПК 1.2, </w:t>
            </w:r>
            <w:r>
              <w:rPr>
                <w:rFonts w:ascii="Times New Roman" w:hAnsi="Times New Roman"/>
                <w:sz w:val="24"/>
                <w:szCs w:val="24"/>
                <w:lang w:eastAsia="en-US"/>
              </w:rPr>
              <w:t>ПК 1.5, ПК 1.6</w:t>
            </w:r>
          </w:p>
        </w:tc>
      </w:tr>
      <w:tr w:rsidR="00822BF5" w:rsidRPr="00A671B5" w:rsidTr="00D52D2B">
        <w:trPr>
          <w:trHeight w:val="56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i/>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trike/>
                <w:sz w:val="24"/>
                <w:szCs w:val="24"/>
                <w:lang w:eastAsia="en-US"/>
              </w:rPr>
            </w:pPr>
            <w:r w:rsidRPr="00F54E9A">
              <w:rPr>
                <w:rFonts w:ascii="Times New Roman" w:hAnsi="Times New Roman"/>
                <w:sz w:val="24"/>
                <w:szCs w:val="24"/>
                <w:lang w:eastAsia="en-US"/>
              </w:rPr>
              <w:t>Практические занятия № 8, № 9, № 10. Доходы и расходы организации.</w:t>
            </w:r>
            <w:r>
              <w:rPr>
                <w:rFonts w:ascii="Times New Roman" w:hAnsi="Times New Roman"/>
                <w:sz w:val="24"/>
                <w:szCs w:val="24"/>
                <w:lang w:eastAsia="en-US"/>
              </w:rPr>
              <w:t xml:space="preserve"> Формирование прибыли и рентабельности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sz w:val="24"/>
                <w:szCs w:val="24"/>
                <w:lang w:eastAsia="en-US"/>
              </w:rPr>
              <w:t xml:space="preserve">Пути повышения </w:t>
            </w:r>
            <w:r>
              <w:rPr>
                <w:rFonts w:ascii="Times New Roman" w:hAnsi="Times New Roman"/>
                <w:sz w:val="24"/>
                <w:szCs w:val="24"/>
                <w:lang w:eastAsia="en-US"/>
              </w:rPr>
              <w:t xml:space="preserve">прибыли и </w:t>
            </w:r>
            <w:r w:rsidRPr="00F54E9A">
              <w:rPr>
                <w:rFonts w:ascii="Times New Roman" w:hAnsi="Times New Roman"/>
                <w:sz w:val="24"/>
                <w:szCs w:val="24"/>
                <w:lang w:eastAsia="en-US"/>
              </w:rPr>
              <w:t>рентабельности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262"/>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 xml:space="preserve">Тема </w:t>
            </w:r>
            <w:r>
              <w:rPr>
                <w:rFonts w:ascii="Times New Roman" w:hAnsi="Times New Roman"/>
                <w:b/>
                <w:sz w:val="24"/>
                <w:szCs w:val="24"/>
                <w:lang w:eastAsia="en-US"/>
              </w:rPr>
              <w:t>5.</w:t>
            </w:r>
          </w:p>
          <w:p w:rsidR="00822BF5" w:rsidRPr="00A671B5" w:rsidRDefault="00822BF5" w:rsidP="00D52D2B">
            <w:pPr>
              <w:widowControl w:val="0"/>
              <w:autoSpaceDE w:val="0"/>
              <w:autoSpaceDN w:val="0"/>
              <w:spacing w:after="0" w:line="236" w:lineRule="exact"/>
              <w:ind w:left="32" w:right="-36"/>
              <w:rPr>
                <w:rFonts w:ascii="Times New Roman" w:hAnsi="Times New Roman"/>
                <w:lang w:eastAsia="en-US"/>
              </w:rPr>
            </w:pPr>
            <w:r w:rsidRPr="00A671B5">
              <w:rPr>
                <w:rFonts w:ascii="Times New Roman" w:hAnsi="Times New Roman"/>
                <w:lang w:eastAsia="en-US"/>
              </w:rPr>
              <w:t xml:space="preserve">Налогообложение </w:t>
            </w:r>
          </w:p>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r w:rsidRPr="00A671B5">
              <w:rPr>
                <w:rFonts w:ascii="Times New Roman" w:hAnsi="Times New Roman"/>
                <w:lang w:eastAsia="en-US"/>
              </w:rPr>
              <w:t>организаций</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16</w:t>
            </w:r>
            <w:r w:rsidR="00822BF5">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r w:rsidRPr="00A671B5">
              <w:rPr>
                <w:rFonts w:ascii="Times New Roman" w:hAnsi="Times New Roman"/>
                <w:sz w:val="24"/>
                <w:szCs w:val="24"/>
                <w:lang w:eastAsia="en-US"/>
              </w:rPr>
              <w:t>ОК 01, ОК 02, ОК 03, ОК 04, ОК 05, ОК 09</w:t>
            </w: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 xml:space="preserve">Понятие и виды налогов, уплачиваемых организациями.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 xml:space="preserve">Общая система налогообложения. Специальные налоговые режимы.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Налоговый контроль и налоговая ответственность.</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Практические занятия № 11, № 12, № 13. Основы налогообложения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Налоговая политика и налоговый механизм РФ.</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140"/>
        </w:trPr>
        <w:tc>
          <w:tcPr>
            <w:tcW w:w="1940" w:type="dxa"/>
            <w:vMerge w:val="restart"/>
            <w:vAlign w:val="center"/>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 xml:space="preserve">Тема </w:t>
            </w:r>
            <w:r>
              <w:rPr>
                <w:rFonts w:ascii="Times New Roman" w:hAnsi="Times New Roman"/>
                <w:b/>
                <w:sz w:val="24"/>
                <w:szCs w:val="24"/>
                <w:lang w:eastAsia="en-US"/>
              </w:rPr>
              <w:t>6.</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Финансовое состояние</w:t>
            </w:r>
          </w:p>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sz w:val="24"/>
                <w:szCs w:val="24"/>
                <w:lang w:eastAsia="en-US"/>
              </w:rPr>
              <w:t>организации</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18</w:t>
            </w:r>
            <w:r w:rsidR="00822BF5">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 xml:space="preserve">ОК 01, ОК 02, ОК 03, ОК 04, ОК 05, ОК 09, ПК 1.2, </w:t>
            </w:r>
            <w:r>
              <w:rPr>
                <w:rFonts w:ascii="Times New Roman" w:hAnsi="Times New Roman"/>
                <w:sz w:val="24"/>
                <w:szCs w:val="24"/>
                <w:lang w:eastAsia="en-US"/>
              </w:rPr>
              <w:t>ПК 1.5, ПК 1.6</w:t>
            </w:r>
          </w:p>
        </w:tc>
      </w:tr>
      <w:tr w:rsidR="00822BF5" w:rsidRPr="00A671B5" w:rsidTr="00D52D2B">
        <w:trPr>
          <w:trHeight w:val="372"/>
        </w:trPr>
        <w:tc>
          <w:tcPr>
            <w:tcW w:w="1940" w:type="dxa"/>
            <w:vMerge/>
            <w:vAlign w:val="center"/>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36" w:lineRule="exact"/>
              <w:ind w:left="32"/>
              <w:jc w:val="both"/>
              <w:rPr>
                <w:rFonts w:ascii="Times New Roman" w:hAnsi="Times New Roman"/>
                <w:spacing w:val="-7"/>
                <w:sz w:val="24"/>
                <w:szCs w:val="24"/>
                <w:lang w:eastAsia="en-US"/>
              </w:rPr>
            </w:pPr>
            <w:r w:rsidRPr="00F54E9A">
              <w:rPr>
                <w:rFonts w:ascii="Times New Roman" w:hAnsi="Times New Roman"/>
                <w:sz w:val="24"/>
                <w:szCs w:val="24"/>
                <w:lang w:eastAsia="en-US"/>
              </w:rPr>
              <w:t>Сущность,</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значение</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задачи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оценки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финансового</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состояния организации.</w:t>
            </w:r>
          </w:p>
          <w:p w:rsidR="00822BF5" w:rsidRPr="00F54E9A" w:rsidRDefault="00822BF5" w:rsidP="00D52D2B">
            <w:pPr>
              <w:widowControl w:val="0"/>
              <w:autoSpaceDE w:val="0"/>
              <w:autoSpaceDN w:val="0"/>
              <w:spacing w:after="0" w:line="236" w:lineRule="exact"/>
              <w:ind w:left="32"/>
              <w:jc w:val="both"/>
              <w:rPr>
                <w:rFonts w:ascii="Times New Roman" w:hAnsi="Times New Roman"/>
                <w:spacing w:val="-52"/>
                <w:sz w:val="24"/>
                <w:szCs w:val="24"/>
                <w:lang w:eastAsia="en-US"/>
              </w:rPr>
            </w:pPr>
            <w:r w:rsidRPr="00F54E9A">
              <w:rPr>
                <w:rFonts w:ascii="Times New Roman" w:hAnsi="Times New Roman"/>
                <w:sz w:val="24"/>
                <w:szCs w:val="24"/>
                <w:lang w:eastAsia="en-US"/>
              </w:rPr>
              <w:t>Оценка</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платежеспособности</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 xml:space="preserve">Оценка финансовой устойчивости организации. </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Оценка деловой</w:t>
            </w:r>
            <w:r w:rsidR="001B0593">
              <w:rPr>
                <w:rFonts w:ascii="Times New Roman" w:hAnsi="Times New Roman"/>
                <w:sz w:val="24"/>
                <w:szCs w:val="24"/>
                <w:lang w:eastAsia="en-US"/>
              </w:rPr>
              <w:t xml:space="preserve"> </w:t>
            </w:r>
            <w:r w:rsidRPr="00F54E9A">
              <w:rPr>
                <w:rFonts w:ascii="Times New Roman" w:hAnsi="Times New Roman"/>
                <w:sz w:val="24"/>
                <w:szCs w:val="24"/>
                <w:lang w:eastAsia="en-US"/>
              </w:rPr>
              <w:t>активности организации.</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Финансовые аспекты несостоятельности (банкротства)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607"/>
        </w:trPr>
        <w:tc>
          <w:tcPr>
            <w:tcW w:w="1940" w:type="dxa"/>
            <w:vMerge/>
            <w:vAlign w:val="center"/>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291EBF">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 xml:space="preserve">Практические занятия № 14, № </w:t>
            </w:r>
            <w:r w:rsidR="00433C68" w:rsidRPr="00F54E9A">
              <w:rPr>
                <w:rFonts w:ascii="Times New Roman" w:hAnsi="Times New Roman"/>
                <w:sz w:val="24"/>
                <w:szCs w:val="24"/>
                <w:lang w:eastAsia="en-US"/>
              </w:rPr>
              <w:t>15.</w:t>
            </w:r>
            <w:r w:rsidRPr="00F54E9A">
              <w:rPr>
                <w:rFonts w:ascii="Times New Roman" w:hAnsi="Times New Roman"/>
                <w:sz w:val="24"/>
                <w:szCs w:val="24"/>
                <w:lang w:eastAsia="en-US"/>
              </w:rPr>
              <w:t xml:space="preserve"> Оценка финансового состояния организации.</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sz w:val="24"/>
                <w:szCs w:val="24"/>
                <w:lang w:eastAsia="en-US"/>
              </w:rPr>
              <w:t>4</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b/>
                <w:sz w:val="24"/>
                <w:szCs w:val="24"/>
                <w:lang w:eastAsia="en-US"/>
              </w:rPr>
            </w:pPr>
          </w:p>
        </w:tc>
      </w:tr>
      <w:tr w:rsidR="00822BF5" w:rsidRPr="00A671B5" w:rsidTr="00D52D2B">
        <w:trPr>
          <w:trHeight w:val="454"/>
        </w:trPr>
        <w:tc>
          <w:tcPr>
            <w:tcW w:w="1940" w:type="dxa"/>
            <w:vMerge/>
            <w:vAlign w:val="center"/>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b/>
                <w:sz w:val="24"/>
                <w:szCs w:val="24"/>
                <w:lang w:eastAsia="en-US"/>
              </w:rPr>
            </w:pPr>
          </w:p>
        </w:tc>
        <w:tc>
          <w:tcPr>
            <w:tcW w:w="9457" w:type="dxa"/>
            <w:vAlign w:val="center"/>
          </w:tcPr>
          <w:p w:rsidR="00822BF5" w:rsidRPr="00F54E9A" w:rsidRDefault="00822BF5" w:rsidP="00D52D2B">
            <w:pPr>
              <w:widowControl w:val="0"/>
              <w:autoSpaceDE w:val="0"/>
              <w:autoSpaceDN w:val="0"/>
              <w:spacing w:after="0" w:line="240" w:lineRule="auto"/>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Пути улучшения финансового состояния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0C0999" w:rsidRPr="00A671B5" w:rsidTr="004F2CF6">
        <w:trPr>
          <w:trHeight w:val="330"/>
        </w:trPr>
        <w:tc>
          <w:tcPr>
            <w:tcW w:w="11397" w:type="dxa"/>
            <w:gridSpan w:val="2"/>
          </w:tcPr>
          <w:p w:rsidR="000C0999" w:rsidRPr="006575C7" w:rsidRDefault="000C0999" w:rsidP="000C0999">
            <w:pPr>
              <w:suppressAutoHyphens/>
              <w:spacing w:after="0" w:line="240" w:lineRule="auto"/>
              <w:jc w:val="both"/>
              <w:rPr>
                <w:rFonts w:ascii="Times New Roman" w:hAnsi="Times New Roman"/>
                <w:bCs/>
                <w:i/>
                <w:sz w:val="24"/>
                <w:szCs w:val="24"/>
              </w:rPr>
            </w:pPr>
            <w:r w:rsidRPr="006575C7">
              <w:rPr>
                <w:rFonts w:ascii="Times New Roman" w:hAnsi="Times New Roman"/>
                <w:b/>
                <w:sz w:val="24"/>
                <w:szCs w:val="24"/>
              </w:rPr>
              <w:t xml:space="preserve">Обязательные аудиторные учебные занятия </w:t>
            </w:r>
            <w:r w:rsidRPr="006575C7">
              <w:rPr>
                <w:rFonts w:ascii="Times New Roman" w:hAnsi="Times New Roman"/>
                <w:b/>
                <w:bCs/>
                <w:sz w:val="24"/>
                <w:szCs w:val="24"/>
              </w:rPr>
              <w:t>по курсовому проекту (работе</w:t>
            </w:r>
            <w:r w:rsidRPr="006575C7">
              <w:rPr>
                <w:rFonts w:ascii="Times New Roman" w:hAnsi="Times New Roman"/>
                <w:bCs/>
                <w:i/>
                <w:sz w:val="24"/>
                <w:szCs w:val="24"/>
              </w:rPr>
              <w:t>)</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1.</w:t>
            </w:r>
            <w:r w:rsidRPr="006575C7">
              <w:rPr>
                <w:rFonts w:ascii="Times New Roman" w:hAnsi="Times New Roman"/>
                <w:sz w:val="24"/>
                <w:szCs w:val="24"/>
              </w:rPr>
              <w:tab/>
              <w:t>Выбор темы, составление плана курсовой работы.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2.</w:t>
            </w:r>
            <w:r w:rsidRPr="006575C7">
              <w:rPr>
                <w:rFonts w:ascii="Times New Roman" w:hAnsi="Times New Roman"/>
                <w:sz w:val="24"/>
                <w:szCs w:val="24"/>
              </w:rPr>
              <w:tab/>
              <w:t>Подбор источников и литературы.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3.</w:t>
            </w:r>
            <w:r w:rsidRPr="006575C7">
              <w:rPr>
                <w:rFonts w:ascii="Times New Roman" w:hAnsi="Times New Roman"/>
                <w:sz w:val="24"/>
                <w:szCs w:val="24"/>
              </w:rPr>
              <w:tab/>
              <w:t>Проверка введения.</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4.</w:t>
            </w:r>
            <w:r w:rsidRPr="006575C7">
              <w:rPr>
                <w:rFonts w:ascii="Times New Roman" w:hAnsi="Times New Roman"/>
                <w:sz w:val="24"/>
                <w:szCs w:val="24"/>
              </w:rPr>
              <w:tab/>
              <w:t>Проверка теоретической части работы.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5.</w:t>
            </w:r>
            <w:r w:rsidRPr="006575C7">
              <w:rPr>
                <w:rFonts w:ascii="Times New Roman" w:hAnsi="Times New Roman"/>
                <w:sz w:val="24"/>
                <w:szCs w:val="24"/>
              </w:rPr>
              <w:tab/>
              <w:t>Проверка практической части работы.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6.</w:t>
            </w:r>
            <w:r w:rsidRPr="006575C7">
              <w:rPr>
                <w:rFonts w:ascii="Times New Roman" w:hAnsi="Times New Roman"/>
                <w:sz w:val="24"/>
                <w:szCs w:val="24"/>
              </w:rPr>
              <w:tab/>
              <w:t>Проверка выводов и предложений по результатам теоретического и практического материала.</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7.</w:t>
            </w:r>
            <w:r w:rsidRPr="006575C7">
              <w:rPr>
                <w:rFonts w:ascii="Times New Roman" w:hAnsi="Times New Roman"/>
                <w:sz w:val="24"/>
                <w:szCs w:val="24"/>
              </w:rPr>
              <w:tab/>
              <w:t>Проверка заключения.</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8.</w:t>
            </w:r>
            <w:r w:rsidRPr="006575C7">
              <w:rPr>
                <w:rFonts w:ascii="Times New Roman" w:hAnsi="Times New Roman"/>
                <w:sz w:val="24"/>
                <w:szCs w:val="24"/>
              </w:rPr>
              <w:tab/>
              <w:t>Проверка приложений к курсовой работе.</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9.</w:t>
            </w:r>
            <w:r w:rsidRPr="006575C7">
              <w:rPr>
                <w:rFonts w:ascii="Times New Roman" w:hAnsi="Times New Roman"/>
                <w:sz w:val="24"/>
                <w:szCs w:val="24"/>
              </w:rPr>
              <w:tab/>
              <w:t>Проверка оформления курсовой работы согласно методическим рекомендациям.</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10.</w:t>
            </w:r>
            <w:r w:rsidRPr="006575C7">
              <w:rPr>
                <w:rFonts w:ascii="Times New Roman" w:hAnsi="Times New Roman"/>
                <w:sz w:val="24"/>
                <w:szCs w:val="24"/>
              </w:rPr>
              <w:tab/>
              <w:t>Защита курсовой работы</w:t>
            </w:r>
          </w:p>
        </w:tc>
        <w:tc>
          <w:tcPr>
            <w:tcW w:w="1845" w:type="dxa"/>
            <w:vAlign w:val="center"/>
          </w:tcPr>
          <w:p w:rsidR="000C0999" w:rsidRPr="006575C7" w:rsidRDefault="000C0999" w:rsidP="000C0999">
            <w:pPr>
              <w:jc w:val="center"/>
              <w:rPr>
                <w:rFonts w:ascii="Times New Roman" w:hAnsi="Times New Roman"/>
                <w:b/>
                <w:sz w:val="24"/>
                <w:szCs w:val="24"/>
                <w:highlight w:val="cyan"/>
              </w:rPr>
            </w:pPr>
            <w:r w:rsidRPr="006575C7">
              <w:rPr>
                <w:rFonts w:ascii="Times New Roman" w:hAnsi="Times New Roman"/>
                <w:b/>
                <w:sz w:val="24"/>
                <w:szCs w:val="24"/>
              </w:rPr>
              <w:t>20</w:t>
            </w:r>
          </w:p>
        </w:tc>
        <w:tc>
          <w:tcPr>
            <w:tcW w:w="1933" w:type="dxa"/>
          </w:tcPr>
          <w:p w:rsidR="000C0999" w:rsidRPr="00F438C3" w:rsidRDefault="000C0999" w:rsidP="000C0999">
            <w:pPr>
              <w:suppressAutoHyphens/>
              <w:spacing w:after="0" w:line="240" w:lineRule="auto"/>
              <w:jc w:val="center"/>
              <w:rPr>
                <w:rFonts w:ascii="Times New Roman" w:hAnsi="Times New Roman"/>
                <w:bCs/>
                <w:iCs/>
                <w:sz w:val="24"/>
                <w:szCs w:val="24"/>
              </w:rPr>
            </w:pPr>
            <w:r w:rsidRPr="00F438C3">
              <w:rPr>
                <w:rFonts w:ascii="Times New Roman" w:hAnsi="Times New Roman"/>
                <w:bCs/>
                <w:iCs/>
                <w:sz w:val="24"/>
                <w:szCs w:val="24"/>
              </w:rPr>
              <w:t>ОК 01, ОК 02, ОК 01, ОК 02, ОК 03, ОК 04, ОК 05, ОК 06,</w:t>
            </w:r>
          </w:p>
          <w:p w:rsidR="000C0999" w:rsidRPr="00F438C3" w:rsidRDefault="000C0999" w:rsidP="000C0999">
            <w:pPr>
              <w:suppressAutoHyphens/>
              <w:spacing w:after="0" w:line="240" w:lineRule="auto"/>
              <w:jc w:val="center"/>
              <w:rPr>
                <w:rFonts w:ascii="Times New Roman" w:hAnsi="Times New Roman"/>
                <w:bCs/>
                <w:iCs/>
                <w:sz w:val="24"/>
                <w:szCs w:val="24"/>
              </w:rPr>
            </w:pPr>
            <w:r w:rsidRPr="00F438C3">
              <w:rPr>
                <w:rFonts w:ascii="Times New Roman" w:hAnsi="Times New Roman"/>
                <w:bCs/>
                <w:iCs/>
                <w:sz w:val="24"/>
                <w:szCs w:val="24"/>
              </w:rPr>
              <w:t>ОК 07, ОК 08,</w:t>
            </w:r>
          </w:p>
          <w:p w:rsidR="000C0999" w:rsidRPr="006575C7" w:rsidRDefault="000C0999" w:rsidP="000C0999">
            <w:pPr>
              <w:jc w:val="center"/>
              <w:rPr>
                <w:rFonts w:ascii="Times New Roman" w:hAnsi="Times New Roman"/>
                <w:b/>
                <w:sz w:val="24"/>
                <w:szCs w:val="24"/>
              </w:rPr>
            </w:pPr>
            <w:r w:rsidRPr="00F438C3">
              <w:rPr>
                <w:rFonts w:ascii="Times New Roman" w:hAnsi="Times New Roman"/>
                <w:bCs/>
                <w:iCs/>
                <w:sz w:val="24"/>
                <w:szCs w:val="24"/>
              </w:rPr>
              <w:t xml:space="preserve">ОК 09, ПК </w:t>
            </w:r>
            <w:r>
              <w:rPr>
                <w:rFonts w:ascii="Times New Roman" w:hAnsi="Times New Roman"/>
                <w:bCs/>
                <w:iCs/>
                <w:sz w:val="24"/>
                <w:szCs w:val="24"/>
              </w:rPr>
              <w:t>1.5,ПК 1.2,ПК 1.6</w:t>
            </w:r>
          </w:p>
        </w:tc>
      </w:tr>
      <w:tr w:rsidR="00291EBF" w:rsidRPr="00A671B5" w:rsidTr="00D52D2B">
        <w:trPr>
          <w:trHeight w:val="330"/>
        </w:trPr>
        <w:tc>
          <w:tcPr>
            <w:tcW w:w="11397" w:type="dxa"/>
            <w:gridSpan w:val="2"/>
          </w:tcPr>
          <w:p w:rsidR="00291EBF" w:rsidRDefault="00291EBF" w:rsidP="00D52D2B">
            <w:pPr>
              <w:widowControl w:val="0"/>
              <w:autoSpaceDE w:val="0"/>
              <w:autoSpaceDN w:val="0"/>
              <w:spacing w:after="0"/>
              <w:jc w:val="both"/>
              <w:rPr>
                <w:rFonts w:ascii="Times New Roman" w:hAnsi="Times New Roman"/>
                <w:b/>
                <w:sz w:val="24"/>
                <w:szCs w:val="24"/>
                <w:lang w:eastAsia="en-US"/>
              </w:rPr>
            </w:pPr>
            <w:r>
              <w:rPr>
                <w:rFonts w:ascii="Times New Roman" w:hAnsi="Times New Roman"/>
                <w:b/>
                <w:sz w:val="24"/>
                <w:szCs w:val="24"/>
                <w:lang w:eastAsia="en-US"/>
              </w:rPr>
              <w:t>Курсовая работа</w:t>
            </w:r>
          </w:p>
          <w:p w:rsidR="00BE2440" w:rsidRDefault="00BE2440" w:rsidP="00D52D2B">
            <w:pPr>
              <w:widowControl w:val="0"/>
              <w:autoSpaceDE w:val="0"/>
              <w:autoSpaceDN w:val="0"/>
              <w:spacing w:after="0"/>
              <w:jc w:val="both"/>
              <w:rPr>
                <w:rFonts w:ascii="Times New Roman" w:hAnsi="Times New Roman"/>
                <w:b/>
                <w:sz w:val="24"/>
                <w:szCs w:val="24"/>
                <w:lang w:eastAsia="en-US"/>
              </w:rPr>
            </w:pPr>
            <w:r>
              <w:rPr>
                <w:rFonts w:ascii="Times New Roman" w:hAnsi="Times New Roman"/>
                <w:b/>
                <w:sz w:val="24"/>
                <w:szCs w:val="24"/>
                <w:lang w:eastAsia="en-US"/>
              </w:rPr>
              <w:t>Примерная тематика курсовых работ</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диагностика финансовой деятельности организации.</w:t>
            </w:r>
          </w:p>
          <w:p w:rsidR="00BE2440" w:rsidRPr="009C72CD" w:rsidRDefault="00BE2440" w:rsidP="004C36F7">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управление платежеспособностью и финансовой устойчивостью</w:t>
            </w:r>
            <w:r w:rsidR="001B0593">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управление запасами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управление затратами и себестоимостью продукции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Совершенствование управления оборотными активами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Совершенствование управления </w:t>
            </w:r>
            <w:r w:rsidR="001B0593" w:rsidRPr="009C72CD">
              <w:rPr>
                <w:rFonts w:ascii="Times New Roman" w:hAnsi="Times New Roman"/>
                <w:sz w:val="24"/>
                <w:szCs w:val="24"/>
                <w:lang w:eastAsia="en-US"/>
              </w:rPr>
              <w:t>в необоротные активы</w:t>
            </w:r>
            <w:r w:rsidRPr="009C72CD">
              <w:rPr>
                <w:rFonts w:ascii="Times New Roman" w:hAnsi="Times New Roman"/>
                <w:sz w:val="24"/>
                <w:szCs w:val="24"/>
                <w:lang w:eastAsia="en-US"/>
              </w:rPr>
              <w:t xml:space="preserve"> организации.</w:t>
            </w:r>
          </w:p>
          <w:p w:rsidR="00BE2440" w:rsidRPr="009C72CD" w:rsidRDefault="00BE2440" w:rsidP="00920DE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Оборотные средства организации и повышение эффективности их</w:t>
            </w:r>
            <w:r w:rsidR="001B0593">
              <w:rPr>
                <w:rFonts w:ascii="Times New Roman" w:hAnsi="Times New Roman"/>
                <w:sz w:val="24"/>
                <w:szCs w:val="24"/>
                <w:lang w:eastAsia="en-US"/>
              </w:rPr>
              <w:t xml:space="preserve"> </w:t>
            </w:r>
            <w:r w:rsidRPr="009C72CD">
              <w:rPr>
                <w:rFonts w:ascii="Times New Roman" w:hAnsi="Times New Roman"/>
                <w:sz w:val="24"/>
                <w:szCs w:val="24"/>
                <w:lang w:eastAsia="en-US"/>
              </w:rPr>
              <w:t>использования.</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финансового состояния и диагностика банкротства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Анализ финансового состояния коммерческого банка и разработка</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мероприятий по его улучшению в условиях санкций.</w:t>
            </w:r>
          </w:p>
          <w:p w:rsidR="00BE2440" w:rsidRPr="009C72CD" w:rsidRDefault="00BE2440" w:rsidP="00882A49">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Анализ финансовой отчетности организации для принятия управленческих</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решений.</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Анализ финансовых результатов и резервы роста прибыли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Бюджетирование как инструмент финансового планирования организации.</w:t>
            </w:r>
          </w:p>
          <w:p w:rsidR="00BE2440" w:rsidRPr="009C72CD" w:rsidRDefault="009C72CD"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Pr>
                <w:rFonts w:ascii="Times New Roman" w:hAnsi="Times New Roman"/>
                <w:sz w:val="24"/>
                <w:szCs w:val="24"/>
                <w:lang w:eastAsia="en-US"/>
              </w:rPr>
              <w:t>А</w:t>
            </w:r>
            <w:r w:rsidR="00BE2440" w:rsidRPr="009C72CD">
              <w:rPr>
                <w:rFonts w:ascii="Times New Roman" w:hAnsi="Times New Roman"/>
                <w:sz w:val="24"/>
                <w:szCs w:val="24"/>
                <w:lang w:eastAsia="en-US"/>
              </w:rPr>
              <w:t>нализ и управление капиталом организации.</w:t>
            </w:r>
          </w:p>
          <w:p w:rsidR="00BE2440" w:rsidRPr="009C72CD" w:rsidRDefault="00BE2440" w:rsidP="00232AF9">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Внешние источники финансирования предпринимательской деятельности и</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эффективность их использования.</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Доходы организации и пути их максимизации.</w:t>
            </w:r>
          </w:p>
          <w:p w:rsidR="00BE2440" w:rsidRPr="009C72CD" w:rsidRDefault="00BE2440" w:rsidP="00FF127C">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Доходы организации: классификация, методы планирования и</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распределения.</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Формирование и структура расходов коммерческой организации и ее анализ.</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Финансовый план, как составная часть бизнес - компании.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Анализ и оптимизация структуры капитала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Организация финансовой работы в коммерческих организациях.</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Основные резервы роста прибыли организации.</w:t>
            </w:r>
          </w:p>
          <w:p w:rsidR="00BE2440" w:rsidRPr="009C72CD" w:rsidRDefault="00BE2440" w:rsidP="000A4780">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Платежеспособность и ликвидность организации: влияние факторов и</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методы обеспечения.</w:t>
            </w:r>
          </w:p>
          <w:p w:rsidR="00BE2440" w:rsidRPr="009C72CD" w:rsidRDefault="00BE2440" w:rsidP="00213795">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Оценка и пути улучшения платежеспособности и деловой активности</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Финансовые риски организации и направления их оптимизации.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Собственный капитал организации и методы оценки его стоимости.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Способы оптимизации затрат коммерческой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Управление кредиторской задолженностью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Управление дебиторской задолженностью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Управление долгосрочными источниками финансирования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Управление источниками долгосрочного финансирования организации.</w:t>
            </w:r>
          </w:p>
          <w:p w:rsidR="00BE2440" w:rsidRPr="009C72CD" w:rsidRDefault="00BE2440" w:rsidP="0096271C">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Управлением заемным капиталом и кредиторской задолженностью</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Финансирование воспроизводства основных фондов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Финансовое состояние организации, его анализ и оценка.</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Финансовые методы управления дебиторской задолженностью организации.</w:t>
            </w:r>
          </w:p>
          <w:p w:rsidR="00BE2440" w:rsidRPr="009C72CD" w:rsidRDefault="00BE2440" w:rsidP="009F26FB">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Формирование денежных доходов и поступлений некоммерческих</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организаций.</w:t>
            </w:r>
          </w:p>
          <w:p w:rsidR="00BE2440" w:rsidRPr="009C72CD" w:rsidRDefault="00BE2440" w:rsidP="0098531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Формирование и использование собственных источников финансирования</w:t>
            </w:r>
            <w:r w:rsidR="00814F7E">
              <w:rPr>
                <w:rFonts w:ascii="Times New Roman" w:hAnsi="Times New Roman"/>
                <w:sz w:val="24"/>
                <w:szCs w:val="24"/>
                <w:lang w:eastAsia="en-US"/>
              </w:rPr>
              <w:t xml:space="preserve"> </w:t>
            </w:r>
            <w:r w:rsidRPr="009C72CD">
              <w:rPr>
                <w:rFonts w:ascii="Times New Roman" w:hAnsi="Times New Roman"/>
                <w:sz w:val="24"/>
                <w:szCs w:val="24"/>
                <w:lang w:eastAsia="en-US"/>
              </w:rPr>
              <w:t>предпринимательской деятельности организации.</w:t>
            </w:r>
          </w:p>
          <w:p w:rsidR="00BE2440" w:rsidRPr="00F54E9A"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b/>
                <w:sz w:val="24"/>
                <w:szCs w:val="24"/>
                <w:lang w:eastAsia="en-US"/>
              </w:rPr>
            </w:pPr>
            <w:r w:rsidRPr="009C72CD">
              <w:rPr>
                <w:rFonts w:ascii="Times New Roman" w:hAnsi="Times New Roman"/>
                <w:sz w:val="24"/>
                <w:szCs w:val="24"/>
                <w:lang w:eastAsia="en-US"/>
              </w:rPr>
              <w:t xml:space="preserve"> Ценовая политика организации, ее влияние на финансовые результаты</w:t>
            </w:r>
            <w:r w:rsidR="001B0593">
              <w:rPr>
                <w:rFonts w:ascii="Times New Roman" w:hAnsi="Times New Roman"/>
                <w:sz w:val="24"/>
                <w:szCs w:val="24"/>
                <w:lang w:eastAsia="en-US"/>
              </w:rPr>
              <w:t xml:space="preserve"> </w:t>
            </w:r>
            <w:r w:rsidRPr="009C72CD">
              <w:rPr>
                <w:rFonts w:ascii="Times New Roman" w:hAnsi="Times New Roman"/>
                <w:sz w:val="24"/>
                <w:szCs w:val="24"/>
                <w:lang w:eastAsia="en-US"/>
              </w:rPr>
              <w:t>деятельности организации.</w:t>
            </w:r>
          </w:p>
        </w:tc>
        <w:tc>
          <w:tcPr>
            <w:tcW w:w="1845" w:type="dxa"/>
          </w:tcPr>
          <w:p w:rsidR="00291EBF" w:rsidRPr="00A671B5" w:rsidRDefault="00291EBF" w:rsidP="00D52D2B">
            <w:pPr>
              <w:widowControl w:val="0"/>
              <w:autoSpaceDE w:val="0"/>
              <w:autoSpaceDN w:val="0"/>
              <w:spacing w:after="0"/>
              <w:jc w:val="center"/>
              <w:rPr>
                <w:rFonts w:ascii="Times New Roman" w:hAnsi="Times New Roman"/>
                <w:sz w:val="24"/>
                <w:szCs w:val="24"/>
                <w:lang w:eastAsia="en-US"/>
              </w:rPr>
            </w:pPr>
          </w:p>
        </w:tc>
        <w:tc>
          <w:tcPr>
            <w:tcW w:w="1933" w:type="dxa"/>
          </w:tcPr>
          <w:p w:rsidR="00291EBF" w:rsidRPr="00A671B5" w:rsidRDefault="00291EBF" w:rsidP="00D52D2B">
            <w:pPr>
              <w:widowControl w:val="0"/>
              <w:autoSpaceDE w:val="0"/>
              <w:autoSpaceDN w:val="0"/>
              <w:spacing w:after="0"/>
              <w:jc w:val="both"/>
              <w:rPr>
                <w:rFonts w:ascii="Times New Roman" w:hAnsi="Times New Roman"/>
                <w:b/>
                <w:i/>
                <w:strike/>
                <w:sz w:val="24"/>
                <w:szCs w:val="24"/>
                <w:lang w:eastAsia="en-US"/>
              </w:rPr>
            </w:pPr>
          </w:p>
        </w:tc>
      </w:tr>
      <w:tr w:rsidR="00822BF5" w:rsidRPr="00A671B5" w:rsidTr="00D52D2B">
        <w:trPr>
          <w:trHeight w:val="330"/>
        </w:trPr>
        <w:tc>
          <w:tcPr>
            <w:tcW w:w="11397" w:type="dxa"/>
            <w:gridSpan w:val="2"/>
          </w:tcPr>
          <w:p w:rsidR="00822BF5" w:rsidRPr="00F54E9A" w:rsidRDefault="00822BF5" w:rsidP="00D52D2B">
            <w:pPr>
              <w:widowControl w:val="0"/>
              <w:autoSpaceDE w:val="0"/>
              <w:autoSpaceDN w:val="0"/>
              <w:spacing w:after="0"/>
              <w:jc w:val="both"/>
              <w:rPr>
                <w:rFonts w:ascii="Times New Roman" w:hAnsi="Times New Roman"/>
                <w:b/>
                <w:sz w:val="24"/>
                <w:szCs w:val="24"/>
                <w:lang w:eastAsia="en-US"/>
              </w:rPr>
            </w:pPr>
            <w:r w:rsidRPr="00F54E9A">
              <w:rPr>
                <w:rFonts w:ascii="Times New Roman" w:hAnsi="Times New Roman"/>
                <w:b/>
                <w:sz w:val="24"/>
                <w:szCs w:val="24"/>
                <w:lang w:eastAsia="en-US"/>
              </w:rPr>
              <w:t>Промежуточная аттестация</w:t>
            </w:r>
          </w:p>
        </w:tc>
        <w:tc>
          <w:tcPr>
            <w:tcW w:w="1845" w:type="dxa"/>
          </w:tcPr>
          <w:p w:rsidR="00822BF5" w:rsidRPr="00A671B5" w:rsidRDefault="00291EBF"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экзамен</w:t>
            </w:r>
          </w:p>
        </w:tc>
        <w:tc>
          <w:tcPr>
            <w:tcW w:w="1933" w:type="dxa"/>
          </w:tcPr>
          <w:p w:rsidR="00822BF5" w:rsidRPr="00A671B5" w:rsidRDefault="00822BF5" w:rsidP="00D52D2B">
            <w:pPr>
              <w:widowControl w:val="0"/>
              <w:autoSpaceDE w:val="0"/>
              <w:autoSpaceDN w:val="0"/>
              <w:spacing w:after="0"/>
              <w:jc w:val="both"/>
              <w:rPr>
                <w:rFonts w:ascii="Times New Roman" w:hAnsi="Times New Roman"/>
                <w:b/>
                <w:i/>
                <w:strike/>
                <w:sz w:val="24"/>
                <w:szCs w:val="24"/>
                <w:lang w:eastAsia="en-US"/>
              </w:rPr>
            </w:pPr>
          </w:p>
        </w:tc>
      </w:tr>
      <w:tr w:rsidR="00822BF5" w:rsidRPr="00A671B5" w:rsidTr="00D52D2B">
        <w:trPr>
          <w:trHeight w:val="21"/>
        </w:trPr>
        <w:tc>
          <w:tcPr>
            <w:tcW w:w="11397" w:type="dxa"/>
            <w:gridSpan w:val="2"/>
          </w:tcPr>
          <w:p w:rsidR="00822BF5" w:rsidRPr="00F54E9A" w:rsidRDefault="00822BF5" w:rsidP="00D52D2B">
            <w:pPr>
              <w:widowControl w:val="0"/>
              <w:autoSpaceDE w:val="0"/>
              <w:autoSpaceDN w:val="0"/>
              <w:spacing w:after="0"/>
              <w:jc w:val="both"/>
              <w:rPr>
                <w:rFonts w:ascii="Times New Roman" w:hAnsi="Times New Roman"/>
                <w:b/>
                <w:sz w:val="24"/>
                <w:szCs w:val="24"/>
                <w:lang w:eastAsia="en-US"/>
              </w:rPr>
            </w:pPr>
            <w:r w:rsidRPr="00F54E9A">
              <w:rPr>
                <w:rFonts w:ascii="Times New Roman" w:hAnsi="Times New Roman"/>
                <w:b/>
                <w:sz w:val="24"/>
                <w:szCs w:val="24"/>
                <w:lang w:eastAsia="en-US"/>
              </w:rPr>
              <w:t>Всего:</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98</w:t>
            </w:r>
          </w:p>
        </w:tc>
        <w:tc>
          <w:tcPr>
            <w:tcW w:w="1933" w:type="dxa"/>
          </w:tcPr>
          <w:p w:rsidR="00822BF5" w:rsidRPr="00A671B5" w:rsidRDefault="00822BF5" w:rsidP="00D52D2B">
            <w:pPr>
              <w:widowControl w:val="0"/>
              <w:autoSpaceDE w:val="0"/>
              <w:autoSpaceDN w:val="0"/>
              <w:spacing w:after="0"/>
              <w:jc w:val="both"/>
              <w:rPr>
                <w:rFonts w:ascii="Times New Roman" w:hAnsi="Times New Roman"/>
                <w:b/>
                <w:i/>
                <w:sz w:val="24"/>
                <w:szCs w:val="24"/>
                <w:lang w:eastAsia="en-US"/>
              </w:rPr>
            </w:pPr>
          </w:p>
        </w:tc>
      </w:tr>
    </w:tbl>
    <w:p w:rsidR="00822BF5" w:rsidRPr="00A671B5" w:rsidRDefault="00822BF5" w:rsidP="00822BF5">
      <w:pPr>
        <w:widowControl w:val="0"/>
        <w:autoSpaceDE w:val="0"/>
        <w:autoSpaceDN w:val="0"/>
        <w:spacing w:after="0" w:line="240" w:lineRule="auto"/>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sectPr w:rsidR="00822BF5" w:rsidRPr="00A671B5">
          <w:pgSz w:w="16838" w:h="11906" w:orient="landscape"/>
          <w:pgMar w:top="1134" w:right="567" w:bottom="851" w:left="1134" w:header="709" w:footer="709" w:gutter="0"/>
          <w:cols w:space="720"/>
        </w:sectPr>
      </w:pPr>
    </w:p>
    <w:p w:rsidR="00822BF5" w:rsidRPr="001B0593"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8"/>
          <w:szCs w:val="28"/>
          <w:lang w:eastAsia="en-US"/>
        </w:rPr>
      </w:pPr>
      <w:bookmarkStart w:id="5" w:name="_Toc153720742"/>
      <w:bookmarkStart w:id="6" w:name="_Toc154076889"/>
      <w:r w:rsidRPr="001B0593">
        <w:rPr>
          <w:rFonts w:ascii="Times New Roman" w:hAnsi="Times New Roman"/>
          <w:b/>
          <w:bCs/>
          <w:color w:val="000000"/>
          <w:sz w:val="28"/>
          <w:szCs w:val="28"/>
          <w:lang w:eastAsia="en-US"/>
        </w:rPr>
        <w:t>3. УСЛОВИЯ РЕАЛИЗАЦИИ ПРОГРАММЫ УЧЕБНОЙ ДИСЦИПЛИНЫ</w:t>
      </w:r>
      <w:bookmarkEnd w:id="5"/>
      <w:bookmarkEnd w:id="6"/>
    </w:p>
    <w:p w:rsidR="00822BF5" w:rsidRPr="001B0593" w:rsidRDefault="00822BF5" w:rsidP="00822BF5">
      <w:pPr>
        <w:widowControl w:val="0"/>
        <w:pBdr>
          <w:top w:val="nil"/>
          <w:left w:val="nil"/>
          <w:bottom w:val="nil"/>
          <w:right w:val="nil"/>
          <w:between w:val="nil"/>
        </w:pBdr>
        <w:autoSpaceDE w:val="0"/>
        <w:autoSpaceDN w:val="0"/>
        <w:spacing w:after="0" w:line="240" w:lineRule="auto"/>
        <w:ind w:left="720"/>
        <w:rPr>
          <w:rFonts w:ascii="Times New Roman" w:hAnsi="Times New Roman"/>
          <w:b/>
          <w:color w:val="000000"/>
          <w:sz w:val="28"/>
          <w:szCs w:val="28"/>
          <w:lang w:eastAsia="en-US"/>
        </w:rPr>
      </w:pPr>
    </w:p>
    <w:p w:rsidR="00822BF5" w:rsidRPr="001B0593" w:rsidRDefault="00822BF5" w:rsidP="00822BF5">
      <w:pPr>
        <w:suppressAutoHyphens/>
        <w:spacing w:after="0"/>
        <w:ind w:firstLine="709"/>
        <w:jc w:val="both"/>
        <w:rPr>
          <w:rFonts w:ascii="Times New Roman" w:hAnsi="Times New Roman"/>
          <w:b/>
          <w:sz w:val="28"/>
          <w:szCs w:val="28"/>
        </w:rPr>
      </w:pPr>
      <w:r w:rsidRPr="001B0593">
        <w:rPr>
          <w:rFonts w:ascii="Times New Roman" w:hAnsi="Times New Roman"/>
          <w:b/>
          <w:sz w:val="28"/>
          <w:szCs w:val="28"/>
        </w:rPr>
        <w:t>3.1. Для реализации программы учебной дисциплины должны быть предусмотрены следующие специальные помещения:</w:t>
      </w:r>
    </w:p>
    <w:p w:rsidR="00822BF5" w:rsidRPr="001B0593" w:rsidRDefault="001B0593" w:rsidP="00822BF5">
      <w:pPr>
        <w:suppressAutoHyphens/>
        <w:spacing w:after="0"/>
        <w:ind w:firstLine="709"/>
        <w:jc w:val="both"/>
        <w:rPr>
          <w:rFonts w:ascii="Times New Roman" w:hAnsi="Times New Roman"/>
          <w:color w:val="FF0000"/>
          <w:sz w:val="28"/>
          <w:szCs w:val="28"/>
          <w:lang w:eastAsia="en-US"/>
        </w:rPr>
      </w:pPr>
      <w:r w:rsidRPr="001B0593">
        <w:rPr>
          <w:rFonts w:ascii="Times New Roman" w:hAnsi="Times New Roman"/>
          <w:bCs/>
          <w:sz w:val="28"/>
          <w:szCs w:val="28"/>
        </w:rPr>
        <w:t>Кабинет «</w:t>
      </w:r>
      <w:r w:rsidR="00822BF5" w:rsidRPr="001B0593">
        <w:rPr>
          <w:rFonts w:ascii="Times New Roman" w:hAnsi="Times New Roman"/>
          <w:bCs/>
          <w:sz w:val="28"/>
          <w:szCs w:val="28"/>
          <w:u w:color="FF0000"/>
        </w:rPr>
        <w:t>Экономико-финансовых дисциплин и бухгалтерского учета</w:t>
      </w:r>
      <w:r w:rsidR="00822BF5" w:rsidRPr="001B0593">
        <w:rPr>
          <w:rFonts w:ascii="Times New Roman" w:hAnsi="Times New Roman"/>
          <w:bCs/>
          <w:iCs/>
          <w:sz w:val="28"/>
          <w:szCs w:val="28"/>
        </w:rPr>
        <w:t>»</w:t>
      </w:r>
      <w:r w:rsidR="00822BF5" w:rsidRPr="001B0593">
        <w:rPr>
          <w:rFonts w:ascii="Times New Roman" w:hAnsi="Times New Roman"/>
          <w:b/>
          <w:bCs/>
          <w:iCs/>
          <w:sz w:val="28"/>
          <w:szCs w:val="28"/>
        </w:rPr>
        <w:t>,</w:t>
      </w:r>
      <w:r w:rsidR="00822BF5" w:rsidRPr="001B0593">
        <w:rPr>
          <w:rFonts w:ascii="Times New Roman" w:hAnsi="Times New Roman"/>
          <w:bCs/>
          <w:iCs/>
          <w:sz w:val="28"/>
          <w:szCs w:val="28"/>
        </w:rPr>
        <w:t xml:space="preserve"> оснащенный в соответствии с п. 6.1.2.1 примерной образовательной программы по </w:t>
      </w:r>
      <w:r w:rsidR="00822BF5" w:rsidRPr="001B0593">
        <w:rPr>
          <w:rFonts w:ascii="Times New Roman" w:hAnsi="Times New Roman"/>
          <w:bCs/>
          <w:sz w:val="28"/>
          <w:szCs w:val="28"/>
        </w:rPr>
        <w:t>специальности.</w:t>
      </w:r>
    </w:p>
    <w:p w:rsidR="00822BF5" w:rsidRPr="001B0593" w:rsidRDefault="00822BF5" w:rsidP="00822BF5">
      <w:pPr>
        <w:widowControl w:val="0"/>
        <w:autoSpaceDE w:val="0"/>
        <w:autoSpaceDN w:val="0"/>
        <w:spacing w:after="0" w:line="240" w:lineRule="auto"/>
        <w:jc w:val="both"/>
        <w:rPr>
          <w:rFonts w:ascii="Times New Roman" w:hAnsi="Times New Roman"/>
          <w:sz w:val="28"/>
          <w:szCs w:val="28"/>
          <w:lang w:eastAsia="en-US"/>
        </w:rPr>
      </w:pPr>
    </w:p>
    <w:p w:rsidR="00822BF5" w:rsidRPr="001B0593" w:rsidRDefault="00822BF5" w:rsidP="00822BF5">
      <w:pPr>
        <w:widowControl w:val="0"/>
        <w:autoSpaceDE w:val="0"/>
        <w:autoSpaceDN w:val="0"/>
        <w:spacing w:after="120" w:line="240" w:lineRule="auto"/>
        <w:ind w:firstLine="708"/>
        <w:rPr>
          <w:rFonts w:ascii="Times New Roman" w:hAnsi="Times New Roman"/>
          <w:b/>
          <w:sz w:val="28"/>
          <w:szCs w:val="28"/>
          <w:lang w:eastAsia="en-US"/>
        </w:rPr>
      </w:pPr>
      <w:r w:rsidRPr="001B0593">
        <w:rPr>
          <w:rFonts w:ascii="Times New Roman" w:hAnsi="Times New Roman"/>
          <w:b/>
          <w:sz w:val="28"/>
          <w:szCs w:val="28"/>
          <w:lang w:eastAsia="en-US"/>
        </w:rPr>
        <w:t>3.2. Информационное обеспечение реализации программы</w:t>
      </w:r>
    </w:p>
    <w:p w:rsidR="00822BF5" w:rsidRPr="001B0593" w:rsidRDefault="00822BF5" w:rsidP="00822BF5">
      <w:pPr>
        <w:widowControl w:val="0"/>
        <w:autoSpaceDE w:val="0"/>
        <w:autoSpaceDN w:val="0"/>
        <w:spacing w:after="0" w:line="240" w:lineRule="auto"/>
        <w:ind w:firstLine="709"/>
        <w:jc w:val="both"/>
        <w:rPr>
          <w:rFonts w:ascii="Times New Roman" w:hAnsi="Times New Roman"/>
          <w:sz w:val="28"/>
          <w:szCs w:val="28"/>
          <w:lang w:eastAsia="en-US"/>
        </w:rPr>
      </w:pPr>
      <w:r w:rsidRPr="001B0593">
        <w:rPr>
          <w:rFonts w:ascii="Times New Roman" w:hAnsi="Times New Roman"/>
          <w:sz w:val="28"/>
          <w:szCs w:val="28"/>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22BF5" w:rsidRPr="001B0593" w:rsidRDefault="00822BF5" w:rsidP="00822BF5">
      <w:pPr>
        <w:widowControl w:val="0"/>
        <w:autoSpaceDE w:val="0"/>
        <w:autoSpaceDN w:val="0"/>
        <w:spacing w:after="0" w:line="240" w:lineRule="auto"/>
        <w:ind w:firstLine="709"/>
        <w:jc w:val="both"/>
        <w:rPr>
          <w:rFonts w:ascii="Times New Roman" w:hAnsi="Times New Roman"/>
          <w:sz w:val="28"/>
          <w:szCs w:val="28"/>
          <w:lang w:eastAsia="en-US"/>
        </w:rPr>
      </w:pPr>
    </w:p>
    <w:p w:rsidR="00822BF5" w:rsidRPr="001B0593" w:rsidRDefault="00822BF5" w:rsidP="00822BF5">
      <w:pPr>
        <w:widowControl w:val="0"/>
        <w:autoSpaceDE w:val="0"/>
        <w:autoSpaceDN w:val="0"/>
        <w:spacing w:after="0" w:line="240" w:lineRule="auto"/>
        <w:ind w:firstLine="709"/>
        <w:jc w:val="both"/>
        <w:rPr>
          <w:rFonts w:ascii="Times New Roman" w:hAnsi="Times New Roman"/>
          <w:b/>
          <w:sz w:val="28"/>
          <w:szCs w:val="28"/>
          <w:lang w:eastAsia="en-US"/>
        </w:rPr>
      </w:pPr>
      <w:r w:rsidRPr="001B0593">
        <w:rPr>
          <w:rFonts w:ascii="Times New Roman" w:hAnsi="Times New Roman"/>
          <w:b/>
          <w:sz w:val="28"/>
          <w:szCs w:val="28"/>
          <w:lang w:eastAsia="en-US"/>
        </w:rPr>
        <w:t>3.2.1. Обязательные печатные издания</w:t>
      </w:r>
    </w:p>
    <w:p w:rsidR="00822BF5" w:rsidRPr="001B0593" w:rsidRDefault="00822BF5" w:rsidP="00822BF5">
      <w:pPr>
        <w:widowControl w:val="0"/>
        <w:autoSpaceDE w:val="0"/>
        <w:autoSpaceDN w:val="0"/>
        <w:spacing w:after="0" w:line="240" w:lineRule="auto"/>
        <w:ind w:firstLine="709"/>
        <w:jc w:val="both"/>
        <w:rPr>
          <w:rFonts w:ascii="Times New Roman" w:hAnsi="Times New Roman"/>
          <w:b/>
          <w:sz w:val="28"/>
          <w:szCs w:val="28"/>
          <w:lang w:eastAsia="en-US"/>
        </w:rPr>
      </w:pPr>
    </w:p>
    <w:p w:rsidR="00822BF5" w:rsidRPr="001B0593" w:rsidRDefault="00822BF5" w:rsidP="00822BF5">
      <w:pPr>
        <w:widowControl w:val="0"/>
        <w:numPr>
          <w:ilvl w:val="0"/>
          <w:numId w:val="1"/>
        </w:numPr>
        <w:autoSpaceDE w:val="0"/>
        <w:autoSpaceDN w:val="0"/>
        <w:spacing w:after="0" w:line="240" w:lineRule="auto"/>
        <w:ind w:left="0" w:firstLine="709"/>
        <w:jc w:val="both"/>
        <w:rPr>
          <w:rFonts w:ascii="Times New Roman" w:hAnsi="Times New Roman"/>
          <w:sz w:val="28"/>
          <w:szCs w:val="28"/>
          <w:lang w:eastAsia="en-US"/>
        </w:rPr>
      </w:pPr>
      <w:r w:rsidRPr="001B0593">
        <w:rPr>
          <w:rFonts w:ascii="Times New Roman" w:hAnsi="Times New Roman"/>
          <w:sz w:val="28"/>
          <w:szCs w:val="28"/>
          <w:lang w:eastAsia="en-US"/>
        </w:rPr>
        <w:t xml:space="preserve">Финансы организаций : учебное пособие / В. В. Позняков, Л. Г. Колпина, В. К. Ханкевич, В. М. Марочкина ; под редакцией В. В. Познякова. — Минск : Республиканский институт профессионального образования (РИПО), 2019. — 331 c. — ISBN 978-985-503-912-0. — Текст : электронный // Электронный ресурс цифровой образовательной среды СПО PROFобразование : [сайт]. — URL: </w:t>
      </w:r>
      <w:hyperlink r:id="rId8" w:history="1">
        <w:r w:rsidRPr="001B0593">
          <w:rPr>
            <w:rFonts w:ascii="Times New Roman" w:hAnsi="Times New Roman"/>
            <w:sz w:val="28"/>
            <w:szCs w:val="28"/>
            <w:lang w:eastAsia="en-US"/>
          </w:rPr>
          <w:t>https://profspo.ru/books/93402</w:t>
        </w:r>
      </w:hyperlink>
    </w:p>
    <w:p w:rsidR="00822BF5" w:rsidRPr="001B0593" w:rsidRDefault="00822BF5" w:rsidP="00822BF5">
      <w:pPr>
        <w:widowControl w:val="0"/>
        <w:numPr>
          <w:ilvl w:val="0"/>
          <w:numId w:val="1"/>
        </w:numPr>
        <w:autoSpaceDE w:val="0"/>
        <w:autoSpaceDN w:val="0"/>
        <w:spacing w:after="0" w:line="240" w:lineRule="auto"/>
        <w:ind w:left="0" w:firstLine="709"/>
        <w:jc w:val="both"/>
        <w:rPr>
          <w:rFonts w:ascii="Times New Roman" w:hAnsi="Times New Roman"/>
          <w:sz w:val="28"/>
          <w:szCs w:val="28"/>
          <w:lang w:eastAsia="en-US"/>
        </w:rPr>
      </w:pPr>
      <w:r w:rsidRPr="001B0593">
        <w:rPr>
          <w:rFonts w:ascii="Times New Roman" w:hAnsi="Times New Roman"/>
          <w:sz w:val="28"/>
          <w:szCs w:val="28"/>
          <w:lang w:eastAsia="en-US"/>
        </w:rPr>
        <w:t>Финансы организаций (предприятий) и налогообложение :учебное пособие : [для студентов среднего профессионального образования специальности «Банковское дело»] / Е. Г. Серова, З. И. Дахова, Е. В. Шлекене ; АНО ВО «Белгородский университет кооперации, экономики и права». – Белгород : Изд-во БУКЭП, 2022. – 112 с. - ISBN 978-5-8231-1093-8</w:t>
      </w:r>
    </w:p>
    <w:p w:rsidR="00822BF5" w:rsidRPr="001B0593" w:rsidRDefault="00822BF5" w:rsidP="00822BF5">
      <w:pPr>
        <w:widowControl w:val="0"/>
        <w:numPr>
          <w:ilvl w:val="0"/>
          <w:numId w:val="1"/>
        </w:numPr>
        <w:autoSpaceDE w:val="0"/>
        <w:autoSpaceDN w:val="0"/>
        <w:spacing w:after="0" w:line="240" w:lineRule="auto"/>
        <w:ind w:left="0" w:firstLine="709"/>
        <w:jc w:val="both"/>
        <w:rPr>
          <w:rFonts w:ascii="Times New Roman" w:hAnsi="Times New Roman"/>
          <w:sz w:val="28"/>
          <w:szCs w:val="28"/>
          <w:lang w:eastAsia="en-US"/>
        </w:rPr>
      </w:pPr>
      <w:r w:rsidRPr="001B0593">
        <w:rPr>
          <w:rFonts w:ascii="Times New Roman" w:hAnsi="Times New Roman"/>
          <w:iCs/>
          <w:sz w:val="28"/>
          <w:szCs w:val="28"/>
          <w:lang w:eastAsia="en-US"/>
        </w:rPr>
        <w:t>Биткина, И. К. </w:t>
      </w:r>
      <w:r w:rsidRPr="001B0593">
        <w:rPr>
          <w:rFonts w:ascii="Times New Roman" w:hAnsi="Times New Roman"/>
          <w:sz w:val="28"/>
          <w:szCs w:val="28"/>
          <w:lang w:eastAsia="en-US"/>
        </w:rPr>
        <w:t> Финансы организаций. Практикум : учебное пособие для среднего профессионального образования / И. К. Биткина. — 2-е изд., испр. и доп. — Москва : Издательство Юрайт, 2023. — 123 с. — (Профессиональное образование). — ISBN 978-5-534-10975-7. — Текст : электронный // Образовательная платформа Юрайт [сайт]. — URL: </w:t>
      </w:r>
      <w:hyperlink r:id="rId9" w:tgtFrame="_blank" w:history="1">
        <w:r w:rsidRPr="001B0593">
          <w:rPr>
            <w:rStyle w:val="a7"/>
            <w:rFonts w:ascii="Times New Roman" w:hAnsi="Times New Roman"/>
            <w:sz w:val="28"/>
            <w:szCs w:val="28"/>
            <w:lang w:eastAsia="en-US"/>
          </w:rPr>
          <w:t>https://urait.ru/bcode/517375</w:t>
        </w:r>
      </w:hyperlink>
    </w:p>
    <w:p w:rsidR="00822BF5" w:rsidRPr="001B0593" w:rsidRDefault="00822BF5" w:rsidP="00822BF5">
      <w:pPr>
        <w:widowControl w:val="0"/>
        <w:autoSpaceDE w:val="0"/>
        <w:autoSpaceDN w:val="0"/>
        <w:spacing w:after="0" w:line="240" w:lineRule="auto"/>
        <w:ind w:firstLine="709"/>
        <w:jc w:val="both"/>
        <w:rPr>
          <w:rFonts w:ascii="Times New Roman" w:hAnsi="Times New Roman"/>
          <w:sz w:val="28"/>
          <w:szCs w:val="28"/>
          <w:lang w:eastAsia="en-US"/>
        </w:rPr>
      </w:pPr>
    </w:p>
    <w:p w:rsidR="00822BF5" w:rsidRPr="001B0593" w:rsidRDefault="00822BF5" w:rsidP="00822BF5">
      <w:pPr>
        <w:widowControl w:val="0"/>
        <w:autoSpaceDE w:val="0"/>
        <w:autoSpaceDN w:val="0"/>
        <w:spacing w:after="0" w:line="240" w:lineRule="auto"/>
        <w:ind w:firstLine="709"/>
        <w:jc w:val="both"/>
        <w:rPr>
          <w:rFonts w:ascii="Times New Roman" w:hAnsi="Times New Roman"/>
          <w:b/>
          <w:sz w:val="28"/>
          <w:szCs w:val="28"/>
          <w:lang w:eastAsia="en-US"/>
        </w:rPr>
      </w:pPr>
      <w:r w:rsidRPr="001B0593">
        <w:rPr>
          <w:rFonts w:ascii="Times New Roman" w:hAnsi="Times New Roman"/>
          <w:b/>
          <w:sz w:val="28"/>
          <w:szCs w:val="28"/>
          <w:lang w:eastAsia="en-US"/>
        </w:rPr>
        <w:t xml:space="preserve">3.2.2. Дополнительные источники </w:t>
      </w:r>
    </w:p>
    <w:p w:rsidR="00822BF5" w:rsidRPr="001B0593" w:rsidRDefault="00822BF5" w:rsidP="00822BF5">
      <w:pPr>
        <w:widowControl w:val="0"/>
        <w:autoSpaceDE w:val="0"/>
        <w:autoSpaceDN w:val="0"/>
        <w:spacing w:after="0" w:line="240" w:lineRule="auto"/>
        <w:ind w:firstLine="709"/>
        <w:jc w:val="both"/>
        <w:rPr>
          <w:rFonts w:ascii="Times New Roman" w:hAnsi="Times New Roman"/>
          <w:sz w:val="28"/>
          <w:szCs w:val="28"/>
          <w:lang w:eastAsia="en-US"/>
        </w:rPr>
      </w:pPr>
    </w:p>
    <w:p w:rsidR="00822BF5" w:rsidRPr="001B0593" w:rsidRDefault="00822BF5" w:rsidP="00822BF5">
      <w:pPr>
        <w:widowControl w:val="0"/>
        <w:numPr>
          <w:ilvl w:val="0"/>
          <w:numId w:val="2"/>
        </w:numPr>
        <w:autoSpaceDE w:val="0"/>
        <w:autoSpaceDN w:val="0"/>
        <w:spacing w:after="0" w:line="240" w:lineRule="auto"/>
        <w:ind w:left="0" w:firstLine="709"/>
        <w:jc w:val="both"/>
        <w:rPr>
          <w:rFonts w:ascii="Times New Roman" w:hAnsi="Times New Roman"/>
          <w:sz w:val="28"/>
          <w:szCs w:val="28"/>
          <w:lang w:eastAsia="en-US"/>
        </w:rPr>
      </w:pPr>
      <w:r w:rsidRPr="001B0593">
        <w:rPr>
          <w:rFonts w:ascii="Times New Roman" w:hAnsi="Times New Roman"/>
          <w:sz w:val="28"/>
          <w:szCs w:val="28"/>
          <w:lang w:eastAsia="en-US"/>
        </w:rPr>
        <w:t>Шубина, Т. В., Финансы организаций : учебник / Т. В. Шубина, Ю. Ж. Будаева. — Москва :КноРус, 2023. — 168 с. — ISBN 978-5-406-10716-4. — URL: https://book.ru/book/947196 (дата обращения: 23.08.2023). — Текст : электронный.</w:t>
      </w:r>
    </w:p>
    <w:p w:rsidR="00822BF5" w:rsidRPr="001B0593" w:rsidRDefault="00822BF5" w:rsidP="00822BF5">
      <w:pPr>
        <w:spacing w:after="0" w:line="240" w:lineRule="auto"/>
        <w:ind w:firstLine="709"/>
        <w:jc w:val="both"/>
        <w:rPr>
          <w:rFonts w:ascii="Times New Roman" w:hAnsi="Times New Roman"/>
          <w:sz w:val="28"/>
          <w:szCs w:val="28"/>
        </w:rPr>
      </w:pPr>
      <w:r w:rsidRPr="001B0593">
        <w:rPr>
          <w:rFonts w:ascii="Times New Roman" w:hAnsi="Times New Roman"/>
          <w:sz w:val="28"/>
          <w:szCs w:val="28"/>
        </w:rPr>
        <w:t>1. Финансы организаций: управление финансовыми рисками: учебник и практикум для среднего профессионального образования / И. П. Хоминич [и др.]; под редакцией И. П. Хоминич, И. В. Пещанской. — Москва: Издательство Юрайт, 2023. — 345 с. — (Профессиональное образование). — ISBN 978-5-534-06790-3. — Текст: электронный // Образовательная платформа Юрайт [сайт]. — URL: </w:t>
      </w:r>
      <w:hyperlink r:id="rId10" w:history="1">
        <w:r w:rsidRPr="001B0593">
          <w:rPr>
            <w:rFonts w:ascii="Times New Roman" w:hAnsi="Times New Roman"/>
            <w:sz w:val="28"/>
            <w:szCs w:val="28"/>
          </w:rPr>
          <w:t>https://urait.ru/bcode/516470</w:t>
        </w:r>
      </w:hyperlink>
    </w:p>
    <w:p w:rsidR="00822BF5" w:rsidRPr="001B0593" w:rsidRDefault="00822BF5" w:rsidP="00822BF5">
      <w:pPr>
        <w:pStyle w:val="a5"/>
        <w:widowControl/>
        <w:ind w:firstLine="709"/>
        <w:jc w:val="both"/>
        <w:textAlignment w:val="baseline"/>
        <w:rPr>
          <w:sz w:val="28"/>
          <w:szCs w:val="28"/>
          <w:lang w:val="ru-RU"/>
        </w:rPr>
      </w:pPr>
      <w:r w:rsidRPr="001B0593">
        <w:rPr>
          <w:sz w:val="28"/>
          <w:szCs w:val="28"/>
          <w:lang w:val="ru-RU" w:eastAsia="ru-RU"/>
        </w:rPr>
        <w:t>2. Финансы: учебник и практикум для среднего профессионального образования / Л. А. Чалдаева [и др.]; под редакцией Л. А. Чалдаевой. — 3-е изд., перераб. и доп. — Москва: Издательство Юрайт, 2023. — 491 с. — (Профессиональное образование). — ISBN 978-5-534-14782-7. — Текст: электронный // Образовательная платформа Юрайт [сайт]. — URL: </w:t>
      </w:r>
      <w:hyperlink r:id="rId11" w:history="1">
        <w:r w:rsidRPr="001B0593">
          <w:rPr>
            <w:sz w:val="28"/>
            <w:szCs w:val="28"/>
            <w:u w:val="single"/>
            <w:lang w:val="ru-RU" w:eastAsia="ru-RU"/>
          </w:rPr>
          <w:t>https://urait.ru/bcode/519429</w:t>
        </w:r>
      </w:hyperlink>
      <w:r w:rsidRPr="001B0593">
        <w:rPr>
          <w:sz w:val="28"/>
          <w:szCs w:val="28"/>
          <w:lang w:val="ru-RU" w:eastAsia="ru-RU"/>
        </w:rPr>
        <w:t> </w:t>
      </w:r>
    </w:p>
    <w:p w:rsidR="00822BF5" w:rsidRPr="001B0593" w:rsidRDefault="00822BF5" w:rsidP="00822BF5">
      <w:pPr>
        <w:pStyle w:val="a5"/>
        <w:widowControl/>
        <w:ind w:firstLine="709"/>
        <w:jc w:val="both"/>
        <w:textAlignment w:val="baseline"/>
        <w:rPr>
          <w:sz w:val="28"/>
          <w:szCs w:val="28"/>
          <w:lang w:val="ru-RU"/>
        </w:rPr>
      </w:pPr>
      <w:r w:rsidRPr="001B0593">
        <w:rPr>
          <w:sz w:val="28"/>
          <w:szCs w:val="28"/>
          <w:lang w:val="ru-RU"/>
        </w:rPr>
        <w:t xml:space="preserve">3.Наумов, В. П., Экономика организации: учебное пособие / В. П. Наумов. — Москва: Русайнс, 2022. — 101 с. — </w:t>
      </w:r>
      <w:r w:rsidRPr="001B0593">
        <w:rPr>
          <w:sz w:val="28"/>
          <w:szCs w:val="28"/>
        </w:rPr>
        <w:t>ISBN</w:t>
      </w:r>
      <w:r w:rsidRPr="001B0593">
        <w:rPr>
          <w:sz w:val="28"/>
          <w:szCs w:val="28"/>
          <w:lang w:val="ru-RU"/>
        </w:rPr>
        <w:t xml:space="preserve"> 978-5-4365-0212-0-</w:t>
      </w:r>
      <w:r w:rsidRPr="001B0593">
        <w:rPr>
          <w:sz w:val="28"/>
          <w:szCs w:val="28"/>
        </w:rPr>
        <w:t>E</w:t>
      </w:r>
      <w:r w:rsidRPr="001B0593">
        <w:rPr>
          <w:sz w:val="28"/>
          <w:szCs w:val="28"/>
          <w:lang w:val="ru-RU"/>
        </w:rPr>
        <w:t xml:space="preserve">-2021. — </w:t>
      </w:r>
      <w:r w:rsidRPr="001B0593">
        <w:rPr>
          <w:sz w:val="28"/>
          <w:szCs w:val="28"/>
        </w:rPr>
        <w:t>URL</w:t>
      </w:r>
      <w:r w:rsidRPr="001B0593">
        <w:rPr>
          <w:sz w:val="28"/>
          <w:szCs w:val="28"/>
          <w:lang w:val="ru-RU"/>
        </w:rPr>
        <w:t xml:space="preserve">: </w:t>
      </w:r>
      <w:hyperlink r:id="rId12" w:history="1">
        <w:r w:rsidRPr="001B0593">
          <w:rPr>
            <w:rStyle w:val="a7"/>
            <w:sz w:val="28"/>
            <w:szCs w:val="28"/>
          </w:rPr>
          <w:t>https</w:t>
        </w:r>
        <w:r w:rsidRPr="001B0593">
          <w:rPr>
            <w:rStyle w:val="a7"/>
            <w:sz w:val="28"/>
            <w:szCs w:val="28"/>
            <w:lang w:val="ru-RU"/>
          </w:rPr>
          <w:t>://</w:t>
        </w:r>
        <w:r w:rsidRPr="001B0593">
          <w:rPr>
            <w:rStyle w:val="a7"/>
            <w:sz w:val="28"/>
            <w:szCs w:val="28"/>
          </w:rPr>
          <w:t>book</w:t>
        </w:r>
        <w:r w:rsidRPr="001B0593">
          <w:rPr>
            <w:rStyle w:val="a7"/>
            <w:sz w:val="28"/>
            <w:szCs w:val="28"/>
            <w:lang w:val="ru-RU"/>
          </w:rPr>
          <w:t>.</w:t>
        </w:r>
        <w:r w:rsidRPr="001B0593">
          <w:rPr>
            <w:rStyle w:val="a7"/>
            <w:sz w:val="28"/>
            <w:szCs w:val="28"/>
          </w:rPr>
          <w:t>ru</w:t>
        </w:r>
        <w:r w:rsidRPr="001B0593">
          <w:rPr>
            <w:rStyle w:val="a7"/>
            <w:sz w:val="28"/>
            <w:szCs w:val="28"/>
            <w:lang w:val="ru-RU"/>
          </w:rPr>
          <w:t>/</w:t>
        </w:r>
        <w:r w:rsidRPr="001B0593">
          <w:rPr>
            <w:rStyle w:val="a7"/>
            <w:sz w:val="28"/>
            <w:szCs w:val="28"/>
          </w:rPr>
          <w:t>book</w:t>
        </w:r>
        <w:r w:rsidRPr="001B0593">
          <w:rPr>
            <w:rStyle w:val="a7"/>
            <w:sz w:val="28"/>
            <w:szCs w:val="28"/>
            <w:lang w:val="ru-RU"/>
          </w:rPr>
          <w:t>/942868</w:t>
        </w:r>
      </w:hyperlink>
      <w:r w:rsidRPr="001B0593">
        <w:rPr>
          <w:sz w:val="28"/>
          <w:szCs w:val="28"/>
          <w:lang w:val="ru-RU"/>
        </w:rPr>
        <w:t xml:space="preserve"> — Текст: электронный.</w:t>
      </w:r>
      <w:r w:rsidRPr="001B0593">
        <w:rPr>
          <w:sz w:val="28"/>
          <w:szCs w:val="28"/>
        </w:rPr>
        <w:t> </w:t>
      </w:r>
    </w:p>
    <w:p w:rsidR="00822BF5" w:rsidRPr="001B0593" w:rsidRDefault="00822BF5" w:rsidP="00822BF5">
      <w:pPr>
        <w:pStyle w:val="a5"/>
        <w:widowControl/>
        <w:ind w:firstLine="709"/>
        <w:jc w:val="both"/>
        <w:textAlignment w:val="baseline"/>
        <w:rPr>
          <w:sz w:val="28"/>
          <w:szCs w:val="28"/>
          <w:lang w:val="ru-RU"/>
        </w:rPr>
      </w:pPr>
    </w:p>
    <w:p w:rsidR="00822BF5" w:rsidRPr="001B0593"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8"/>
          <w:szCs w:val="28"/>
          <w:lang w:eastAsia="en-US"/>
        </w:rPr>
      </w:pPr>
      <w:bookmarkStart w:id="7" w:name="_Toc153720743"/>
      <w:bookmarkStart w:id="8" w:name="_Toc154076890"/>
      <w:r w:rsidRPr="001B0593">
        <w:rPr>
          <w:rFonts w:ascii="Times New Roman" w:hAnsi="Times New Roman"/>
          <w:b/>
          <w:bCs/>
          <w:color w:val="000000"/>
          <w:sz w:val="28"/>
          <w:szCs w:val="28"/>
          <w:lang w:eastAsia="en-US"/>
        </w:rPr>
        <w:t>4. КОНТРОЛЬ И ОЦЕНКА РЕЗУЛЬТАТОВ ОСВОЕНИЯ УЧЕБНОЙ ДИСЦИПЛИНЫ</w:t>
      </w:r>
      <w:bookmarkEnd w:id="7"/>
      <w:bookmarkEnd w:id="8"/>
    </w:p>
    <w:p w:rsidR="00822BF5" w:rsidRPr="00A671B5" w:rsidRDefault="00822BF5" w:rsidP="00822BF5">
      <w:pPr>
        <w:widowControl w:val="0"/>
        <w:autoSpaceDE w:val="0"/>
        <w:autoSpaceDN w:val="0"/>
        <w:jc w:val="center"/>
        <w:rPr>
          <w:rFonts w:ascii="Times New Roman" w:hAnsi="Times New Roman"/>
          <w:b/>
          <w:sz w:val="24"/>
          <w:szCs w:val="24"/>
          <w:lang w:eastAsia="en-US"/>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6"/>
        <w:gridCol w:w="2993"/>
        <w:gridCol w:w="2344"/>
      </w:tblGrid>
      <w:tr w:rsidR="00822BF5" w:rsidRPr="006E64D0" w:rsidTr="00D52D2B">
        <w:trPr>
          <w:tblHeader/>
        </w:trPr>
        <w:tc>
          <w:tcPr>
            <w:tcW w:w="2183" w:type="pct"/>
          </w:tcPr>
          <w:p w:rsidR="00822BF5" w:rsidRPr="006E64D0" w:rsidRDefault="00822BF5" w:rsidP="00D52D2B">
            <w:pPr>
              <w:widowControl w:val="0"/>
              <w:autoSpaceDE w:val="0"/>
              <w:autoSpaceDN w:val="0"/>
              <w:spacing w:line="240" w:lineRule="auto"/>
              <w:jc w:val="center"/>
              <w:rPr>
                <w:rFonts w:ascii="Times New Roman" w:hAnsi="Times New Roman"/>
                <w:b/>
                <w:bCs/>
                <w:sz w:val="24"/>
                <w:szCs w:val="24"/>
              </w:rPr>
            </w:pPr>
            <w:r w:rsidRPr="006E64D0">
              <w:rPr>
                <w:rFonts w:ascii="Times New Roman" w:hAnsi="Times New Roman"/>
                <w:b/>
                <w:bCs/>
                <w:sz w:val="24"/>
                <w:szCs w:val="24"/>
              </w:rPr>
              <w:t>Результаты обучения</w:t>
            </w:r>
          </w:p>
        </w:tc>
        <w:tc>
          <w:tcPr>
            <w:tcW w:w="1580" w:type="pct"/>
          </w:tcPr>
          <w:p w:rsidR="00822BF5" w:rsidRPr="006E64D0" w:rsidRDefault="00822BF5" w:rsidP="00D52D2B">
            <w:pPr>
              <w:widowControl w:val="0"/>
              <w:autoSpaceDE w:val="0"/>
              <w:autoSpaceDN w:val="0"/>
              <w:spacing w:line="240" w:lineRule="auto"/>
              <w:jc w:val="center"/>
              <w:rPr>
                <w:rFonts w:ascii="Times New Roman" w:hAnsi="Times New Roman"/>
                <w:b/>
                <w:bCs/>
                <w:sz w:val="24"/>
                <w:szCs w:val="24"/>
              </w:rPr>
            </w:pPr>
            <w:r w:rsidRPr="006E64D0">
              <w:rPr>
                <w:rFonts w:ascii="Times New Roman" w:hAnsi="Times New Roman"/>
                <w:b/>
                <w:bCs/>
                <w:sz w:val="24"/>
                <w:szCs w:val="24"/>
              </w:rPr>
              <w:t>Критерии оценки</w:t>
            </w:r>
          </w:p>
        </w:tc>
        <w:tc>
          <w:tcPr>
            <w:tcW w:w="1237" w:type="pct"/>
          </w:tcPr>
          <w:p w:rsidR="00822BF5" w:rsidRPr="006E64D0" w:rsidRDefault="00822BF5" w:rsidP="00D52D2B">
            <w:pPr>
              <w:widowControl w:val="0"/>
              <w:autoSpaceDE w:val="0"/>
              <w:autoSpaceDN w:val="0"/>
              <w:spacing w:line="240" w:lineRule="auto"/>
              <w:jc w:val="center"/>
              <w:rPr>
                <w:rFonts w:ascii="Times New Roman" w:hAnsi="Times New Roman"/>
                <w:b/>
                <w:bCs/>
                <w:sz w:val="24"/>
                <w:szCs w:val="24"/>
              </w:rPr>
            </w:pPr>
            <w:r w:rsidRPr="006E64D0">
              <w:rPr>
                <w:rFonts w:ascii="Times New Roman" w:hAnsi="Times New Roman"/>
                <w:b/>
                <w:bCs/>
                <w:sz w:val="24"/>
                <w:szCs w:val="24"/>
              </w:rPr>
              <w:t>Методы оценки</w:t>
            </w:r>
          </w:p>
        </w:tc>
      </w:tr>
      <w:tr w:rsidR="00822BF5" w:rsidRPr="00FC08A2" w:rsidTr="00D52D2B">
        <w:tc>
          <w:tcPr>
            <w:tcW w:w="5000" w:type="pct"/>
            <w:gridSpan w:val="3"/>
            <w:vAlign w:val="center"/>
          </w:tcPr>
          <w:p w:rsidR="00822BF5" w:rsidRPr="00FC08A2" w:rsidRDefault="00822BF5" w:rsidP="00D52D2B">
            <w:pPr>
              <w:widowControl w:val="0"/>
              <w:autoSpaceDE w:val="0"/>
              <w:autoSpaceDN w:val="0"/>
              <w:spacing w:after="0" w:line="240" w:lineRule="auto"/>
              <w:rPr>
                <w:rFonts w:ascii="Times New Roman" w:hAnsi="Times New Roman"/>
                <w:b/>
                <w:sz w:val="24"/>
                <w:szCs w:val="24"/>
              </w:rPr>
            </w:pPr>
            <w:r w:rsidRPr="00FC08A2">
              <w:rPr>
                <w:rFonts w:ascii="Times New Roman" w:hAnsi="Times New Roman"/>
                <w:b/>
                <w:sz w:val="24"/>
                <w:szCs w:val="24"/>
              </w:rPr>
              <w:t>Перечень знаний, осваиваемых в рамках дисциплины</w:t>
            </w:r>
          </w:p>
        </w:tc>
      </w:tr>
      <w:tr w:rsidR="00822BF5" w:rsidRPr="00A671B5" w:rsidTr="00D52D2B">
        <w:tc>
          <w:tcPr>
            <w:tcW w:w="2183" w:type="pct"/>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актуальный профессиональный и социальный контекст, в котором приходится работать и жить;</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источники информации и ресурсы для решения задач и проблем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алгоритмы выполнения работ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 профессиональной и смежных областях методы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структуру плана для решения задач порядок оценки результатов решения задач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номенклатура информационных источников, применяемых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приемы структурирования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формат оформления результатов поиска информации, современные средства и устройства информатизации;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содержание актуальной нормативно-правовой документации;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современная научная и профессиональная терминология;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возможные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основы предпринимательской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финансовой грамотности;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разработки бизнес-планов;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порядок выстраивания презентации;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психологические основы деятельности коллектива, психологические особенности личности;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проектной деятельности</w:t>
            </w:r>
            <w:r>
              <w:rPr>
                <w:rFonts w:ascii="Times New Roman" w:hAnsi="Times New Roman"/>
                <w:iCs/>
                <w:sz w:val="24"/>
                <w:szCs w:val="24"/>
              </w:rPr>
              <w:t>,</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особенности социального и культурного контекста;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правила оформления документов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построения устных сообщений</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построения простых и сложных предложений на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общеупотребительные глаголы (бытовая и профессиональная лексика);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особенности произношения;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чтения текстов профессиональной направленности</w:t>
            </w:r>
            <w:r>
              <w:rPr>
                <w:rFonts w:ascii="Times New Roman" w:hAnsi="Times New Roman"/>
                <w:iCs/>
                <w:sz w:val="24"/>
                <w:szCs w:val="24"/>
              </w:rPr>
              <w:t>,</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нормативные правовые документы, регулирующие организацию безналичных расчетов;</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локальные нормативные акты и методические документы в области платежных услуг;</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формы расчетов и технологии совершения расчетных и платежных операций;</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содержание и порядок заполнения расчетных и платежных документов, 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нормы международного права, определяющие правила проведения международных расчетов;</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формы международных расчетов: аккредитивы, инкассо, переводы, чеки;</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 xml:space="preserve">виды платежных документов, </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меры, направленные на предотвращение использования транснациональных операций для преступных целей;</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системы международных финансовых телекоммуникаций</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нормативные правовые документы, регулирующие совершение операций с использованием платежных карт;</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виды платежных карт и операции, проводимые с их использованием;</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9268D6">
              <w:rPr>
                <w:rFonts w:ascii="Times New Roman" w:hAnsi="Times New Roman"/>
                <w:iCs/>
                <w:sz w:val="24"/>
                <w:szCs w:val="24"/>
              </w:rPr>
              <w:t>условия и порядок выдачи платежных карт</w:t>
            </w:r>
          </w:p>
        </w:tc>
        <w:tc>
          <w:tcPr>
            <w:tcW w:w="1580" w:type="pct"/>
          </w:tcPr>
          <w:p w:rsidR="00822BF5" w:rsidRPr="00A671B5" w:rsidRDefault="00822BF5" w:rsidP="00D52D2B">
            <w:pPr>
              <w:widowControl w:val="0"/>
              <w:autoSpaceDE w:val="0"/>
              <w:autoSpaceDN w:val="0"/>
              <w:spacing w:after="0" w:line="240" w:lineRule="auto"/>
              <w:jc w:val="both"/>
              <w:rPr>
                <w:rFonts w:ascii="Times New Roman" w:hAnsi="Times New Roman"/>
                <w:bCs/>
                <w:sz w:val="24"/>
                <w:szCs w:val="24"/>
              </w:rPr>
            </w:pPr>
            <w:r w:rsidRPr="00A671B5">
              <w:rPr>
                <w:rFonts w:ascii="Times New Roman" w:hAnsi="Times New Roman"/>
                <w:bCs/>
                <w:sz w:val="24"/>
                <w:szCs w:val="24"/>
              </w:rPr>
              <w:t>уровень освоения учебного материала;</w:t>
            </w:r>
          </w:p>
          <w:p w:rsidR="00822BF5" w:rsidRPr="00A671B5" w:rsidRDefault="00822BF5" w:rsidP="00D52D2B">
            <w:pPr>
              <w:widowControl w:val="0"/>
              <w:autoSpaceDE w:val="0"/>
              <w:autoSpaceDN w:val="0"/>
              <w:spacing w:after="0" w:line="240" w:lineRule="auto"/>
              <w:jc w:val="both"/>
              <w:rPr>
                <w:rFonts w:ascii="Times New Roman" w:hAnsi="Times New Roman"/>
                <w:bCs/>
                <w:sz w:val="24"/>
                <w:szCs w:val="24"/>
              </w:rPr>
            </w:pPr>
            <w:r w:rsidRPr="00A671B5">
              <w:rPr>
                <w:rFonts w:ascii="Times New Roman" w:hAnsi="Times New Roman"/>
                <w:bCs/>
                <w:sz w:val="24"/>
                <w:szCs w:val="24"/>
              </w:rPr>
              <w:t>умение использовать теоретические знания и практические умения при выполнении профессиональных задач;</w:t>
            </w:r>
          </w:p>
          <w:p w:rsidR="00822BF5" w:rsidRPr="00A671B5" w:rsidRDefault="00822BF5" w:rsidP="00D52D2B">
            <w:pPr>
              <w:widowControl w:val="0"/>
              <w:autoSpaceDE w:val="0"/>
              <w:autoSpaceDN w:val="0"/>
              <w:spacing w:after="0" w:line="240" w:lineRule="auto"/>
              <w:jc w:val="both"/>
              <w:rPr>
                <w:rFonts w:ascii="Times New Roman" w:hAnsi="Times New Roman"/>
                <w:bCs/>
                <w:sz w:val="24"/>
                <w:szCs w:val="24"/>
              </w:rPr>
            </w:pPr>
            <w:r w:rsidRPr="00A671B5">
              <w:rPr>
                <w:rFonts w:ascii="Times New Roman" w:hAnsi="Times New Roman"/>
                <w:bCs/>
                <w:sz w:val="24"/>
                <w:szCs w:val="24"/>
              </w:rPr>
              <w:t>уровень сформированности общих и профессиональных компетенций.</w:t>
            </w:r>
          </w:p>
        </w:tc>
        <w:tc>
          <w:tcPr>
            <w:tcW w:w="1237" w:type="pct"/>
          </w:tcPr>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тестирование;</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устный опрос;</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кейс-метод;</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оценка решений</w:t>
            </w:r>
            <w:r w:rsidRPr="00A671B5">
              <w:rPr>
                <w:rFonts w:ascii="Times New Roman" w:hAnsi="Times New Roman"/>
                <w:bCs/>
                <w:sz w:val="24"/>
                <w:szCs w:val="24"/>
              </w:rPr>
              <w:br/>
              <w:t>ситуационных задач;</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 xml:space="preserve">практические </w:t>
            </w:r>
            <w:r w:rsidRPr="00A671B5">
              <w:rPr>
                <w:rFonts w:ascii="Times New Roman" w:hAnsi="Times New Roman"/>
                <w:bCs/>
                <w:sz w:val="24"/>
                <w:szCs w:val="24"/>
              </w:rPr>
              <w:br/>
              <w:t>занятия;</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деловые игры.</w:t>
            </w:r>
          </w:p>
        </w:tc>
      </w:tr>
      <w:tr w:rsidR="00822BF5" w:rsidRPr="00A671B5" w:rsidTr="00D52D2B">
        <w:tc>
          <w:tcPr>
            <w:tcW w:w="5000" w:type="pct"/>
            <w:gridSpan w:val="3"/>
            <w:vAlign w:val="center"/>
          </w:tcPr>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
                <w:bCs/>
                <w:iCs/>
                <w:sz w:val="24"/>
                <w:szCs w:val="24"/>
              </w:rPr>
              <w:t>Перечень умений, осваиваемых в рамках дисциплины</w:t>
            </w:r>
          </w:p>
        </w:tc>
      </w:tr>
      <w:tr w:rsidR="00822BF5" w:rsidRPr="00A671B5" w:rsidTr="00D52D2B">
        <w:tc>
          <w:tcPr>
            <w:tcW w:w="2183" w:type="pct"/>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распознавать задачу и/или проблему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анализировать задачу и/или проблему и выделять её составные части;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этапы решения задачи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выявлять и эффективно искать информацию, необходимую для решения задачи и/или проблемы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составлять план действия;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необходимые ресурсы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владеть актуальными методами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реализовывать составленный план</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оценивать результат и последствия своих действий (самостоятельно или с помощью наставника)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определять задачи для поиска информации;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необходимые источники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планировать процесс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структурировать получаемую информацию;</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выделять наиболее значимое в перечне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оценивать практическую значимость результатов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использовать современное программное обеспечение;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использовать различные цифровые средства для решения профессиональных задач</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актуальность нормативно-правовой документации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применять современную научную профессиональную терминологию;</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и выстраивать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выявлять достоинства и недостатки коммерческой идеи;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презентовать идеи открытия собственного дела в профессиональной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оформлять бизнес-план;</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рассчитывать размеры выплат по процентным ставкам кредитования;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презентовать бизнес-идею;</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источники финансирования</w:t>
            </w:r>
            <w:r>
              <w:rPr>
                <w:rFonts w:ascii="Times New Roman" w:hAnsi="Times New Roman"/>
                <w:iCs/>
                <w:sz w:val="24"/>
                <w:szCs w:val="24"/>
              </w:rPr>
              <w:t>,</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организовывать работу коллектива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команды;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взаимодействовать с коллегами, руководством, клиентами в ходе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грамотно излагать свои мысли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оформлять документы по профессиональной тематике на государственном языке, проявлять толерантность в рабочем коллективе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участвовать в диалогах на знакомые общие и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строить простые высказывания о себе и о своей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кратко обосновывать и объяснять свои действия (текущие и планируемые);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писать простые связные сообщения на знакомые или инт</w:t>
            </w:r>
            <w:r>
              <w:rPr>
                <w:rFonts w:ascii="Times New Roman" w:hAnsi="Times New Roman"/>
                <w:iCs/>
                <w:sz w:val="24"/>
                <w:szCs w:val="24"/>
              </w:rPr>
              <w:t>ересующие профессиональные темы</w:t>
            </w:r>
          </w:p>
        </w:tc>
        <w:tc>
          <w:tcPr>
            <w:tcW w:w="1580" w:type="pct"/>
            <w:shd w:val="clear" w:color="auto" w:fill="auto"/>
          </w:tcPr>
          <w:p w:rsidR="00822BF5" w:rsidRPr="00A671B5" w:rsidRDefault="00822BF5" w:rsidP="00D52D2B">
            <w:pPr>
              <w:widowControl w:val="0"/>
              <w:pBdr>
                <w:top w:val="nil"/>
                <w:left w:val="nil"/>
                <w:bottom w:val="nil"/>
                <w:right w:val="nil"/>
                <w:between w:val="nil"/>
              </w:pBdr>
              <w:spacing w:after="0" w:line="240" w:lineRule="auto"/>
              <w:jc w:val="both"/>
              <w:rPr>
                <w:rFonts w:ascii="Times New Roman" w:hAnsi="Times New Roman"/>
                <w:color w:val="000000"/>
                <w:sz w:val="24"/>
                <w:szCs w:val="24"/>
                <w:lang w:eastAsia="en-US"/>
              </w:rPr>
            </w:pPr>
            <w:r w:rsidRPr="00A671B5">
              <w:rPr>
                <w:rFonts w:ascii="Times New Roman" w:hAnsi="Times New Roman"/>
                <w:color w:val="000000"/>
                <w:sz w:val="24"/>
                <w:szCs w:val="24"/>
                <w:lang w:eastAsia="en-US"/>
              </w:rPr>
              <w:t xml:space="preserve">формулировать основные понятия финансов предприятий; </w:t>
            </w:r>
          </w:p>
          <w:p w:rsidR="00822BF5" w:rsidRPr="00A671B5" w:rsidRDefault="00822BF5" w:rsidP="00D52D2B">
            <w:pPr>
              <w:widowControl w:val="0"/>
              <w:autoSpaceDE w:val="0"/>
              <w:autoSpaceDN w:val="0"/>
              <w:spacing w:after="0" w:line="240" w:lineRule="auto"/>
              <w:rPr>
                <w:rFonts w:ascii="Times New Roman" w:hAnsi="Times New Roman"/>
                <w:color w:val="000000"/>
                <w:sz w:val="24"/>
                <w:szCs w:val="24"/>
                <w:lang w:eastAsia="en-US"/>
              </w:rPr>
            </w:pPr>
            <w:r w:rsidRPr="00A671B5">
              <w:rPr>
                <w:rFonts w:ascii="Times New Roman" w:hAnsi="Times New Roman"/>
                <w:color w:val="000000"/>
                <w:sz w:val="24"/>
                <w:szCs w:val="24"/>
                <w:lang w:eastAsia="en-US"/>
              </w:rPr>
              <w:t>пояснять процесс налогообложения финансов предприятий;</w:t>
            </w:r>
          </w:p>
          <w:p w:rsidR="00822BF5" w:rsidRPr="00A671B5" w:rsidRDefault="00822BF5" w:rsidP="00D52D2B">
            <w:pPr>
              <w:widowControl w:val="0"/>
              <w:autoSpaceDE w:val="0"/>
              <w:autoSpaceDN w:val="0"/>
              <w:spacing w:after="0" w:line="240" w:lineRule="auto"/>
              <w:rPr>
                <w:rFonts w:ascii="Times New Roman" w:hAnsi="Times New Roman"/>
                <w:color w:val="000000"/>
                <w:sz w:val="24"/>
                <w:szCs w:val="24"/>
                <w:lang w:eastAsia="en-US"/>
              </w:rPr>
            </w:pPr>
            <w:r w:rsidRPr="00A671B5">
              <w:rPr>
                <w:rFonts w:ascii="Times New Roman" w:hAnsi="Times New Roman"/>
                <w:color w:val="000000"/>
                <w:sz w:val="24"/>
                <w:szCs w:val="24"/>
                <w:lang w:eastAsia="en-US"/>
              </w:rPr>
              <w:t>анализ информации финансов организации;</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расчет налогооблагаемой базы предприятия,</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анализировать финансового положения предприятия</w:t>
            </w:r>
          </w:p>
        </w:tc>
        <w:tc>
          <w:tcPr>
            <w:tcW w:w="1237" w:type="pct"/>
            <w:shd w:val="clear" w:color="auto" w:fill="auto"/>
          </w:tcPr>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кейс-метод;</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оценка решений</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ситуационных задач;</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 xml:space="preserve">практические </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занятия;</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деловые игры.</w:t>
            </w:r>
          </w:p>
        </w:tc>
      </w:tr>
    </w:tbl>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Default="00822BF5" w:rsidP="00822BF5">
      <w:pPr>
        <w:spacing w:after="160" w:line="259" w:lineRule="auto"/>
        <w:jc w:val="center"/>
        <w:rPr>
          <w:rFonts w:ascii="Times New Roman" w:eastAsia="Calibri" w:hAnsi="Times New Roman"/>
          <w:b/>
          <w:bCs/>
          <w:sz w:val="28"/>
          <w:szCs w:val="28"/>
          <w:lang w:eastAsia="en-US"/>
        </w:rPr>
      </w:pPr>
    </w:p>
    <w:p w:rsidR="009F44E5" w:rsidRPr="00D974A5" w:rsidRDefault="00DA5BCD" w:rsidP="00822BF5">
      <w:pPr>
        <w:spacing w:after="0" w:line="240" w:lineRule="auto"/>
        <w:rPr>
          <w:rFonts w:ascii="Times New Roman" w:hAnsi="Times New Roman"/>
          <w:sz w:val="24"/>
          <w:szCs w:val="24"/>
        </w:rPr>
      </w:pPr>
    </w:p>
    <w:sectPr w:rsidR="009F44E5" w:rsidRPr="00D974A5" w:rsidSect="001344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89" w:rsidRDefault="00970B89">
      <w:pPr>
        <w:spacing w:after="0" w:line="240" w:lineRule="auto"/>
      </w:pPr>
      <w:r>
        <w:separator/>
      </w:r>
    </w:p>
  </w:endnote>
  <w:endnote w:type="continuationSeparator" w:id="0">
    <w:p w:rsidR="00970B89" w:rsidRDefault="00970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E99" w:rsidRDefault="00545213">
    <w:pPr>
      <w:pStyle w:val="a3"/>
      <w:jc w:val="right"/>
    </w:pPr>
    <w:r>
      <w:fldChar w:fldCharType="begin"/>
    </w:r>
    <w:r w:rsidR="000C0999">
      <w:instrText>PAGE   \* MERGEFORMAT</w:instrText>
    </w:r>
    <w:r>
      <w:fldChar w:fldCharType="separate"/>
    </w:r>
    <w:r w:rsidR="00DA5BCD">
      <w:rPr>
        <w:noProof/>
      </w:rPr>
      <w:t>1</w:t>
    </w:r>
    <w:r>
      <w:fldChar w:fldCharType="end"/>
    </w:r>
  </w:p>
  <w:p w:rsidR="00FD7E99" w:rsidRPr="00812413" w:rsidRDefault="00DA5BCD" w:rsidP="00A671B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89" w:rsidRDefault="00970B89">
      <w:pPr>
        <w:spacing w:after="0" w:line="240" w:lineRule="auto"/>
      </w:pPr>
      <w:r>
        <w:separator/>
      </w:r>
    </w:p>
  </w:footnote>
  <w:footnote w:type="continuationSeparator" w:id="0">
    <w:p w:rsidR="00970B89" w:rsidRDefault="00970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65267"/>
    <w:multiLevelType w:val="multilevel"/>
    <w:tmpl w:val="290070BC"/>
    <w:lvl w:ilvl="0">
      <w:start w:val="1"/>
      <w:numFmt w:val="decimal"/>
      <w:lvlText w:val="%1."/>
      <w:lvlJc w:val="left"/>
      <w:pPr>
        <w:ind w:left="1069"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71" w:hanging="720"/>
      </w:pPr>
      <w:rPr>
        <w:rFonts w:hint="default"/>
      </w:rPr>
    </w:lvl>
    <w:lvl w:ilvl="3">
      <w:start w:val="1"/>
      <w:numFmt w:val="decimal"/>
      <w:isLgl/>
      <w:lvlText w:val="%1.%2.%3.%4"/>
      <w:lvlJc w:val="left"/>
      <w:pPr>
        <w:ind w:left="2542" w:hanging="720"/>
      </w:pPr>
      <w:rPr>
        <w:rFonts w:hint="default"/>
      </w:rPr>
    </w:lvl>
    <w:lvl w:ilvl="4">
      <w:start w:val="1"/>
      <w:numFmt w:val="decimal"/>
      <w:isLgl/>
      <w:lvlText w:val="%1.%2.%3.%4.%5"/>
      <w:lvlJc w:val="left"/>
      <w:pPr>
        <w:ind w:left="3273" w:hanging="1080"/>
      </w:pPr>
      <w:rPr>
        <w:rFonts w:hint="default"/>
      </w:rPr>
    </w:lvl>
    <w:lvl w:ilvl="5">
      <w:start w:val="1"/>
      <w:numFmt w:val="decimal"/>
      <w:isLgl/>
      <w:lvlText w:val="%1.%2.%3.%4.%5.%6"/>
      <w:lvlJc w:val="left"/>
      <w:pPr>
        <w:ind w:left="3644" w:hanging="1080"/>
      </w:pPr>
      <w:rPr>
        <w:rFonts w:hint="default"/>
      </w:rPr>
    </w:lvl>
    <w:lvl w:ilvl="6">
      <w:start w:val="1"/>
      <w:numFmt w:val="decimal"/>
      <w:isLgl/>
      <w:lvlText w:val="%1.%2.%3.%4.%5.%6.%7"/>
      <w:lvlJc w:val="left"/>
      <w:pPr>
        <w:ind w:left="4375" w:hanging="1440"/>
      </w:pPr>
      <w:rPr>
        <w:rFonts w:hint="default"/>
      </w:rPr>
    </w:lvl>
    <w:lvl w:ilvl="7">
      <w:start w:val="1"/>
      <w:numFmt w:val="decimal"/>
      <w:isLgl/>
      <w:lvlText w:val="%1.%2.%3.%4.%5.%6.%7.%8"/>
      <w:lvlJc w:val="left"/>
      <w:pPr>
        <w:ind w:left="4746" w:hanging="1440"/>
      </w:pPr>
      <w:rPr>
        <w:rFonts w:hint="default"/>
      </w:rPr>
    </w:lvl>
    <w:lvl w:ilvl="8">
      <w:start w:val="1"/>
      <w:numFmt w:val="decimal"/>
      <w:isLgl/>
      <w:lvlText w:val="%1.%2.%3.%4.%5.%6.%7.%8.%9"/>
      <w:lvlJc w:val="left"/>
      <w:pPr>
        <w:ind w:left="5477" w:hanging="1800"/>
      </w:pPr>
      <w:rPr>
        <w:rFonts w:hint="default"/>
      </w:rPr>
    </w:lvl>
  </w:abstractNum>
  <w:abstractNum w:abstractNumId="1" w15:restartNumberingAfterBreak="0">
    <w:nsid w:val="382348E2"/>
    <w:multiLevelType w:val="hybridMultilevel"/>
    <w:tmpl w:val="B4140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B47775"/>
    <w:multiLevelType w:val="multilevel"/>
    <w:tmpl w:val="802A61F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7EAB"/>
    <w:rsid w:val="00077EAB"/>
    <w:rsid w:val="000C0999"/>
    <w:rsid w:val="001344AA"/>
    <w:rsid w:val="001B0593"/>
    <w:rsid w:val="00275E39"/>
    <w:rsid w:val="00291EBF"/>
    <w:rsid w:val="002B7927"/>
    <w:rsid w:val="003618E5"/>
    <w:rsid w:val="00433C68"/>
    <w:rsid w:val="004964DD"/>
    <w:rsid w:val="00545213"/>
    <w:rsid w:val="00814F7E"/>
    <w:rsid w:val="00822BF5"/>
    <w:rsid w:val="00970B89"/>
    <w:rsid w:val="009A3193"/>
    <w:rsid w:val="009C1578"/>
    <w:rsid w:val="009C72CD"/>
    <w:rsid w:val="00A42FD4"/>
    <w:rsid w:val="00BE2440"/>
    <w:rsid w:val="00BF6D0F"/>
    <w:rsid w:val="00D974A5"/>
    <w:rsid w:val="00DA5B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7600E"/>
  <w15:docId w15:val="{314B8168-293D-4A04-BC38-96283AA1D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BF5"/>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433C68"/>
    <w:pPr>
      <w:keepNext/>
      <w:spacing w:after="0" w:line="360" w:lineRule="auto"/>
      <w:jc w:val="center"/>
      <w:outlineLvl w:val="0"/>
    </w:pPr>
    <w:rPr>
      <w:rFonts w:ascii="Times New Roman" w:hAnsi="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822BF5"/>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22BF5"/>
    <w:rPr>
      <w:rFonts w:ascii="Times New Roman" w:eastAsia="Times New Roman" w:hAnsi="Times New Roman" w:cs="Times New Roman"/>
      <w:sz w:val="24"/>
      <w:szCs w:val="24"/>
    </w:rPr>
  </w:style>
  <w:style w:type="paragraph" w:styleId="a5">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qFormat/>
    <w:rsid w:val="00822BF5"/>
    <w:pPr>
      <w:widowControl w:val="0"/>
      <w:spacing w:after="0" w:line="240" w:lineRule="auto"/>
    </w:pPr>
    <w:rPr>
      <w:rFonts w:ascii="Times New Roman" w:hAnsi="Times New Roman"/>
      <w:sz w:val="24"/>
      <w:szCs w:val="24"/>
      <w:lang w:val="en-US" w:eastAsia="nl-NL"/>
    </w:rPr>
  </w:style>
  <w:style w:type="character" w:customStyle="1" w:styleId="a6">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5"/>
    <w:uiPriority w:val="99"/>
    <w:locked/>
    <w:rsid w:val="00822BF5"/>
    <w:rPr>
      <w:rFonts w:ascii="Times New Roman" w:eastAsia="Times New Roman" w:hAnsi="Times New Roman" w:cs="Times New Roman"/>
      <w:sz w:val="24"/>
      <w:szCs w:val="24"/>
      <w:lang w:val="en-US" w:eastAsia="nl-NL"/>
    </w:rPr>
  </w:style>
  <w:style w:type="character" w:styleId="a7">
    <w:name w:val="Hyperlink"/>
    <w:link w:val="11"/>
    <w:uiPriority w:val="99"/>
    <w:rsid w:val="00822BF5"/>
    <w:rPr>
      <w:color w:val="0000FF"/>
      <w:u w:val="single"/>
      <w:lang w:eastAsia="ru-RU"/>
    </w:rPr>
  </w:style>
  <w:style w:type="paragraph" w:customStyle="1" w:styleId="11">
    <w:name w:val="Гиперссылка1"/>
    <w:link w:val="a7"/>
    <w:uiPriority w:val="99"/>
    <w:rsid w:val="00822BF5"/>
    <w:pPr>
      <w:spacing w:after="0" w:line="240" w:lineRule="auto"/>
    </w:pPr>
    <w:rPr>
      <w:color w:val="0000FF"/>
      <w:u w:val="single"/>
      <w:lang w:eastAsia="ru-RU"/>
    </w:rPr>
  </w:style>
  <w:style w:type="paragraph" w:styleId="a8">
    <w:name w:val="List Paragraph"/>
    <w:basedOn w:val="a"/>
    <w:uiPriority w:val="34"/>
    <w:qFormat/>
    <w:rsid w:val="009C72CD"/>
    <w:pPr>
      <w:ind w:left="720"/>
      <w:contextualSpacing/>
    </w:pPr>
  </w:style>
  <w:style w:type="character" w:customStyle="1" w:styleId="10">
    <w:name w:val="Заголовок 1 Знак"/>
    <w:basedOn w:val="a0"/>
    <w:link w:val="1"/>
    <w:uiPriority w:val="9"/>
    <w:rsid w:val="00433C68"/>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340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ook.ru/book/9428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9429" TargetMode="External"/><Relationship Id="rId5" Type="http://schemas.openxmlformats.org/officeDocument/2006/relationships/footnotes" Target="footnotes.xml"/><Relationship Id="rId10" Type="http://schemas.openxmlformats.org/officeDocument/2006/relationships/hyperlink" Target="https://urait.ru/bcode/516470" TargetMode="External"/><Relationship Id="rId4" Type="http://schemas.openxmlformats.org/officeDocument/2006/relationships/webSettings" Target="webSettings.xml"/><Relationship Id="rId9" Type="http://schemas.openxmlformats.org/officeDocument/2006/relationships/hyperlink" Target="https://urait.ru/bcode/51737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BiLBUaCCfwsCbMlSOYuEaYbup9LpiFrHBG7MvAGQ2vY=</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uy1jtS52pMbBUdDy2P1P1MecAa+6nwJyfUfYz65PsfI=</DigestValue>
    </Reference>
  </SignedInfo>
  <SignatureValue>JWv1BGEMqoacspMaSER9BEMPR+B65Q+dy1Us0IR8vXhjdql/VPkPKNGNqQ3haWWK
zNXdJSKesLesYLJZRJdWiw==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fTprwQlDJkfwmzeRJ5wrMTefGxA=</DigestValue>
      </Reference>
      <Reference URI="/word/document.xml?ContentType=application/vnd.openxmlformats-officedocument.wordprocessingml.document.main+xml">
        <DigestMethod Algorithm="http://www.w3.org/2000/09/xmldsig#sha1"/>
        <DigestValue>WgDlP9mhqwn9BUfCngEVunjKghk=</DigestValue>
      </Reference>
      <Reference URI="/word/endnotes.xml?ContentType=application/vnd.openxmlformats-officedocument.wordprocessingml.endnotes+xml">
        <DigestMethod Algorithm="http://www.w3.org/2000/09/xmldsig#sha1"/>
        <DigestValue>Us+tcS/ZhH3K4ytLVT+hhcB1pMw=</DigestValue>
      </Reference>
      <Reference URI="/word/fontTable.xml?ContentType=application/vnd.openxmlformats-officedocument.wordprocessingml.fontTable+xml">
        <DigestMethod Algorithm="http://www.w3.org/2000/09/xmldsig#sha1"/>
        <DigestValue>IMnIPcNtlYdh0LObOHkeD4JekAg=</DigestValue>
      </Reference>
      <Reference URI="/word/footer1.xml?ContentType=application/vnd.openxmlformats-officedocument.wordprocessingml.footer+xml">
        <DigestMethod Algorithm="http://www.w3.org/2000/09/xmldsig#sha1"/>
        <DigestValue>CYqC09BNgQnc+jlfeWNyKwBr4pM=</DigestValue>
      </Reference>
      <Reference URI="/word/footnotes.xml?ContentType=application/vnd.openxmlformats-officedocument.wordprocessingml.footnotes+xml">
        <DigestMethod Algorithm="http://www.w3.org/2000/09/xmldsig#sha1"/>
        <DigestValue>JAy2ftvx4GM6h6KQOURs6jrw7vc=</DigestValue>
      </Reference>
      <Reference URI="/word/numbering.xml?ContentType=application/vnd.openxmlformats-officedocument.wordprocessingml.numbering+xml">
        <DigestMethod Algorithm="http://www.w3.org/2000/09/xmldsig#sha1"/>
        <DigestValue>QUA3iPGZqAkp6ZF9etP//5knXlU=</DigestValue>
      </Reference>
      <Reference URI="/word/settings.xml?ContentType=application/vnd.openxmlformats-officedocument.wordprocessingml.settings+xml">
        <DigestMethod Algorithm="http://www.w3.org/2000/09/xmldsig#sha1"/>
        <DigestValue>HO9S0VpISbusuzdoMToMyJpwDag=</DigestValue>
      </Reference>
      <Reference URI="/word/styles.xml?ContentType=application/vnd.openxmlformats-officedocument.wordprocessingml.styles+xml">
        <DigestMethod Algorithm="http://www.w3.org/2000/09/xmldsig#sha1"/>
        <DigestValue>nCQpXQhb/Qjep8Iz2NeGYfieELA=</DigestValue>
      </Reference>
      <Reference URI="/word/theme/theme1.xml?ContentType=application/vnd.openxmlformats-officedocument.theme+xml">
        <DigestMethod Algorithm="http://www.w3.org/2000/09/xmldsig#sha1"/>
        <DigestValue>ZAqUUOL5GbohwIiQ+LoLKykX2pQ=</DigestValue>
      </Reference>
      <Reference URI="/word/webSettings.xml?ContentType=application/vnd.openxmlformats-officedocument.wordprocessingml.webSettings+xml">
        <DigestMethod Algorithm="http://www.w3.org/2000/09/xmldsig#sha1"/>
        <DigestValue>PYCb9sIVydsgI4iin+uDk/OF7S4=</DigestValue>
      </Reference>
    </Manifest>
    <SignatureProperties>
      <SignatureProperty Id="idSignatureTime" Target="#idPackageSignature">
        <mdssi:SignatureTime xmlns:mdssi="http://schemas.openxmlformats.org/package/2006/digital-signature">
          <mdssi:Format>YYYY-MM-DDThh:mm:ssTZD</mdssi:Format>
          <mdssi:Value>2025-06-03T11:45:24Z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2025-06-03T11:45:24Z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8</TotalTime>
  <Pages>19</Pages>
  <Words>4033</Words>
  <Characters>22991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Admin</cp:lastModifiedBy>
  <cp:revision>5</cp:revision>
  <dcterms:created xsi:type="dcterms:W3CDTF">2025-04-14T16:26:00Z</dcterms:created>
  <dcterms:modified xsi:type="dcterms:W3CDTF">2025-06-03T11:45:00Z</dcterms:modified>
</cp:coreProperties>
</file>