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4513EF" w:rsidRDefault="008E09FA" w:rsidP="004513EF">
      <w:pPr>
        <w:pStyle w:val="3"/>
      </w:pPr>
      <w:r w:rsidRPr="004513EF"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FAA49EB" w14:textId="0ED9C735" w:rsidR="00A10F4F" w:rsidRPr="004513EF" w:rsidRDefault="00701514" w:rsidP="004513EF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caps w:val="0"/>
        </w:rPr>
      </w:pPr>
      <w:r w:rsidRPr="004513EF">
        <w:rPr>
          <w:rFonts w:ascii="Times New Roman" w:hAnsi="Times New Roman" w:cs="Times New Roman"/>
          <w:caps w:val="0"/>
        </w:rPr>
        <w:t>10.02.04 «Обеспечение информационной безопасности телекоммуникационных систем»</w:t>
      </w: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52AADDEB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BEA83D0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3AE88789" w:rsidR="00B25986" w:rsidRPr="004E3760" w:rsidRDefault="00B25986" w:rsidP="00A929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FA54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929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A54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929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550C6A28" w14:textId="1C4338FB" w:rsidR="00F97F3D" w:rsidRPr="00B25986" w:rsidRDefault="00B25986" w:rsidP="00F97F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F97F3D">
        <w:rPr>
          <w:rFonts w:ascii="Times New Roman" w:hAnsi="Times New Roman" w:cs="Times New Roman"/>
          <w:sz w:val="28"/>
          <w:szCs w:val="28"/>
        </w:rPr>
        <w:t>«</w:t>
      </w:r>
      <w:r w:rsidR="00F97F3D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F97F3D">
        <w:rPr>
          <w:rFonts w:ascii="Times New Roman" w:hAnsi="Times New Roman" w:cs="Times New Roman"/>
          <w:sz w:val="28"/>
          <w:szCs w:val="28"/>
        </w:rPr>
        <w:t>»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F97F3D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F97F3D" w:rsidRPr="00AC481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0D99" w:rsidRPr="004513EF">
        <w:rPr>
          <w:rFonts w:ascii="Times New Roman" w:hAnsi="Times New Roman"/>
          <w:sz w:val="28"/>
          <w:szCs w:val="28"/>
        </w:rPr>
        <w:t xml:space="preserve">(ред. от </w:t>
      </w:r>
      <w:r w:rsidR="00E30D99" w:rsidRPr="004513EF">
        <w:rPr>
          <w:rFonts w:ascii="Times New Roman" w:hAnsi="Times New Roman" w:cs="Times New Roman"/>
          <w:sz w:val="28"/>
          <w:szCs w:val="28"/>
        </w:rPr>
        <w:t>03.07.2024 №464</w:t>
      </w:r>
      <w:r w:rsidR="00E30D99" w:rsidRPr="004513EF">
        <w:rPr>
          <w:rFonts w:ascii="Times New Roman" w:hAnsi="Times New Roman"/>
          <w:sz w:val="28"/>
          <w:szCs w:val="28"/>
        </w:rPr>
        <w:t xml:space="preserve">) 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F97F3D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F97F3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F97F3D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56D14EC1" w14:textId="5851671B"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3358ABFC" w14:textId="68CC14DB" w:rsidR="00F97F3D" w:rsidRPr="00B25986" w:rsidRDefault="00B25986" w:rsidP="00F97F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F06ABE">
        <w:rPr>
          <w:rFonts w:ascii="Times New Roman" w:hAnsi="Times New Roman" w:cs="Times New Roman"/>
          <w:sz w:val="28"/>
          <w:szCs w:val="28"/>
        </w:rPr>
        <w:t xml:space="preserve"> </w:t>
      </w:r>
      <w:r w:rsidR="00F97F3D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F97F3D">
        <w:rPr>
          <w:rFonts w:ascii="Times New Roman" w:hAnsi="Times New Roman" w:cs="Times New Roman"/>
          <w:sz w:val="28"/>
          <w:szCs w:val="28"/>
        </w:rPr>
        <w:t>«</w:t>
      </w:r>
      <w:r w:rsidR="00F97F3D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F97F3D">
        <w:rPr>
          <w:rFonts w:ascii="Times New Roman" w:hAnsi="Times New Roman" w:cs="Times New Roman"/>
          <w:sz w:val="28"/>
          <w:szCs w:val="28"/>
        </w:rPr>
        <w:t>»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F97F3D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F97F3D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F97F3D" w:rsidRPr="00AC481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0D99" w:rsidRPr="004513EF">
        <w:rPr>
          <w:rFonts w:ascii="Times New Roman" w:hAnsi="Times New Roman"/>
          <w:sz w:val="28"/>
          <w:szCs w:val="28"/>
        </w:rPr>
        <w:t xml:space="preserve">(ред. от </w:t>
      </w:r>
      <w:r w:rsidR="00E30D99" w:rsidRPr="004513EF">
        <w:rPr>
          <w:rFonts w:ascii="Times New Roman" w:hAnsi="Times New Roman" w:cs="Times New Roman"/>
          <w:sz w:val="28"/>
          <w:szCs w:val="28"/>
        </w:rPr>
        <w:t>03.07.2024 №464</w:t>
      </w:r>
      <w:r w:rsidR="00E30D99" w:rsidRPr="004513EF">
        <w:rPr>
          <w:rFonts w:ascii="Times New Roman" w:hAnsi="Times New Roman"/>
          <w:sz w:val="28"/>
          <w:szCs w:val="28"/>
        </w:rPr>
        <w:t>)</w:t>
      </w:r>
      <w:r w:rsidR="00E30D99">
        <w:rPr>
          <w:rFonts w:ascii="Times New Roman" w:hAnsi="Times New Roman"/>
          <w:sz w:val="24"/>
          <w:szCs w:val="24"/>
        </w:rPr>
        <w:t xml:space="preserve"> 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F97F3D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F97F3D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F97F3D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97F3D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F97F3D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7BF8D86E" w14:textId="6BCABD95" w:rsidR="00F06ABE" w:rsidRPr="00435519" w:rsidRDefault="00F06ABE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270EB" w14:textId="77777777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77777777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4EB31B74" w14:textId="77777777" w:rsidR="000F2E57" w:rsidRPr="00B25986" w:rsidRDefault="00B25986" w:rsidP="000F2E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0F2E57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0F2E57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5FE0CDE3" w14:textId="4831231B" w:rsidR="00435519" w:rsidRDefault="00435519" w:rsidP="000F2E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 w14:paraId="281BFC20" w14:textId="77777777">
        <w:tc>
          <w:tcPr>
            <w:tcW w:w="2804" w:type="dxa"/>
          </w:tcPr>
          <w:p w14:paraId="63F25280" w14:textId="64E4D0B4" w:rsidR="00CC27A7" w:rsidRPr="00CC27A7" w:rsidRDefault="00CC27A7" w:rsidP="00CC27A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04.</w:t>
            </w:r>
            <w:r w:rsidRPr="00CC2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EF" w:rsidRPr="004513E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1827B011" w14:textId="77777777"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14:paraId="09CE841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52AD8386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14:paraId="659B957A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14:paraId="1CC25572" w14:textId="77777777"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14:paraId="6654AE02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59A47A6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lastRenderedPageBreak/>
              <w:t>принимать</w:t>
            </w:r>
            <w:r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>
              <w:t xml:space="preserve"> </w:t>
            </w:r>
            <w:r w:rsidRPr="00B509DE">
              <w:t>ее достижению:</w:t>
            </w:r>
            <w:r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15F804E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6DFE834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>
              <w:t xml:space="preserve"> </w:t>
            </w:r>
            <w:r w:rsidRPr="00B509DE">
              <w:t>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14:paraId="36DC0322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31710CF0" w14:textId="77777777"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14:paraId="590A280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75AD9FE0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165E7B01" w14:textId="20DB5BB3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28C541E3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14:paraId="327D6FEA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</w:t>
            </w:r>
            <w:r>
              <w:t xml:space="preserve"> </w:t>
            </w:r>
            <w:r w:rsidRPr="008C36C2">
              <w:t>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</w:t>
            </w:r>
            <w:r>
              <w:t xml:space="preserve"> </w:t>
            </w:r>
            <w:r w:rsidRPr="008C36C2">
              <w:t>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>
              <w:t xml:space="preserve"> </w:t>
            </w:r>
            <w:r w:rsidRPr="008C36C2">
              <w:t xml:space="preserve">ресурсы для решения </w:t>
            </w:r>
            <w:r w:rsidRPr="008C36C2">
              <w:lastRenderedPageBreak/>
              <w:t>учебных задач;</w:t>
            </w:r>
          </w:p>
          <w:p w14:paraId="113B44AB" w14:textId="77777777"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>
              <w:t xml:space="preserve"> </w:t>
            </w:r>
            <w:r w:rsidRPr="008C36C2">
              <w:t>лексические,</w:t>
            </w:r>
            <w:r>
              <w:t xml:space="preserve"> </w:t>
            </w:r>
            <w:r w:rsidRPr="008C36C2">
              <w:t>грамматические,</w:t>
            </w:r>
            <w:r>
              <w:t xml:space="preserve"> </w:t>
            </w:r>
            <w:r w:rsidRPr="008C36C2">
              <w:t>стилистические;</w:t>
            </w:r>
            <w:r>
              <w:t xml:space="preserve"> </w:t>
            </w:r>
          </w:p>
          <w:p w14:paraId="29C613BD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</w:t>
            </w:r>
            <w:r>
              <w:t xml:space="preserve"> </w:t>
            </w:r>
            <w:r w:rsidRPr="008C36C2">
              <w:t>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51B01AB" w14:textId="2EEFF54E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 w14:paraId="63B4E074" w14:textId="77777777">
        <w:tc>
          <w:tcPr>
            <w:tcW w:w="2804" w:type="dxa"/>
          </w:tcPr>
          <w:p w14:paraId="5F298D89" w14:textId="4A53DA1D" w:rsidR="00CC27A7" w:rsidRPr="00CC27A7" w:rsidRDefault="00CC27A7" w:rsidP="00CC27A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05</w:t>
            </w:r>
            <w:r w:rsidR="00451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13EF" w:rsidRPr="004513E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4A42CF8" w14:textId="164B9E3E" w:rsidR="00F06ABE" w:rsidRPr="008C36C2" w:rsidRDefault="00F06ABE" w:rsidP="00F06ABE">
            <w:pPr>
              <w:pStyle w:val="12"/>
            </w:pPr>
          </w:p>
        </w:tc>
        <w:tc>
          <w:tcPr>
            <w:tcW w:w="5437" w:type="dxa"/>
          </w:tcPr>
          <w:p w14:paraId="7A0E446E" w14:textId="77777777"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14:paraId="1064198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B34740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65554BD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2A0C914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готовность к самовыражению в разных видах </w:t>
            </w:r>
            <w:r w:rsidRPr="008C36C2">
              <w:lastRenderedPageBreak/>
              <w:t>искусства, стремление проявлять качества творческой личности;</w:t>
            </w:r>
          </w:p>
          <w:p w14:paraId="0D4EC5C2" w14:textId="77777777"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2054D83" w14:textId="77777777"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14:paraId="407B709C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5A9BD83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>
              <w:t xml:space="preserve"> </w:t>
            </w:r>
            <w:r w:rsidRPr="008C36C2">
              <w:t>невербальные средства</w:t>
            </w:r>
            <w:r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2E8EAD47" w14:textId="27C314D2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6260AA6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</w:t>
            </w:r>
            <w:r>
              <w:t xml:space="preserve"> </w:t>
            </w:r>
            <w:r w:rsidRPr="008C36C2">
              <w:t>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14:paraId="64E942CF" w14:textId="31775B63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 xml:space="preserve"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</w:t>
            </w:r>
            <w:r w:rsidRPr="008C36C2">
              <w:lastRenderedPageBreak/>
              <w:t>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 w14:paraId="5C1D0008" w14:textId="77777777">
        <w:tc>
          <w:tcPr>
            <w:tcW w:w="2804" w:type="dxa"/>
          </w:tcPr>
          <w:p w14:paraId="5C53AAC5" w14:textId="01363A83" w:rsidR="00F97F3D" w:rsidRPr="00F97F3D" w:rsidRDefault="00F06ABE" w:rsidP="00F97F3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13EF" w:rsidRPr="004513E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14:paraId="0252A795" w14:textId="10CB2947" w:rsidR="00F06ABE" w:rsidRPr="00F97F3D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04AE6" w14:textId="77777777"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14:paraId="33ABB6AF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5D8C329D" w14:textId="77777777"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14:paraId="667E961D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2151B1A6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5619025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87BF065" w14:textId="77777777"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65C200EC" w14:textId="77777777"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5EAA3A58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</w:t>
            </w:r>
            <w:r w:rsidRPr="00827C97">
              <w:lastRenderedPageBreak/>
              <w:t xml:space="preserve">проблем; </w:t>
            </w:r>
          </w:p>
          <w:p w14:paraId="438D2F4A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A5C044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71BC0F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ED538EE" w14:textId="5EC6F35C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67F4AF3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0F2718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5FF90EE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70BD4766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функциональных разновидностях </w:t>
            </w:r>
            <w:r w:rsidRPr="00827C97">
              <w:lastRenderedPageBreak/>
              <w:t>языка: разговорной речи, функциональных стилях (научный, публицистический,</w:t>
            </w:r>
            <w:r>
              <w:t xml:space="preserve"> </w:t>
            </w:r>
            <w:r w:rsidRPr="00827C97">
              <w:t>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</w:t>
            </w:r>
            <w:r>
              <w:t xml:space="preserve"> </w:t>
            </w:r>
            <w:r w:rsidRPr="00827C97">
              <w:t>язык художественной литературы);</w:t>
            </w:r>
          </w:p>
          <w:p w14:paraId="57AE7DCD" w14:textId="2868F696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6D63CE94" w14:textId="77777777" w:rsidR="00403D8C" w:rsidRDefault="00403D8C" w:rsidP="00403D8C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403D8C" w14:paraId="65634239" w14:textId="77777777" w:rsidTr="00403D8C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E99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405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08F4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321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403D8C" w14:paraId="19F05DB4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6DD5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582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EC867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1CAF793B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7245" w14:textId="77777777" w:rsidR="00403D8C" w:rsidRDefault="00403D8C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9D88" w14:textId="70E90986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4513EF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236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52EF3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14:paraId="4BD26914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9006" w14:textId="77777777"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E384" w14:textId="77777777" w:rsidR="00403D8C" w:rsidRDefault="00403D8C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EE4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321EC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501FCF21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04BC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880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E2A7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01A7238F" w14:textId="77777777" w:rsidTr="00403D8C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02CC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6B2A35D5" w14:textId="77777777"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119B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506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6A861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14:paraId="797F8F47" w14:textId="77777777" w:rsidTr="00403D8C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DA74" w14:textId="77777777"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3BC7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29F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A2163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46CB6B61" w14:textId="77777777" w:rsidTr="00403D8C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9F77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38FA57B2" w14:textId="77777777" w:rsidR="00403D8C" w:rsidRDefault="00403D8C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1BBB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CD7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173EA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403D8C" w14:paraId="57445046" w14:textId="77777777" w:rsidTr="00403D8C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327F" w14:textId="77777777"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E5D7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295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B7FBD1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5A345CEC" w14:textId="77777777" w:rsidTr="00403D8C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74FA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3C9C1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C451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8C" w14:paraId="5CAFF3F9" w14:textId="77777777" w:rsidTr="00403D8C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DDBF73" w14:textId="77777777"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5FF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C619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C59D0E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71B54169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F914A" w14:textId="77777777"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B0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14:paraId="41E03CDC" w14:textId="77777777" w:rsidR="00403D8C" w:rsidRDefault="00403D8C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B98A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C9C4E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221379D0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9B5A9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5ACE" w14:textId="492290D0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4513EF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52D870E5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6FD5C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1695CA1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116B5473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4D490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7466" w14:textId="77777777" w:rsidR="00403D8C" w:rsidRDefault="00403D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D4FF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1613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1A30D760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6E9B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071E4D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262B0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0384B3D3" w14:textId="77777777" w:rsidTr="00403D8C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C344C1" w14:textId="77777777" w:rsidR="00403D8C" w:rsidRDefault="00403D8C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99E0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8E03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9EEA6D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4A02C3A5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34DF7" w14:textId="77777777" w:rsidR="00403D8C" w:rsidRDefault="00403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CBEE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67564313" w14:textId="77777777" w:rsidR="00403D8C" w:rsidRDefault="00403D8C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130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DEFFA9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48EE445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753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DA5A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8AB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5B1DB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7AA442CB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042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4B3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05678C21" w14:textId="77777777" w:rsidR="00403D8C" w:rsidRDefault="00403D8C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721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3E6A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C0A4EE9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A3613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D519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CF08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E85549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66279D45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233BC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8D2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14BE4964" w14:textId="77777777" w:rsidR="00403D8C" w:rsidRDefault="00403D8C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12345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6F5549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B5C06D7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526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40A9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9C8E4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80B0F6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50919407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4710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0C4D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7BA2B77E" w14:textId="77777777" w:rsidR="00403D8C" w:rsidRDefault="00403D8C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4E9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E1CD65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2B3C20F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9F9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55E6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F1DB6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071DB95A" w14:textId="77777777" w:rsidTr="00403D8C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855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A79B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7AE45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5A66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6D725F89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75CF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3DF2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54C2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2279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538BD3F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C7F3F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4BD5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405502F2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5ECC3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CD2CB4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403D8C" w14:paraId="405E6915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C0FB25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8B71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452F1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2C524E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5388642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1017" w14:textId="77777777" w:rsidR="00403D8C" w:rsidRDefault="00403D8C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047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44D5" w14:textId="4A8F2A47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50872F9F" w14:textId="77777777" w:rsidTr="00403D8C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5483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0AD1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DCFA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08755158" w14:textId="77777777" w:rsidTr="00403D8C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C791" w14:textId="77777777" w:rsidR="00403D8C" w:rsidRDefault="00403D8C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99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EFB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B5FD510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BE40A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14:paraId="78C2725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997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DC33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5C616A7" w14:textId="266D4F7D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488B7D25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DC331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1CB9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8AA9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54456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27152563" w14:textId="77777777" w:rsidTr="00403D8C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4CCF7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6FC2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8C49A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4F28640" w14:textId="691A0637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3737DF33" w14:textId="77777777" w:rsidTr="00403D8C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7FC29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AFBF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0202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3E7C6B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57053584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7A888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B867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103B5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BC105B8" w14:textId="6348560C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4EEA1737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E2E25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1833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701E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516059" w14:textId="77777777" w:rsidR="00403D8C" w:rsidRDefault="00403D8C">
            <w:pPr>
              <w:pStyle w:val="12"/>
              <w:jc w:val="center"/>
            </w:pPr>
          </w:p>
        </w:tc>
      </w:tr>
      <w:tr w:rsidR="00403D8C" w14:paraId="364CEB10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6D8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14:paraId="043A9D2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5F85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7C4B4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61CEF3" w14:textId="29F97D4A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0573099D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93CA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711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9B6ED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85F76" w14:textId="407A2C12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6C7F2222" w14:textId="77777777" w:rsidTr="00403D8C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740C" w14:textId="77777777" w:rsidR="00403D8C" w:rsidRDefault="00403D8C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CA0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81876" w14:textId="77777777" w:rsidR="00403D8C" w:rsidRDefault="00403D8C">
            <w:pPr>
              <w:pStyle w:val="12"/>
              <w:jc w:val="center"/>
            </w:pPr>
          </w:p>
        </w:tc>
      </w:tr>
      <w:tr w:rsidR="00403D8C" w14:paraId="670EB982" w14:textId="77777777" w:rsidTr="00403D8C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4D663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14:paraId="085638C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D425" w14:textId="77777777" w:rsidR="00403D8C" w:rsidRDefault="00403D8C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8AB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653C739" w14:textId="3D13ED0F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09280C2D" w14:textId="77777777" w:rsidTr="00403D8C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EFAE55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C142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профессиональная речь и терминология. Виды терминов </w:t>
            </w:r>
            <w:r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B44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02D811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6F8398B0" w14:textId="77777777" w:rsidTr="00403D8C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67C18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14:paraId="07787E8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B1879" w14:textId="77777777" w:rsidR="00403D8C" w:rsidRDefault="00403D8C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B77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5B94472" w14:textId="4AD734DD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60454A93" w14:textId="77777777" w:rsidTr="00403D8C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57886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6566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E72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CB88A1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0F6FF17D" w14:textId="77777777" w:rsidTr="00403D8C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4ACB2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14:paraId="1961A57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76F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B14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444D36D" w14:textId="63659377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11B413EC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009AC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ED5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04F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B92458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03F71212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F0F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2DD6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2DE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ACFE0FD" w14:textId="7155C4A6" w:rsidR="00403D8C" w:rsidRDefault="00403D8C">
            <w:pPr>
              <w:pStyle w:val="12"/>
              <w:jc w:val="center"/>
            </w:pPr>
            <w:r>
              <w:t>ОК 04; ОК 05; ОК 09</w:t>
            </w:r>
          </w:p>
        </w:tc>
      </w:tr>
      <w:tr w:rsidR="00403D8C" w14:paraId="55A35FE9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ECF2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C06E" w14:textId="5786A1D6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4513EF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4513EF">
              <w:rPr>
                <w:rFonts w:ascii="Times New Roman" w:eastAsia="Calibri" w:hAnsi="Times New Roman" w:cs="Times New Roman"/>
                <w:b/>
                <w:i/>
              </w:rPr>
              <w:t xml:space="preserve"> «Определение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FE7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34335E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6C480077" w14:textId="77777777" w:rsidTr="00403D8C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4169" w14:textId="77777777" w:rsidR="00403D8C" w:rsidRDefault="00403D8C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15C32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AB82A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4FC2AE02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D3F0" w14:textId="77777777" w:rsidR="00403D8C" w:rsidRDefault="00403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14:paraId="353D57A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AE16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B449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3B425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5450749B" w14:textId="77777777" w:rsidTr="00403D8C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4FE6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2E35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1604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74009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6A635FEF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4842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5EDFA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B79F34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6FD84AE2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64500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091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8C52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5C0C87E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0FBB3A3B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BDBA62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2C3A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4172C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DC2D1A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CBF273C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B59F9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14:paraId="7EB8E3A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A8E2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159B8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AFC5112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1552D9EB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5100D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FBFE" w14:textId="77777777" w:rsidR="00403D8C" w:rsidRDefault="00403D8C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65087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31BEA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855C08C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D42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6.2.3.</w:t>
            </w:r>
          </w:p>
          <w:p w14:paraId="6A9DB674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7B9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2C69C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33ADB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7DEE2E80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7E4B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EF5E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68C71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4E79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4EA85556" w14:textId="77777777" w:rsidTr="00403D8C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EDB2" w14:textId="77777777" w:rsidR="00403D8C" w:rsidRDefault="0040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8F9E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B84F3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190E7F4A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DEB62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14:paraId="3CFE13C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F34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B1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67BDE5D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36D1B1DC" w14:textId="77777777" w:rsidTr="00403D8C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35FAC5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3CF2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E08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DAD2B2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7A9CF569" w14:textId="77777777" w:rsidTr="00403D8C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A10B6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14:paraId="2E4051E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F32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591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005D3DA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298A2DF2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FA538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4883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841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DCFAB1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525192AA" w14:textId="77777777" w:rsidTr="00403D8C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67F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14:paraId="77CF554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6806CAF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9D6C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2D9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39251C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61194C9D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6864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75A1" w14:textId="77777777" w:rsidR="00403D8C" w:rsidRDefault="00403D8C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8F4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B4DE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4CCB7BF5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1B10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FEE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7497F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5B07D2D9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40B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14:paraId="22439197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1C29" w14:textId="77777777"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FD4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516E77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403D8C" w14:paraId="5E385D3E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C65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ECF2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C4A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6F741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58757089" w14:textId="77777777" w:rsidTr="00403D8C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EB31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7E3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3A9510" w14:textId="77777777"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14:paraId="22EA1278" w14:textId="77777777" w:rsidTr="00403D8C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1D00" w14:textId="77777777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4BB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86BBD" w14:textId="77777777" w:rsidR="00403D8C" w:rsidRDefault="00403D8C">
            <w:pPr>
              <w:pStyle w:val="12"/>
              <w:jc w:val="center"/>
            </w:pPr>
          </w:p>
        </w:tc>
      </w:tr>
      <w:tr w:rsidR="00403D8C" w14:paraId="2EA0E8CE" w14:textId="77777777" w:rsidTr="00403D8C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D3532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8C35" w14:textId="77777777"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97F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4766F83" w14:textId="77777777"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14:paraId="577D21AB" w14:textId="77777777" w:rsidTr="00403D8C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0FF61C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70C0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7B3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61A55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164CF60F" w14:textId="77777777" w:rsidTr="00403D8C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81817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14:paraId="614FFAE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7ADD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5A8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D2602F9" w14:textId="77777777"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14:paraId="78871030" w14:textId="77777777" w:rsidTr="00403D8C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84AA2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F0A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5124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5CA733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2DCFFD36" w14:textId="77777777" w:rsidTr="00403D8C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84F845" w14:textId="7F74108D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14:paraId="38357291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F61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EE1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F6982EA" w14:textId="77777777"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14:paraId="2B4B2C65" w14:textId="77777777" w:rsidTr="00403D8C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31CEEB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E01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C094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8A8A8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3F5A4DF6" w14:textId="77777777" w:rsidTr="00403D8C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F2DFCD" w14:textId="3785295A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B5C1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97B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5CEF359" w14:textId="77777777" w:rsidR="00403D8C" w:rsidRDefault="00403D8C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403D8C" w14:paraId="13D4DA46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DABCA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1A8F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9FEF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1398AD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03D8C" w14:paraId="1C582F0E" w14:textId="77777777" w:rsidTr="00403D8C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7676" w14:textId="576609AD" w:rsidR="00403D8C" w:rsidRDefault="0040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6E33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F727F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54E76B74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11F969" w14:textId="67CFE92A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1C5F" w14:textId="77777777" w:rsidR="00403D8C" w:rsidRDefault="00403D8C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194A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8BA0F3D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4F0C3B01" w14:textId="77777777" w:rsidTr="00403D8C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12283E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A9F7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419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404E64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B67EC07" w14:textId="77777777" w:rsidTr="00403D8C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4065B0" w14:textId="22108F59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DFFC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B896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2503E03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1842E134" w14:textId="77777777" w:rsidTr="00403D8C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D6BAD0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7131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1E0B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758381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3B4F174F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C64C99" w14:textId="7CFD06AD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7913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B289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D77E313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732CD6FE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E0F82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D7F3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6A6D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1E00A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1686A6BD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40B5C1" w14:textId="27002FEC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5ABF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1C9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F359AF7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3E20F2A8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B74C32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E219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сложного бессоюзного предложения. Знаки препинания в бессоюзных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9AF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D02CB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716A8754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09FE79" w14:textId="75866822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2540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D20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91839B4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4DEEE527" w14:textId="77777777" w:rsidTr="00403D8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D692A9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1BA9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FA10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FFFF38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1A0A5A0" w14:textId="77777777" w:rsidTr="00403D8C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F2E4" w14:textId="38A5E3FE" w:rsidR="00403D8C" w:rsidRDefault="00403D8C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F9FC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F443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047F51D9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CB8E" w14:textId="5A958D8B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4BD3FE0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F457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5E03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1C9599A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4220ED48" w14:textId="77777777" w:rsidTr="00403D8C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B0B3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85B7" w14:textId="77777777" w:rsidR="00403D8C" w:rsidRDefault="00403D8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A48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01CCF7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470EE96D" w14:textId="77777777" w:rsidTr="00403D8C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BBCED" w14:textId="33216F3B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81F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02CB7471" w14:textId="77777777" w:rsidR="00403D8C" w:rsidRDefault="00403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523ECA32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D461" w14:textId="77777777" w:rsidR="00403D8C" w:rsidRDefault="00403D8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7385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D36679" w14:textId="77777777" w:rsidR="00403D8C" w:rsidRDefault="00403D8C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403D8C" w14:paraId="7990EF47" w14:textId="77777777" w:rsidTr="00403D8C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1DE0A7" w14:textId="77777777" w:rsidR="00403D8C" w:rsidRDefault="00403D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2947" w14:textId="77777777" w:rsidR="00403D8C" w:rsidRDefault="00403D8C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74FE" w14:textId="77777777" w:rsidR="00403D8C" w:rsidRDefault="00403D8C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F2D7" w14:textId="77777777" w:rsidR="00403D8C" w:rsidRDefault="00403D8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403D8C" w14:paraId="6A6899CC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7A71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206F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F24EE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01B073F2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110F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4025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1A12A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4ACCF11A" w14:textId="77777777" w:rsidTr="00403D8C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BA6B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7ADC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E0830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</w:tr>
      <w:tr w:rsidR="00403D8C" w14:paraId="4D6DBD73" w14:textId="77777777" w:rsidTr="00403D8C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6037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FBCA" w14:textId="77777777" w:rsidR="00403D8C" w:rsidRDefault="00403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5E1B" w14:textId="77777777" w:rsidR="00403D8C" w:rsidRDefault="0040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016F7" w14:textId="77777777" w:rsidR="00403D8C" w:rsidRDefault="00403D8C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788BCB4B" w14:textId="77777777" w:rsidR="00CC27A7" w:rsidRDefault="00CC27A7" w:rsidP="00CC27A7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bookmarkStart w:id="7" w:name="_Hlk170916550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_Hlk170916838"/>
      <w:r>
        <w:rPr>
          <w:rFonts w:ascii="Times New Roman" w:hAnsi="Times New Roman" w:cs="Times New Roman"/>
          <w:sz w:val="24"/>
          <w:szCs w:val="24"/>
        </w:rPr>
        <w:t>Контроль и оценка результатов своения Дисциплины</w:t>
      </w:r>
    </w:p>
    <w:p w14:paraId="26030032" w14:textId="77777777" w:rsidR="00CC27A7" w:rsidRDefault="00CC27A7" w:rsidP="00CC27A7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9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CC27A7" w14:paraId="33480850" w14:textId="77777777" w:rsidTr="00390472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530E" w14:textId="77777777" w:rsidR="00CC27A7" w:rsidRDefault="00CC27A7" w:rsidP="003904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3893" w14:textId="77777777" w:rsidR="00CC27A7" w:rsidRDefault="00CC27A7" w:rsidP="003904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15DF" w14:textId="77777777" w:rsidR="00CC27A7" w:rsidRDefault="00CC27A7" w:rsidP="003904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3AED0E3D" w14:textId="77777777" w:rsidR="00CC27A7" w:rsidRDefault="00CC27A7" w:rsidP="003904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9"/>
      <w:tr w:rsidR="00894EF3" w14:paraId="09404420" w14:textId="77777777" w:rsidTr="0039047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322C" w14:textId="6CC27D33" w:rsidR="00894EF3" w:rsidRPr="00CC27A7" w:rsidRDefault="00894EF3" w:rsidP="00894EF3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04.</w:t>
            </w:r>
            <w:r w:rsidRPr="00CC2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EF" w:rsidRPr="004513E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Pr="00CC2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47B9EF" w14:textId="77777777" w:rsidR="00894EF3" w:rsidRDefault="00894EF3" w:rsidP="00894EF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C00C" w14:textId="77777777" w:rsidR="00894EF3" w:rsidRDefault="00894EF3" w:rsidP="00894EF3">
            <w:pPr>
              <w:pStyle w:val="12"/>
            </w:pPr>
            <w:r>
              <w:t>Р 1. Темы 1.1- 1.2</w:t>
            </w:r>
          </w:p>
          <w:p w14:paraId="74384501" w14:textId="77777777" w:rsidR="00894EF3" w:rsidRDefault="00894EF3" w:rsidP="00894EF3">
            <w:pPr>
              <w:pStyle w:val="12"/>
            </w:pPr>
            <w:r>
              <w:t>Р 2. Темы 2.1- 2.9,</w:t>
            </w:r>
          </w:p>
          <w:p w14:paraId="2DBC1D7E" w14:textId="77777777" w:rsidR="00894EF3" w:rsidRDefault="00894EF3" w:rsidP="00894EF3">
            <w:pPr>
              <w:pStyle w:val="12"/>
            </w:pPr>
            <w:r>
              <w:t>Р 3. Темы 3.1. - 3.4</w:t>
            </w:r>
          </w:p>
          <w:p w14:paraId="24C4346E" w14:textId="77777777" w:rsidR="00894EF3" w:rsidRDefault="00894EF3" w:rsidP="00894EF3">
            <w:pPr>
              <w:pStyle w:val="12"/>
            </w:pPr>
            <w:r>
              <w:t>Р 4. Темы 4.1- 4.6</w:t>
            </w:r>
          </w:p>
          <w:p w14:paraId="161C28A5" w14:textId="77777777" w:rsidR="00894EF3" w:rsidRDefault="00894EF3" w:rsidP="00894EF3">
            <w:pPr>
              <w:pStyle w:val="12"/>
            </w:pPr>
            <w:r>
              <w:t>Р 5. Темы 5.1 – 5.4</w:t>
            </w:r>
          </w:p>
          <w:p w14:paraId="514FFCC2" w14:textId="77777777" w:rsidR="00894EF3" w:rsidRDefault="00894EF3" w:rsidP="00894EF3">
            <w:pPr>
              <w:pStyle w:val="12"/>
            </w:pPr>
            <w:r>
              <w:t>Р 6. Темы 6.1- 6.3</w:t>
            </w:r>
          </w:p>
          <w:p w14:paraId="04A08EDF" w14:textId="2895F420" w:rsidR="00894EF3" w:rsidRDefault="00894EF3" w:rsidP="00894EF3">
            <w:pPr>
              <w:pStyle w:val="12"/>
            </w:pPr>
            <w:r>
              <w:t>Р 7. Тема 7.1-7.3</w:t>
            </w:r>
          </w:p>
          <w:p w14:paraId="1E95C62C" w14:textId="77777777"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28F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22CC2A38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D7C59F9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76945EB3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3501F08A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675AD2F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B81AFC1" w14:textId="77777777"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F3" w14:paraId="3D8E6364" w14:textId="77777777" w:rsidTr="0039047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E261" w14:textId="2AFCBC90" w:rsidR="00894EF3" w:rsidRPr="00894EF3" w:rsidRDefault="00894EF3" w:rsidP="00894EF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94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EF" w:rsidRPr="004513E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1823E45" w14:textId="6EEC7515" w:rsidR="00894EF3" w:rsidRDefault="00894EF3" w:rsidP="00894EF3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8AD8" w14:textId="77777777" w:rsidR="00894EF3" w:rsidRDefault="00894EF3" w:rsidP="00894EF3">
            <w:pPr>
              <w:pStyle w:val="12"/>
            </w:pPr>
            <w:r>
              <w:t>Р 1. Темы 1.1- 1.2</w:t>
            </w:r>
          </w:p>
          <w:p w14:paraId="762A7FFF" w14:textId="77777777" w:rsidR="00894EF3" w:rsidRDefault="00894EF3" w:rsidP="00894EF3">
            <w:pPr>
              <w:pStyle w:val="12"/>
            </w:pPr>
            <w:r>
              <w:t>Р 2. Темы 2.1- 2.9,</w:t>
            </w:r>
          </w:p>
          <w:p w14:paraId="577D44DC" w14:textId="77777777" w:rsidR="00894EF3" w:rsidRDefault="00894EF3" w:rsidP="00894EF3">
            <w:pPr>
              <w:pStyle w:val="12"/>
            </w:pPr>
            <w:r>
              <w:t>Р 3. Темы 3.1. - 3.4</w:t>
            </w:r>
          </w:p>
          <w:p w14:paraId="7BC7830F" w14:textId="77777777" w:rsidR="00894EF3" w:rsidRDefault="00894EF3" w:rsidP="00894EF3">
            <w:pPr>
              <w:pStyle w:val="12"/>
            </w:pPr>
            <w:r>
              <w:t>Р 4. Темы 4.1- 4.6</w:t>
            </w:r>
          </w:p>
          <w:p w14:paraId="2FFBE02B" w14:textId="77777777" w:rsidR="00894EF3" w:rsidRDefault="00894EF3" w:rsidP="00894EF3">
            <w:pPr>
              <w:pStyle w:val="12"/>
            </w:pPr>
            <w:r>
              <w:t>Р 5. Темы 5.1 – 5.4</w:t>
            </w:r>
          </w:p>
          <w:p w14:paraId="6CD3A610" w14:textId="77777777" w:rsidR="00894EF3" w:rsidRDefault="00894EF3" w:rsidP="00894EF3">
            <w:pPr>
              <w:pStyle w:val="12"/>
            </w:pPr>
            <w:r>
              <w:t>Р 6. Темы 6.1- 6.3</w:t>
            </w:r>
          </w:p>
          <w:p w14:paraId="0E96A8DB" w14:textId="62F5991E" w:rsidR="00894EF3" w:rsidRDefault="00894EF3" w:rsidP="00894EF3">
            <w:pPr>
              <w:pStyle w:val="12"/>
            </w:pPr>
            <w:r>
              <w:t>Р 7. Тема 7.1-7.3</w:t>
            </w:r>
          </w:p>
          <w:p w14:paraId="44D8828B" w14:textId="77777777"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F60C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C30053F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9462864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53884A63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2E9A8B70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79E4087F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C26F4E9" w14:textId="77777777"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EF3" w14:paraId="510EA436" w14:textId="77777777" w:rsidTr="00390472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01AB" w14:textId="79F11F02" w:rsidR="00894EF3" w:rsidRDefault="00894EF3" w:rsidP="00894EF3">
            <w:pPr>
              <w:pStyle w:val="12"/>
            </w:pPr>
            <w:r w:rsidRPr="00894EF3">
              <w:rPr>
                <w:b/>
                <w:bCs/>
              </w:rPr>
              <w:t>ОК 09.</w:t>
            </w:r>
            <w:r w:rsidRPr="00894EF3">
              <w:t xml:space="preserve"> </w:t>
            </w:r>
            <w:r w:rsidR="004513EF" w:rsidRPr="004513EF">
              <w:rPr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D83C" w14:textId="77777777" w:rsidR="00894EF3" w:rsidRDefault="00894EF3" w:rsidP="00894EF3">
            <w:pPr>
              <w:pStyle w:val="12"/>
            </w:pPr>
            <w:r>
              <w:t>Р 1. Темы 1.1- 1.2</w:t>
            </w:r>
          </w:p>
          <w:p w14:paraId="58684AD7" w14:textId="77777777" w:rsidR="00894EF3" w:rsidRDefault="00894EF3" w:rsidP="00894EF3">
            <w:pPr>
              <w:pStyle w:val="12"/>
            </w:pPr>
            <w:r>
              <w:t>Р 2. Темы 2.1- 2.9,</w:t>
            </w:r>
          </w:p>
          <w:p w14:paraId="340BFA2A" w14:textId="77777777" w:rsidR="00894EF3" w:rsidRDefault="00894EF3" w:rsidP="00894EF3">
            <w:pPr>
              <w:pStyle w:val="12"/>
            </w:pPr>
            <w:r>
              <w:t>Р 3. Темы 3.1. - 3.4</w:t>
            </w:r>
          </w:p>
          <w:p w14:paraId="4A88F1DA" w14:textId="77777777" w:rsidR="00894EF3" w:rsidRDefault="00894EF3" w:rsidP="00894EF3">
            <w:pPr>
              <w:pStyle w:val="12"/>
            </w:pPr>
            <w:r>
              <w:t>Р 4. Темы 4.1- 4.6</w:t>
            </w:r>
          </w:p>
          <w:p w14:paraId="02B314D0" w14:textId="77777777" w:rsidR="00894EF3" w:rsidRDefault="00894EF3" w:rsidP="00894EF3">
            <w:pPr>
              <w:pStyle w:val="12"/>
            </w:pPr>
            <w:r>
              <w:t>Р 5. Темы 5.1 – 5.4</w:t>
            </w:r>
          </w:p>
          <w:p w14:paraId="2B321028" w14:textId="77777777" w:rsidR="00894EF3" w:rsidRDefault="00894EF3" w:rsidP="00894EF3">
            <w:pPr>
              <w:pStyle w:val="12"/>
            </w:pPr>
            <w:r>
              <w:t>Р 6. Темы 6.1- 6.3</w:t>
            </w:r>
          </w:p>
          <w:p w14:paraId="2F953A3B" w14:textId="77777777" w:rsidR="00894EF3" w:rsidRDefault="00894EF3" w:rsidP="00894EF3">
            <w:pPr>
              <w:pStyle w:val="12"/>
            </w:pPr>
            <w:r>
              <w:t>Р 7. Тема 7.1-7.3</w:t>
            </w:r>
          </w:p>
          <w:p w14:paraId="0D364C49" w14:textId="77777777" w:rsidR="00894EF3" w:rsidRDefault="00894EF3" w:rsidP="00894EF3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3FFE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EB8EB50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7280F3D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16DD7353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89DFAAA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6FA6187B" w14:textId="77777777" w:rsidR="00894EF3" w:rsidRDefault="00894EF3" w:rsidP="00894EF3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20626E3" w14:textId="77777777" w:rsidR="00894EF3" w:rsidRDefault="00894EF3" w:rsidP="00894EF3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bookmarkEnd w:id="7"/>
      <w:bookmarkEnd w:id="8"/>
    </w:tbl>
    <w:p w14:paraId="2FE26704" w14:textId="77777777"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0F510" w14:textId="77777777" w:rsidR="00AA3338" w:rsidRDefault="00AA3338">
      <w:pPr>
        <w:spacing w:line="240" w:lineRule="auto"/>
      </w:pPr>
      <w:r>
        <w:separator/>
      </w:r>
    </w:p>
  </w:endnote>
  <w:endnote w:type="continuationSeparator" w:id="0">
    <w:p w14:paraId="2E4423C7" w14:textId="77777777" w:rsidR="00AA3338" w:rsidRDefault="00AA33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icrosoft JhengHei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DD5C8D" w:rsidRDefault="00E93D0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47F5A" w14:textId="77777777" w:rsidR="00AA3338" w:rsidRDefault="00AA3338">
      <w:pPr>
        <w:spacing w:after="0"/>
      </w:pPr>
      <w:r>
        <w:separator/>
      </w:r>
    </w:p>
  </w:footnote>
  <w:footnote w:type="continuationSeparator" w:id="0">
    <w:p w14:paraId="1DD501B7" w14:textId="77777777" w:rsidR="00AA3338" w:rsidRDefault="00AA33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3EF6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2E57"/>
    <w:rsid w:val="000F38D1"/>
    <w:rsid w:val="001075B5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06597"/>
    <w:rsid w:val="00214B97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1C25"/>
    <w:rsid w:val="002E682E"/>
    <w:rsid w:val="0031091E"/>
    <w:rsid w:val="00314537"/>
    <w:rsid w:val="00315B1B"/>
    <w:rsid w:val="00323590"/>
    <w:rsid w:val="00323E1E"/>
    <w:rsid w:val="00325B9B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03D8C"/>
    <w:rsid w:val="00410DC9"/>
    <w:rsid w:val="00412CF0"/>
    <w:rsid w:val="0043121E"/>
    <w:rsid w:val="00435519"/>
    <w:rsid w:val="004513EF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81F08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1514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C74BE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61AA3"/>
    <w:rsid w:val="0086373F"/>
    <w:rsid w:val="00884CEA"/>
    <w:rsid w:val="00891963"/>
    <w:rsid w:val="008935A2"/>
    <w:rsid w:val="00894EF3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87F58"/>
    <w:rsid w:val="00A929C4"/>
    <w:rsid w:val="00A93590"/>
    <w:rsid w:val="00AA3338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76A73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27A7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E4F3A"/>
    <w:rsid w:val="00DF1E22"/>
    <w:rsid w:val="00E06A6F"/>
    <w:rsid w:val="00E070BA"/>
    <w:rsid w:val="00E15133"/>
    <w:rsid w:val="00E223B8"/>
    <w:rsid w:val="00E30D99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627A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513EF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513EF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h88SKsd6pASDZk7etHBQEyFPyYqON83LWHLJ8eYQ2wY=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py6R0g00tstlNJp8Xhmcp2nHPRTx0diAz4XG4xHU0v8=</DigestValue>
    </Reference>
  </SignedInfo>
  <SignatureValue>zE8magzqa5tGQ+Cqa83ws3LPJlnsB5UmpCDoC7mMa5iL9mg+FksiLO4XWlSD/16+
wGeJr73R+eKTgtaTaKvANg==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1uLLbnWa1guvqKyZg7WmY9T0bUo=</DigestValue>
      </Reference>
      <Reference URI="/word/endnotes.xml?ContentType=application/vnd.openxmlformats-officedocument.wordprocessingml.endnotes+xml">
        <DigestMethod Algorithm="http://www.w3.org/2000/09/xmldsig#sha1"/>
        <DigestValue>Pi+4BhckECVfzCEQbKk/LbJmBJQ=</DigestValue>
      </Reference>
      <Reference URI="/word/fontTable.xml?ContentType=application/vnd.openxmlformats-officedocument.wordprocessingml.fontTable+xml">
        <DigestMethod Algorithm="http://www.w3.org/2000/09/xmldsig#sha1"/>
        <DigestValue>wC7XosHernytBf0iL48c3YEA2JA=</DigestValue>
      </Reference>
      <Reference URI="/word/footer1.xml?ContentType=application/vnd.openxmlformats-officedocument.wordprocessingml.footer+xml">
        <DigestMethod Algorithm="http://www.w3.org/2000/09/xmldsig#sha1"/>
        <DigestValue>vNSsbk0acvAyi/xMNDEMTtytFeY=</DigestValue>
      </Reference>
      <Reference URI="/word/footnotes.xml?ContentType=application/vnd.openxmlformats-officedocument.wordprocessingml.footnotes+xml">
        <DigestMethod Algorithm="http://www.w3.org/2000/09/xmldsig#sha1"/>
        <DigestValue>a2Uhc3NX9uaw+bxdK+MXEz+OEoc=</DigestValue>
      </Reference>
      <Reference URI="/word/numbering.xml?ContentType=application/vnd.openxmlformats-officedocument.wordprocessingml.numbering+xml">
        <DigestMethod Algorithm="http://www.w3.org/2000/09/xmldsig#sha1"/>
        <DigestValue>/ctnx983fdOstXLb4mM2Dy8dCJQ=</DigestValue>
      </Reference>
      <Reference URI="/word/settings.xml?ContentType=application/vnd.openxmlformats-officedocument.wordprocessingml.settings+xml">
        <DigestMethod Algorithm="http://www.w3.org/2000/09/xmldsig#sha1"/>
        <DigestValue>rYiUYm38kV/VTkmCIRmTDEyQNuc=</DigestValue>
      </Reference>
      <Reference URI="/word/styles.xml?ContentType=application/vnd.openxmlformats-officedocument.wordprocessingml.styles+xml">
        <DigestMethod Algorithm="http://www.w3.org/2000/09/xmldsig#sha1"/>
        <DigestValue>Jf+JZnAbmXAx3ULjVC+AmXYNoTM=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QQu+RJ/TucTcyTXKuEpYMrMb1HQ=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2024-09-03T12:47:38Z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2024-09-03T12:47:38Z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18</Pages>
  <Words>4386</Words>
  <Characters>25005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161</cp:revision>
  <cp:lastPrinted>2014-09-05T17:47:00Z</cp:lastPrinted>
  <dcterms:created xsi:type="dcterms:W3CDTF">2011-09-05T15:47:00Z</dcterms:created>
  <dcterms:modified xsi:type="dcterms:W3CDTF">2024-09-03T12:47:00Z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