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МИНИСТЕРСТВО ОБЩЕГО И ПРОФЕССИОНАЛЬНОГО ОБРАЗОВАНИЯ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ГОСУДАРСТВЕННОЕ БЮДЖЕТНОЕ</w:t>
      </w:r>
      <w:r w:rsidR="00A363A4">
        <w:rPr>
          <w:rFonts w:ascii="Times New Roman" w:hAnsi="Times New Roman" w:cs="Times New Roman"/>
          <w:iCs/>
          <w:sz w:val="28"/>
          <w:szCs w:val="28"/>
        </w:rPr>
        <w:t xml:space="preserve"> ПРОФЕССИОНАЛЬНОЕ </w:t>
      </w:r>
      <w:r w:rsidRPr="00535C30">
        <w:rPr>
          <w:rFonts w:ascii="Times New Roman" w:hAnsi="Times New Roman" w:cs="Times New Roman"/>
          <w:iCs/>
          <w:sz w:val="28"/>
          <w:szCs w:val="28"/>
        </w:rPr>
        <w:t>ОБРАЗОВАТЕЛЬНОЕ УЧРЕЖДЕНИЕ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35C30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F13994" w:rsidRDefault="00F13994">
      <w:pPr>
        <w:pStyle w:val="Textbody"/>
        <w:spacing w:after="0"/>
        <w:jc w:val="center"/>
        <w:rPr>
          <w:b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535C30" w:rsidRPr="007C3204" w:rsidRDefault="00535C30" w:rsidP="00535C30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535C30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535C30" w:rsidRPr="008F1D7A" w:rsidRDefault="00535C30" w:rsidP="00535C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«Информационные технологии в профессиональной деятельности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535C30" w:rsidRPr="00C86C57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35C30" w:rsidRPr="007C3204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535C30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</w:t>
      </w:r>
      <w:r w:rsidR="00D5290C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3994" w:rsidRDefault="00535C30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Pr="00535C30" w:rsidRDefault="00EC6368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 w:rsidRPr="00535C30">
        <w:rPr>
          <w:bCs/>
          <w:sz w:val="28"/>
        </w:rPr>
        <w:t>Ростов-на-Дону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535C30">
        <w:rPr>
          <w:bCs/>
          <w:sz w:val="28"/>
        </w:rPr>
        <w:t>202</w:t>
      </w:r>
      <w:r w:rsidR="00A363A4">
        <w:rPr>
          <w:bCs/>
          <w:sz w:val="28"/>
        </w:rPr>
        <w:t>3</w:t>
      </w:r>
    </w:p>
    <w:p w:rsidR="00F13994" w:rsidRDefault="00F13994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  <w:gridCol w:w="3973"/>
      </w:tblGrid>
      <w:tr w:rsidR="00535C30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C30" w:rsidRPr="0034521B" w:rsidRDefault="00535C30" w:rsidP="00535C30">
            <w:pPr>
              <w:tabs>
                <w:tab w:val="left" w:pos="3168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4521B">
              <w:rPr>
                <w:rFonts w:ascii="Times New Roman" w:hAnsi="Times New Roman" w:cs="Times New Roman"/>
                <w:sz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535C30" w:rsidRPr="007C3204" w:rsidRDefault="00535C30" w:rsidP="00535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Экономики и управления</w:t>
            </w:r>
            <w:r w:rsidR="00A363A4">
              <w:rPr>
                <w:rFonts w:ascii="Times New Roman" w:hAnsi="Times New Roman" w:cs="Times New Roman"/>
                <w:sz w:val="24"/>
                <w:u w:val="single"/>
              </w:rPr>
              <w:t>»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 w:rsidR="00A363A4">
              <w:rPr>
                <w:rFonts w:ascii="Times New Roman" w:hAnsi="Times New Roman" w:cs="Times New Roman"/>
                <w:bCs/>
                <w:sz w:val="24"/>
                <w:u w:val="single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>3</w:t>
            </w:r>
            <w:r w:rsidR="00A363A4">
              <w:rPr>
                <w:rFonts w:ascii="Times New Roman" w:hAnsi="Times New Roman" w:cs="Times New Roman"/>
                <w:bCs/>
                <w:sz w:val="24"/>
                <w:u w:val="single"/>
              </w:rPr>
              <w:t>0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</w:t>
            </w:r>
            <w:r w:rsidR="00A363A4">
              <w:rPr>
                <w:rFonts w:ascii="Times New Roman" w:hAnsi="Times New Roman" w:cs="Times New Roman"/>
                <w:bCs/>
                <w:sz w:val="24"/>
                <w:u w:val="single"/>
              </w:rPr>
              <w:t>июня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202</w:t>
            </w:r>
            <w:r w:rsidR="00A363A4">
              <w:rPr>
                <w:rFonts w:ascii="Times New Roman" w:hAnsi="Times New Roman" w:cs="Times New Roman"/>
                <w:bCs/>
                <w:sz w:val="24"/>
                <w:u w:val="single"/>
              </w:rPr>
              <w:t>3</w:t>
            </w:r>
            <w:r w:rsidR="00A363A4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sz w:val="24"/>
              </w:rPr>
              <w:t>года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535C30" w:rsidRPr="0034521B" w:rsidRDefault="00A363A4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___________________ </w:t>
            </w:r>
            <w:r w:rsidR="00535C30" w:rsidRPr="0034521B">
              <w:rPr>
                <w:rFonts w:ascii="Times New Roman" w:hAnsi="Times New Roman" w:cs="Times New Roman"/>
                <w:bCs/>
                <w:sz w:val="24"/>
              </w:rPr>
              <w:t>О.</w:t>
            </w:r>
            <w:r w:rsidR="00535C30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="00535C30" w:rsidRPr="0034521B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proofErr w:type="spellStart"/>
            <w:r w:rsidR="00535C30">
              <w:rPr>
                <w:rFonts w:ascii="Times New Roman" w:hAnsi="Times New Roman" w:cs="Times New Roman"/>
                <w:bCs/>
                <w:sz w:val="24"/>
              </w:rPr>
              <w:t>Шумина</w:t>
            </w:r>
            <w:proofErr w:type="spellEnd"/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И.В.</w:t>
            </w:r>
            <w:r w:rsidR="00A363A4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Подцатова</w:t>
            </w:r>
          </w:p>
          <w:p w:rsidR="00535C30" w:rsidRPr="0034521B" w:rsidRDefault="00535C30" w:rsidP="00535C30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535C30" w:rsidRPr="0034521B" w:rsidRDefault="00535C30" w:rsidP="00A363A4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</w:t>
            </w:r>
            <w:r w:rsidR="00A363A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0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</w:t>
            </w:r>
            <w:r w:rsidR="00A363A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июня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202</w:t>
            </w:r>
            <w:r w:rsidR="00A363A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3</w:t>
            </w:r>
            <w:r w:rsidR="00A363A4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г.</w:t>
            </w:r>
          </w:p>
        </w:tc>
      </w:tr>
    </w:tbl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E31458" w:rsidRPr="00E31458" w:rsidRDefault="00E31458" w:rsidP="007663B2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kern w:val="0"/>
          <w:lang w:eastAsia="ru-RU"/>
        </w:rPr>
      </w:pPr>
      <w:r w:rsidRPr="00E31458">
        <w:rPr>
          <w:kern w:val="0"/>
          <w:lang w:eastAsia="ru-RU"/>
        </w:rPr>
        <w:t>Рабочая программа учебной дисциплины</w:t>
      </w:r>
      <w:r w:rsidRPr="00E31458">
        <w:rPr>
          <w:b/>
          <w:kern w:val="0"/>
          <w:lang w:eastAsia="ru-RU"/>
        </w:rPr>
        <w:t xml:space="preserve"> </w:t>
      </w:r>
      <w:r w:rsidRPr="00E31458">
        <w:rPr>
          <w:kern w:val="0"/>
          <w:lang w:eastAsia="ru-RU"/>
        </w:rPr>
        <w:t>ЕН.02 «Информационные технологии в профессиональной деятельности»</w:t>
      </w:r>
      <w:r>
        <w:rPr>
          <w:kern w:val="0"/>
          <w:lang w:eastAsia="ru-RU"/>
        </w:rPr>
        <w:t xml:space="preserve"> </w:t>
      </w:r>
      <w:r w:rsidR="007663B2" w:rsidRPr="00486B4F">
        <w:t xml:space="preserve">разработана </w:t>
      </w:r>
      <w:r w:rsidR="007663B2" w:rsidRPr="00535C30">
        <w:rPr>
          <w:color w:val="auto"/>
        </w:rPr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7663B2">
        <w:rPr>
          <w:color w:val="auto"/>
        </w:rPr>
        <w:t xml:space="preserve">, утвержденного приказом Минобрнауки от 15.05.2014 </w:t>
      </w:r>
      <w:r w:rsidR="007663B2" w:rsidRPr="00535C30">
        <w:rPr>
          <w:color w:val="auto"/>
        </w:rPr>
        <w:t>№ 539</w:t>
      </w:r>
      <w:r w:rsidR="007663B2">
        <w:rPr>
          <w:color w:val="auto"/>
        </w:rPr>
        <w:t xml:space="preserve"> (в ред. от 01.09.2022</w:t>
      </w:r>
      <w:r w:rsidR="007663B2">
        <w:t xml:space="preserve">) </w:t>
      </w:r>
      <w:r w:rsidR="007663B2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7663B2">
        <w:t xml:space="preserve"> </w:t>
      </w:r>
      <w:r w:rsidR="007663B2" w:rsidRPr="00535C30">
        <w:rPr>
          <w:color w:val="auto"/>
        </w:rPr>
        <w:t>38.02.04 «Коммерция (по отраслям)»</w:t>
      </w:r>
      <w:r w:rsidR="007663B2">
        <w:rPr>
          <w:color w:val="auto"/>
        </w:rPr>
        <w:t>.</w:t>
      </w:r>
    </w:p>
    <w:p w:rsidR="00E31458" w:rsidRPr="00E31458" w:rsidRDefault="00E31458" w:rsidP="00A36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4"/>
          <w:lang w:eastAsia="ru-RU" w:bidi="ar-SA"/>
        </w:rPr>
      </w:pPr>
    </w:p>
    <w:p w:rsidR="00E31458" w:rsidRDefault="00E31458" w:rsidP="00A363A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Pr="00535C30" w:rsidRDefault="00F13994" w:rsidP="00A363A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</w:p>
    <w:p w:rsidR="00F13994" w:rsidRPr="00535C30" w:rsidRDefault="00EC6368" w:rsidP="00A363A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 w:rsidRPr="00535C30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13994" w:rsidRPr="00535C30" w:rsidRDefault="00F13994" w:rsidP="00A363A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Pr="0060550B" w:rsidRDefault="00EC6368" w:rsidP="00A363A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  <w:r w:rsidRPr="0060550B">
        <w:rPr>
          <w:bCs/>
          <w:color w:val="auto"/>
        </w:rPr>
        <w:t>Разработчик</w:t>
      </w:r>
      <w:r w:rsidRPr="0060550B">
        <w:rPr>
          <w:color w:val="auto"/>
        </w:rPr>
        <w:t>:</w:t>
      </w:r>
    </w:p>
    <w:p w:rsidR="00F13994" w:rsidRPr="0060550B" w:rsidRDefault="00EC6368" w:rsidP="00A363A4">
      <w:pPr>
        <w:pStyle w:val="Standard"/>
        <w:widowControl w:val="0"/>
        <w:suppressAutoHyphens/>
        <w:autoSpaceDE w:val="0"/>
        <w:ind w:firstLine="709"/>
        <w:jc w:val="both"/>
        <w:rPr>
          <w:color w:val="auto"/>
        </w:rPr>
      </w:pPr>
      <w:proofErr w:type="spellStart"/>
      <w:r w:rsidRPr="0060550B">
        <w:rPr>
          <w:color w:val="auto"/>
        </w:rPr>
        <w:t>Езепчук</w:t>
      </w:r>
      <w:proofErr w:type="spellEnd"/>
      <w:r w:rsidRPr="0060550B">
        <w:rPr>
          <w:color w:val="auto"/>
        </w:rPr>
        <w:t xml:space="preserve"> А.В. – преподаватель государственного бюджетного профессионального образовательного учреждения Ростовской области «Ростовский-на-Дону колле</w:t>
      </w:r>
      <w:r w:rsidR="003D43D9" w:rsidRPr="0060550B">
        <w:rPr>
          <w:color w:val="auto"/>
        </w:rPr>
        <w:t>дж связи и информатики</w:t>
      </w:r>
    </w:p>
    <w:p w:rsidR="00F13994" w:rsidRPr="00535C30" w:rsidRDefault="00F13994">
      <w:pPr>
        <w:pStyle w:val="Standard"/>
        <w:widowControl w:val="0"/>
        <w:tabs>
          <w:tab w:val="left" w:pos="3864"/>
          <w:tab w:val="left" w:pos="4780"/>
          <w:tab w:val="left" w:pos="5696"/>
          <w:tab w:val="left" w:pos="6612"/>
          <w:tab w:val="left" w:pos="7528"/>
          <w:tab w:val="left" w:pos="8444"/>
          <w:tab w:val="left" w:pos="9360"/>
          <w:tab w:val="left" w:pos="10276"/>
          <w:tab w:val="left" w:pos="11192"/>
          <w:tab w:val="left" w:pos="12108"/>
          <w:tab w:val="left" w:pos="13024"/>
          <w:tab w:val="left" w:pos="13940"/>
          <w:tab w:val="left" w:pos="14856"/>
          <w:tab w:val="left" w:pos="15772"/>
          <w:tab w:val="left" w:pos="16688"/>
          <w:tab w:val="left" w:pos="17604"/>
        </w:tabs>
        <w:suppressAutoHyphens/>
        <w:autoSpaceDE w:val="0"/>
        <w:ind w:left="2948" w:hanging="2211"/>
        <w:rPr>
          <w:color w:val="FFFFFF"/>
        </w:rPr>
      </w:pPr>
    </w:p>
    <w:p w:rsidR="00F13994" w:rsidRPr="00535C30" w:rsidRDefault="00F13994">
      <w:pPr>
        <w:pStyle w:val="Standard"/>
        <w:widowControl w:val="0"/>
        <w:tabs>
          <w:tab w:val="left" w:pos="0"/>
        </w:tabs>
        <w:suppressAutoHyphens/>
        <w:jc w:val="center"/>
        <w:rPr>
          <w:b/>
        </w:rPr>
      </w:pPr>
    </w:p>
    <w:p w:rsidR="00F13994" w:rsidRPr="0060550B" w:rsidRDefault="00EC6368">
      <w:pPr>
        <w:pStyle w:val="Standard"/>
        <w:pageBreakBefore/>
        <w:widowControl w:val="0"/>
        <w:tabs>
          <w:tab w:val="left" w:pos="0"/>
        </w:tabs>
        <w:suppressAutoHyphens/>
        <w:jc w:val="center"/>
      </w:pPr>
      <w:r w:rsidRPr="0060550B">
        <w:lastRenderedPageBreak/>
        <w:t>СОДЕРЖАНИЕ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3994" w:rsidRPr="0060550B" w:rsidRDefault="00EC6368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</w:pPr>
      <w:r w:rsidRPr="0060550B">
        <w:rPr>
          <w:caps/>
        </w:rPr>
        <w:t>П</w:t>
      </w:r>
      <w:r w:rsidRPr="0060550B">
        <w:t>аспорт рабочей программы учебной дисциплины</w:t>
      </w:r>
      <w:r w:rsidRPr="0060550B">
        <w:rPr>
          <w:caps/>
        </w:rPr>
        <w:t xml:space="preserve"> </w:t>
      </w:r>
      <w:r w:rsidRPr="0060550B">
        <w:tab/>
        <w:t>4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С</w:t>
      </w:r>
      <w:r w:rsidRPr="0060550B">
        <w:t>труктура и содержание учебной дисциплины</w:t>
      </w:r>
      <w:r w:rsidRPr="0060550B">
        <w:rPr>
          <w:caps/>
        </w:rPr>
        <w:tab/>
        <w:t>5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у</w:t>
      </w:r>
      <w:r w:rsidRPr="0060550B">
        <w:t>словия реализации программы учебной дисциплины</w:t>
      </w:r>
      <w:r w:rsidRPr="0060550B">
        <w:rPr>
          <w:caps/>
        </w:rPr>
        <w:tab/>
        <w:t>11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К</w:t>
      </w:r>
      <w:r w:rsidRPr="0060550B">
        <w:t>онтроль и оценка результатов Освоения учебной дисциплины</w:t>
      </w:r>
      <w:r w:rsidRPr="0060550B">
        <w:rPr>
          <w:caps/>
        </w:rPr>
        <w:tab/>
        <w:t>14</w:t>
      </w:r>
    </w:p>
    <w:p w:rsidR="00F13994" w:rsidRPr="0060550B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3994" w:rsidRPr="0060550B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13994" w:rsidRPr="00535C30" w:rsidRDefault="00EC6368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535C30">
        <w:rPr>
          <w:b/>
          <w:caps/>
        </w:rPr>
        <w:lastRenderedPageBreak/>
        <w:t>1. паспорт РАБОЧЕЙ ПРОГРАММЫ УЧЕБНОЙ ДИСЦИПЛИНЫ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F13994" w:rsidRPr="00535C30" w:rsidRDefault="00EC6368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535C30">
        <w:rPr>
          <w:b/>
        </w:rPr>
        <w:t>1.1. Область применения программы</w:t>
      </w:r>
    </w:p>
    <w:p w:rsidR="00B64A74" w:rsidRDefault="00EC6368" w:rsidP="00B64A7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Рабочая программа</w:t>
      </w:r>
      <w:r w:rsidR="003D43D9">
        <w:t xml:space="preserve"> частично вариативной</w:t>
      </w:r>
      <w:r w:rsidRPr="00535C30">
        <w:t xml:space="preserve"> учебной дисциплины «Информационные технологии в профессиональной деятельности» </w:t>
      </w:r>
      <w:r w:rsidR="00B64A74">
        <w:t xml:space="preserve">разработана в соответствии с ФГОС СПО по специальности </w:t>
      </w:r>
      <w:r w:rsidR="00D50B2C" w:rsidRPr="00535C30">
        <w:rPr>
          <w:color w:val="auto"/>
        </w:rPr>
        <w:t>38.02.04 «Коммерция (по отраслям)</w:t>
      </w:r>
      <w:bookmarkStart w:id="1" w:name="_GoBack"/>
      <w:bookmarkEnd w:id="1"/>
      <w:r w:rsidR="00B64A74">
        <w:t>, утвержденной приказом Минобрнауки России от 15.05.2014 №539 (в ред. от 01.09.2022).</w:t>
      </w:r>
    </w:p>
    <w:p w:rsidR="00B64A74" w:rsidRDefault="00B64A74" w:rsidP="00B64A7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13994" w:rsidRPr="00535C30" w:rsidRDefault="00B64A74" w:rsidP="00B64A7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Рабочая программа предназначена для студентов очной формы обучения.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F13994" w:rsidRPr="00535C30" w:rsidRDefault="00EC6368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rPr>
          <w:b/>
        </w:rPr>
        <w:t>1.2. Место дисциплины в структуре основной профессиональной образовательной программы</w:t>
      </w:r>
    </w:p>
    <w:p w:rsidR="00F13994" w:rsidRPr="00535C30" w:rsidRDefault="00EC6368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 xml:space="preserve">Дисциплина «Информационные технологии в профессиональной деятельности» относится к </w:t>
      </w:r>
      <w:r w:rsidR="00363CC7" w:rsidRPr="00535C30">
        <w:t>математическому и общему естественнонаучному</w:t>
      </w:r>
      <w:r w:rsidRPr="00535C30">
        <w:t xml:space="preserve"> циклу, является базовой учебной ди</w:t>
      </w:r>
      <w:r w:rsidR="006511CE">
        <w:t>сциплиной.</w:t>
      </w:r>
    </w:p>
    <w:p w:rsidR="00F13994" w:rsidRPr="00535C30" w:rsidRDefault="00F13994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13994" w:rsidRPr="00535C30" w:rsidRDefault="00EC6368" w:rsidP="0048263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535C30">
        <w:rPr>
          <w:b/>
        </w:rPr>
        <w:t>1.3. Цели и задачи дисциплины – требования к результатам освоения дисциплины:</w:t>
      </w:r>
    </w:p>
    <w:p w:rsidR="00F13994" w:rsidRPr="00535C30" w:rsidRDefault="00EC6368" w:rsidP="007663B2">
      <w:pPr>
        <w:pStyle w:val="Standard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В результате освоения дисциплины «Информационные технологии в профессиональной деятельности» обучающийся должен:</w:t>
      </w:r>
    </w:p>
    <w:p w:rsidR="00F13994" w:rsidRPr="00535C30" w:rsidRDefault="00EC6368" w:rsidP="007663B2">
      <w:pPr>
        <w:pStyle w:val="Standard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rPr>
          <w:b/>
          <w:bCs/>
        </w:rPr>
        <w:t>уметь</w:t>
      </w:r>
      <w:r w:rsidRPr="00535C30">
        <w:t>:</w:t>
      </w:r>
    </w:p>
    <w:p w:rsidR="00F13994" w:rsidRPr="00535C30" w:rsidRDefault="00EC6368" w:rsidP="007663B2">
      <w:pPr>
        <w:pStyle w:val="Standard"/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использовать информационные ресурсы для поиска и хранения информации;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обрабатывать текстовую и табличную информацию;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использовать деловую графику и мультимедиа-информацию;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создавать презентации;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применять антивирусные средства защиты информации;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пользоваться автоматизированными системами делопроизводства;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применять методы и средства защиты информации;</w:t>
      </w:r>
    </w:p>
    <w:p w:rsidR="00F13994" w:rsidRPr="00535C30" w:rsidRDefault="00EC6368" w:rsidP="007663B2">
      <w:pPr>
        <w:pStyle w:val="Standard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rPr>
          <w:b/>
          <w:bCs/>
        </w:rPr>
        <w:t>знать</w:t>
      </w:r>
      <w:r w:rsidRPr="00535C30">
        <w:t>: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основные методы и средства обработки, хранения, передачи и накопления информации;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назначение, состав, основные характеристики компьютера;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назначение и принципы использования системного и программного обеспечения;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технологию поиска информации в информационно-телекоммуникационной сети «Интернет» (далее - сеть Интернет);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принципы защиты информации от несанкционированного доступа;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правовые аспекты использования информационных технологий и программного обеспечения;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основные понятия автоматизированной обработки информации;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направления автоматизации бухгалтерской деятельности;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назначение, принципы организации и эксплуатации бухгалтерских информационных систем;</w:t>
      </w:r>
    </w:p>
    <w:p w:rsidR="00F13994" w:rsidRPr="00535C30" w:rsidRDefault="00EC6368" w:rsidP="007663B2">
      <w:pPr>
        <w:pStyle w:val="Standard"/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35C30">
        <w:t>основные угрозы и методы обеспечения информационной безопасности.</w:t>
      </w:r>
    </w:p>
    <w:p w:rsidR="00F13994" w:rsidRPr="00535C30" w:rsidRDefault="00F13994" w:rsidP="007663B2">
      <w:pPr>
        <w:pStyle w:val="ad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3994" w:rsidRPr="00535C30" w:rsidRDefault="00EC6368" w:rsidP="007663B2">
      <w:pPr>
        <w:pStyle w:val="ad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35C30">
        <w:rPr>
          <w:rFonts w:ascii="Times New Roman" w:hAnsi="Times New Roman"/>
          <w:sz w:val="24"/>
          <w:szCs w:val="24"/>
        </w:rPr>
        <w:lastRenderedPageBreak/>
        <w:t>Вариативная часть учебной дисциплины «Информационные технологии в профессиональной деятельности» по специальности 38.02.04 «Коммерция (по отраслям)» используется на увеличение объема времени на практические занятия по темам, указанным в таблице,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13994" w:rsidRPr="00535C30" w:rsidRDefault="00F1399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2"/>
        <w:gridCol w:w="851"/>
        <w:gridCol w:w="2437"/>
        <w:gridCol w:w="2555"/>
      </w:tblGrid>
      <w:tr w:rsidR="00F13994" w:rsidRPr="00535C30"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Название  темы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Кол-во часов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Умения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Знания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2.1. Общая характеристика технических средств и программного обеспечения: Практическое занятие № 3 «Работа с архивами»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использовать информационные ресурсы для поиска и хранения информации;</w:t>
            </w:r>
          </w:p>
          <w:p w:rsidR="00F13994" w:rsidRPr="00535C30" w:rsidRDefault="00EC6368">
            <w:pPr>
              <w:pStyle w:val="Standard"/>
            </w:pPr>
            <w:r w:rsidRPr="00535C30"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2.1. Общая характеристика технических средств и программного обеспечения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основные методы и средства обработки,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хранения, передачи и накопления информации;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2.3. Прикладные программные средства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7 Создание сносок, ссылок, примечаний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8 Создание резюме Создание рекламного плаката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  <w:p w:rsidR="00F13994" w:rsidRPr="00535C30" w:rsidRDefault="00EC6368">
            <w:pPr>
              <w:pStyle w:val="Standard"/>
            </w:pPr>
            <w:r w:rsidRPr="00535C30">
              <w:t xml:space="preserve">Практическое занятие № 12 Экономические расчеты в MS </w:t>
            </w:r>
            <w:proofErr w:type="spellStart"/>
            <w:r w:rsidRPr="00535C30">
              <w:t>Exce</w:t>
            </w:r>
            <w:proofErr w:type="spellEnd"/>
          </w:p>
          <w:p w:rsidR="00F13994" w:rsidRPr="00535C30" w:rsidRDefault="00EC6368">
            <w:pPr>
              <w:pStyle w:val="Standard"/>
            </w:pPr>
            <w:r w:rsidRPr="00535C30">
              <w:t xml:space="preserve">Практическое занятие № 13 Экономические расчеты в MS </w:t>
            </w:r>
            <w:proofErr w:type="spellStart"/>
            <w:r w:rsidRPr="00535C30">
              <w:t>Exce</w:t>
            </w:r>
            <w:proofErr w:type="spellEnd"/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15 Создание сложных БД.  Схема данных в БД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16 Запросы в БД. Создание форм и отчетов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17 Общие операции со слайдами, со</w:t>
            </w:r>
            <w:r w:rsidRPr="00535C30">
              <w:lastRenderedPageBreak/>
              <w:t>здание и редактирование презентации. Создание и оформление презентаций. Звуковое и визуальное сопровождение.</w:t>
            </w:r>
          </w:p>
          <w:p w:rsidR="00F13994" w:rsidRPr="00535C30" w:rsidRDefault="002028CF">
            <w:pPr>
              <w:pStyle w:val="Standard"/>
            </w:pPr>
            <w:r>
              <w:t>Практическое занятие № 19 Со</w:t>
            </w:r>
            <w:r w:rsidR="00EC6368" w:rsidRPr="00535C30">
              <w:t>здание презентации на заданную тему.</w:t>
            </w:r>
          </w:p>
          <w:p w:rsidR="00F13994" w:rsidRPr="00535C30" w:rsidRDefault="00EC6368">
            <w:pPr>
              <w:pStyle w:val="Standard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</w:pPr>
            <w:r w:rsidRPr="00535C30">
              <w:t>слайдов 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lastRenderedPageBreak/>
              <w:t>18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обрабатывать текстовую и табличную информацию;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деловую графику и мультимедиа-информацию;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создавать презентации;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3.1. Структура, оборудование и программное обеспечение ИВС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информационные ресурсы для поиска и хранения информации;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3.3. Глобальные компьютерные сети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3.3. Глобальные компьютерные сети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21  Программы просмотра WEB-страниц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информационные ресурсы для поиска и хранения информации;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Самостоятельная работа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11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</w:tbl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F13994" w:rsidRPr="00535C30" w:rsidRDefault="00EC6368" w:rsidP="00A363A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35C30">
        <w:rPr>
          <w:rFonts w:ascii="Times New Roman" w:hAnsi="Times New Roman"/>
          <w:sz w:val="24"/>
          <w:szCs w:val="24"/>
        </w:rPr>
        <w:t>Дисциплин</w:t>
      </w:r>
      <w:r w:rsidRPr="00535C30">
        <w:rPr>
          <w:rFonts w:ascii="Times New Roman" w:hAnsi="Times New Roman"/>
          <w:color w:val="auto"/>
          <w:sz w:val="24"/>
          <w:szCs w:val="24"/>
        </w:rPr>
        <w:t>а «Информационные технологии в профессиональной деятельности» способ</w:t>
      </w:r>
      <w:r w:rsidRPr="00535C30">
        <w:rPr>
          <w:rFonts w:ascii="Times New Roman" w:hAnsi="Times New Roman"/>
          <w:sz w:val="24"/>
          <w:szCs w:val="24"/>
        </w:rPr>
        <w:t>ствует формированию базовых компетенций ОК4, ОК5, ПК 1.2, 2.1, 2.2, 2.4 по специальности 38.02.04 «Коммерция (по отраслям)».</w:t>
      </w:r>
    </w:p>
    <w:p w:rsidR="00F13994" w:rsidRPr="00535C30" w:rsidRDefault="00EC6368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Выпускник, освоивший учебную дисциплину «Информационные технологии в профессиональной деятельности», в соответствии с ФГОС должен обладать общими и профессиональными базовыми компетенциями, включающими способность:</w:t>
      </w:r>
    </w:p>
    <w:p w:rsidR="007663B2" w:rsidRPr="007663B2" w:rsidRDefault="007663B2" w:rsidP="007663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7663B2">
        <w:rPr>
          <w:rFonts w:ascii="Times New Roman" w:hAnsi="Times New Roman" w:cs="Times New Roman"/>
          <w:sz w:val="24"/>
        </w:rPr>
        <w:t>ОК 04. Эффективно взаимодействовать и работать в коллективе и команде;</w:t>
      </w:r>
    </w:p>
    <w:p w:rsidR="007663B2" w:rsidRDefault="007663B2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56701">
        <w:t>ОК 05. Осуществлять устную и письменную коммуникацию на государственном языке Российской Федерации с учетом особенностей соци</w:t>
      </w:r>
      <w:r>
        <w:t>ального и культурного контекста.</w:t>
      </w:r>
    </w:p>
    <w:p w:rsidR="00F13994" w:rsidRPr="00535C30" w:rsidRDefault="00EC6368" w:rsidP="007663B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ПК 1.2. На своем участке работы управлять товарными запасами и потоками, организовывать работу на складе, размещать товарные запасы на хранение.</w:t>
      </w:r>
    </w:p>
    <w:p w:rsidR="00F13994" w:rsidRPr="00535C30" w:rsidRDefault="00EC6368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ПК 2.1.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</w:t>
      </w:r>
    </w:p>
    <w:p w:rsidR="00F13994" w:rsidRPr="00535C30" w:rsidRDefault="00EC6368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F13994" w:rsidRPr="00535C30" w:rsidRDefault="00EC6368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t>ПК 2.4. Определять основные экономические показатели работы организации, цены, заработную плату.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F13994" w:rsidRDefault="0060550B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60550B">
        <w:rPr>
          <w:b/>
        </w:rPr>
        <w:lastRenderedPageBreak/>
        <w:t>В рамках образовательной программы у обучающихся формируются личностные результаты:</w:t>
      </w:r>
    </w:p>
    <w:p w:rsidR="0060550B" w:rsidRPr="0060550B" w:rsidRDefault="0060550B" w:rsidP="0060550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4"/>
        <w:gridCol w:w="1761"/>
      </w:tblGrid>
      <w:tr w:rsidR="00F13994" w:rsidRPr="00535C30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Личностные результаты</w:t>
            </w:r>
          </w:p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реализации программы воспитания</w:t>
            </w:r>
          </w:p>
          <w:p w:rsidR="00F13994" w:rsidRPr="00535C30" w:rsidRDefault="00EC6368">
            <w:pPr>
              <w:pStyle w:val="Standard"/>
              <w:ind w:hanging="2"/>
              <w:jc w:val="center"/>
              <w:rPr>
                <w:i/>
              </w:rPr>
            </w:pPr>
            <w:r w:rsidRPr="00535C30">
              <w:rPr>
                <w:i/>
              </w:rPr>
              <w:t>(дескрипторы)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F13994" w:rsidRPr="00535C30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ЛР 13</w:t>
            </w:r>
          </w:p>
        </w:tc>
      </w:tr>
      <w:tr w:rsidR="00F13994" w:rsidRPr="00535C30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</w:t>
            </w:r>
            <w:r w:rsidR="002028CF">
              <w:t>дьми, осознанно выполняющий про</w:t>
            </w:r>
            <w:r w:rsidRPr="00535C30">
              <w:t>фессиональные требования, отв</w:t>
            </w:r>
            <w:r w:rsidR="002028CF">
              <w:t>етственный, пунктуальный, дисци</w:t>
            </w:r>
            <w:r w:rsidRPr="00535C30">
              <w:t>плинированный, трудолюбивы</w:t>
            </w:r>
            <w:r w:rsidR="002028CF">
              <w:t>й, критически мыслящий, нацелен</w:t>
            </w:r>
            <w:r w:rsidRPr="00535C30">
              <w:t>ный на достижение поставле</w:t>
            </w:r>
            <w:r w:rsidR="002028CF">
              <w:t>нных целей; демонстрирующий про</w:t>
            </w:r>
            <w:r w:rsidRPr="00535C30">
              <w:t>фессиональную жизнестойкость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</w:pPr>
            <w:r w:rsidRPr="00535C30">
              <w:rPr>
                <w:b/>
              </w:rPr>
              <w:t>ЛР 14</w:t>
            </w:r>
          </w:p>
        </w:tc>
      </w:tr>
      <w:tr w:rsidR="00F13994" w:rsidRPr="00535C30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Открытый к текущим и перспективным изменениям в мире труда и профессий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</w:pPr>
            <w:r w:rsidRPr="00535C30">
              <w:rPr>
                <w:b/>
              </w:rPr>
              <w:t>ЛР 15</w:t>
            </w:r>
          </w:p>
        </w:tc>
      </w:tr>
    </w:tbl>
    <w:p w:rsidR="00F13994" w:rsidRPr="00535C30" w:rsidRDefault="00F13994">
      <w:pPr>
        <w:pStyle w:val="Standard"/>
      </w:pPr>
    </w:p>
    <w:p w:rsidR="00F13994" w:rsidRPr="00A363A4" w:rsidRDefault="00EC6368" w:rsidP="00A363A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35C30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1399"/>
        <w:gridCol w:w="6540"/>
      </w:tblGrid>
      <w:tr w:rsidR="00F13994" w:rsidRPr="00535C30">
        <w:trPr>
          <w:trHeight w:val="2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Количество часов по учебному плану на практические занятия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в том числе, практическая подготовка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56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50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Всего по дисциплине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2.2. Организация размещения, обработки, поиска, хранения и передачи информации. Защита информации от несанкционированного доступа. Антивирусные средства защиты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4 Антивирусная защита информации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2.3. Прикладные программные средства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5 Издательские возможности редактора. Оформление текстовых документов. Форматирование абзацев, Колонтитулы, нумерация страниц, буквица. Табуляция.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6 Стили и форматирование. Оформление страниц документов, формирование оглавлений.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7 Создание сносок, ссылок, примечаний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8 Создание резюме Создание рекламного плаката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lastRenderedPageBreak/>
              <w:t>Практическое занятие № 10 Построение диаграмм и графиков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11 Объединение данных нескольких таблиц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12 Экономические расчеты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13 Экономические расчеты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14 Создание простых БД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15 Создание сложных БД.  Схема данных в БД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16 Запросы в БД. Создание форм и отчетов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17 Общие операции со слайдами, создание и редактирование презентации. Создание и оформление презентаций. Звуковое и визуальное сопровождение.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18 Настройка анимации слайдов, демонстрация слайдов.</w:t>
            </w:r>
          </w:p>
          <w:p w:rsidR="00F13994" w:rsidRPr="00535C30" w:rsidRDefault="002028CF">
            <w:pPr>
              <w:pStyle w:val="Standard"/>
              <w:ind w:hanging="2"/>
              <w:jc w:val="both"/>
            </w:pPr>
            <w:r>
              <w:t xml:space="preserve">Практическое занятие № 19 </w:t>
            </w:r>
            <w:r w:rsidR="00EC6368" w:rsidRPr="00535C30">
              <w:t>Создание презентации на заданную тему.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слайдов 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3.2. Локальные компьютерные сети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20 Осуществление документооборота в локальной сети, совместное использование сетевых устройств.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3.3. Глобальные компьютерные сети</w:t>
            </w:r>
          </w:p>
          <w:p w:rsidR="00F13994" w:rsidRPr="00535C30" w:rsidRDefault="002028CF">
            <w:pPr>
              <w:pStyle w:val="Standard"/>
              <w:ind w:hanging="2"/>
              <w:jc w:val="both"/>
            </w:pPr>
            <w:r>
              <w:t xml:space="preserve">Практическое занятие № 22 </w:t>
            </w:r>
            <w:r w:rsidR="00EC6368" w:rsidRPr="00535C30">
              <w:t>Организация поиска информации в сети Интернет.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23  Настройка и работа с электронной почтой.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3.4. Информационно- поисковые системы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24 ИПС Консультант плюс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25 Поиск нормативных документов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4.2. Назначение и функциональные возможности программы «1С:</w:t>
            </w:r>
            <w:r w:rsidR="00441E77">
              <w:t xml:space="preserve"> </w:t>
            </w:r>
            <w:r w:rsidRPr="00535C30">
              <w:t>Упра</w:t>
            </w:r>
            <w:r w:rsidR="00441E77">
              <w:t>в</w:t>
            </w:r>
            <w:r w:rsidRPr="00535C30">
              <w:t>ление Торговлей»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27 Основы работы в программе «1С:</w:t>
            </w:r>
            <w:r w:rsidR="00441E77">
              <w:t xml:space="preserve"> </w:t>
            </w:r>
            <w:r w:rsidRPr="00535C30">
              <w:t>Управление торговлей»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28  Основы работы в программе «1С:Управление торговлей»</w:t>
            </w:r>
          </w:p>
        </w:tc>
      </w:tr>
    </w:tbl>
    <w:p w:rsidR="0060550B" w:rsidRDefault="0060550B">
      <w:pPr>
        <w:rPr>
          <w:rFonts w:ascii="Times New Roman" w:eastAsia="Times New Roman" w:hAnsi="Times New Roman" w:cs="Times New Roman"/>
          <w:b/>
          <w:color w:val="000000"/>
          <w:sz w:val="24"/>
          <w:lang w:bidi="ar-SA"/>
        </w:rPr>
      </w:pPr>
      <w:r>
        <w:rPr>
          <w:b/>
        </w:rPr>
        <w:br w:type="page"/>
      </w:r>
    </w:p>
    <w:p w:rsidR="00F13994" w:rsidRPr="00535C30" w:rsidRDefault="00EC6368" w:rsidP="00F60E25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jc w:val="center"/>
        <w:rPr>
          <w:b/>
        </w:rPr>
      </w:pPr>
      <w:r w:rsidRPr="00535C30">
        <w:rPr>
          <w:b/>
        </w:rPr>
        <w:lastRenderedPageBreak/>
        <w:t>2. СТРУКТУРА И СОДЕРЖАНИЕ УЧЕБНОЙ ДИСЦИПЛИНЫ</w:t>
      </w:r>
    </w:p>
    <w:p w:rsidR="00F13994" w:rsidRPr="00535C30" w:rsidRDefault="00F13994" w:rsidP="00F60E25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jc w:val="both"/>
        <w:rPr>
          <w:b/>
        </w:rPr>
      </w:pPr>
    </w:p>
    <w:p w:rsidR="00F13994" w:rsidRPr="00535C30" w:rsidRDefault="00EC6368" w:rsidP="00F60E25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jc w:val="center"/>
        <w:rPr>
          <w:b/>
        </w:rPr>
      </w:pPr>
      <w:r w:rsidRPr="00535C30">
        <w:rPr>
          <w:b/>
        </w:rPr>
        <w:t>2.1. Объем учебной дисциплины и виды учебной работы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1"/>
        <w:gridCol w:w="1767"/>
      </w:tblGrid>
      <w:tr w:rsidR="00F13994" w:rsidRPr="00535C30">
        <w:trPr>
          <w:trHeight w:val="46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</w:rPr>
            </w:pPr>
            <w:r w:rsidRPr="00535C30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Количество часов</w:t>
            </w:r>
          </w:p>
        </w:tc>
      </w:tr>
      <w:tr w:rsidR="00F13994" w:rsidRPr="00535C30">
        <w:trPr>
          <w:trHeight w:val="285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363CC7">
            <w:pPr>
              <w:pStyle w:val="Standard"/>
              <w:snapToGrid w:val="0"/>
              <w:rPr>
                <w:b/>
              </w:rPr>
            </w:pPr>
            <w:r w:rsidRPr="00535C30">
              <w:rPr>
                <w:b/>
              </w:rPr>
              <w:t>Объём ОП</w:t>
            </w:r>
            <w:r w:rsidR="00EC6368" w:rsidRPr="00535C30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127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363CC7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86</w:t>
            </w: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Вариативные часы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A363A4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39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 w:rsidP="00A363A4">
            <w:pPr>
              <w:pStyle w:val="Standard"/>
              <w:snapToGrid w:val="0"/>
              <w:ind w:firstLine="731"/>
              <w:jc w:val="both"/>
            </w:pPr>
            <w:r w:rsidRPr="00535C30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30</w:t>
            </w: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 w:rsidP="00A363A4">
            <w:pPr>
              <w:pStyle w:val="Standard"/>
              <w:snapToGrid w:val="0"/>
              <w:ind w:firstLine="731"/>
              <w:jc w:val="both"/>
            </w:pPr>
            <w:r w:rsidRPr="00535C30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56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41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самостоятельная работа над курсовой работой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к аудиторным занятиям</w:t>
            </w:r>
          </w:p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к практическим занятиям</w:t>
            </w:r>
          </w:p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докладов и рефератов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13</w:t>
            </w:r>
          </w:p>
          <w:p w:rsidR="00F13994" w:rsidRPr="00535C30" w:rsidRDefault="00EC6368">
            <w:pPr>
              <w:pStyle w:val="Standard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18</w:t>
            </w:r>
          </w:p>
          <w:p w:rsidR="00F13994" w:rsidRPr="00535C30" w:rsidRDefault="00EC6368">
            <w:pPr>
              <w:pStyle w:val="Standard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10</w:t>
            </w:r>
          </w:p>
        </w:tc>
      </w:tr>
      <w:tr w:rsidR="00F13994" w:rsidRPr="00535C30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5192"/>
              </w:tabs>
              <w:snapToGrid w:val="0"/>
            </w:pPr>
            <w:r w:rsidRPr="00535C30">
              <w:rPr>
                <w:i/>
                <w:iCs/>
              </w:rPr>
              <w:t>Итоговый контроль по дисциплине</w:t>
            </w:r>
            <w:r w:rsidRPr="00535C30">
              <w:rPr>
                <w:i/>
                <w:iCs/>
              </w:rPr>
              <w:tab/>
            </w:r>
            <w:r w:rsidRPr="00535C30">
              <w:rPr>
                <w:b/>
                <w:bCs/>
              </w:rPr>
              <w:t>Другие формы контроля</w:t>
            </w:r>
          </w:p>
        </w:tc>
      </w:tr>
    </w:tbl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13994" w:rsidRPr="00535C30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35C30">
        <w:rPr>
          <w:b/>
        </w:rPr>
        <w:lastRenderedPageBreak/>
        <w:t xml:space="preserve">Тематический план и содержание учебной дисциплины </w:t>
      </w:r>
      <w:r w:rsidRPr="00535C30">
        <w:rPr>
          <w:b/>
        </w:rPr>
        <w:br/>
        <w:t>«Информационные технологии в профессиональной деятельности»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2"/>
        <w:gridCol w:w="8190"/>
        <w:gridCol w:w="1156"/>
        <w:gridCol w:w="1985"/>
      </w:tblGrid>
      <w:tr w:rsidR="00F13994" w:rsidRPr="00535C30" w:rsidTr="002028CF">
        <w:trPr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Объем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F13994" w:rsidRPr="00535C30" w:rsidTr="002028CF">
        <w:trPr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4</w:t>
            </w:r>
          </w:p>
        </w:tc>
      </w:tr>
      <w:tr w:rsidR="00F13994" w:rsidRPr="00535C30" w:rsidTr="002028CF"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1. Информационные и коммуникационные технологии в автоматизированной обработке экономической информации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  <w:spacing w:val="1"/>
              </w:rPr>
            </w:pPr>
            <w:r w:rsidRPr="00535C30">
              <w:rPr>
                <w:b/>
                <w:bCs/>
                <w:spacing w:val="1"/>
              </w:rPr>
              <w:t>Тема 1.1. Общие сведения об информационных технологиях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Основные понятия информационных технологий. История развития информатизации почтовой связи. Современные информационные технологии почтовой связи и их место в развитии информатизации отрасли. Перспективы развития информационных технологий.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Классы операций информационных технологий. Текстовая обработка, табличная обработка, графическая обработка; накопление и хранение информации; статистическая обработка; коммуникации.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Объекты и задачи информатизации профессиональной деятельности. Автоматизация информационных работ.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наглядными пособиями, конспектом, учебной и специальной литературой. Подготовка рефератов на темы «Современные технологии обработки информации», «Перспективы развития информационных систем», «История развития информационных систем» и т.п.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2. Компьютер и его использование в профессиональной деятельности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2.1. Общая характеристика технических средств и программного обеспечения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Общий обзор технических средств. Назначение технических средств информационных технологий.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Общая характеристика программного обеспечения информационных технологий. Классификация программного обеспечения. Базовое программное обеспечение. Операционные системы. Файловые менеджеры.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 Классификация операционных систем.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 Файловые менеджеры.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3 Работа с архивами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Работа с наглядными пособиями, конспектом, учебной и специальной литературой. Подготовка рефератов на темы «Структура и состав персонального компьютера», «История развития персональных компьютеров», «Файловые менеджеры» и т.п.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2.2. Организация размещения, обработки, поиска, хранения и передачи информации. Защита информации от несанкционированного доступа. Антивирусные средства защиты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Современные типы носителей информации. Защита информации.  Способы защиты информации. Способы профилактики компьютерных вирусов и борьбы с ними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4 Антивирусная защита информации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практической работе.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Реферативная работа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1. Носители информации.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2. Антивирусные программы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3. Информационная безопасность и защита информации в коммерческой деятельности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2.3. Прикладные программные средства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Текстовый процессор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Возможности текстового процессора. Форматирование символов и абзацев, установка междустрочных интервалов. Вставка в документ рисунков, диаграмм и таблиц, созданных в других режимах или другими программами. Установка параметров страниц и разбиение текста на страницы. Колонтитулы. Предварительный просмотр. Установка параметров печати. Вывод документов на печать.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Табличный процессор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Электронные таблицы: основные понятия и способ организации. Структура электронных таблиц: ячейка, строка, столбец. Адреса ячеек. Строка меню. Панели инструментов. Ввод данных в таблицу. Типы и формат данных: числа, формулы, текст. Редактирование и копирование информации. Наглядное оформление таблицы. Расчеты с использованием формул и стандартных функций. Построение диаграмм и графиков. Способы поиска информации в электронной таблице.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Система управления базами данных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Основные элементы БД. Режимы работы. Создание формы и заполнение БД. Оформление, форматирование и редактирование данных, сортировка информации. Скрытие полей и записей. Организация поиска и выполнение запроса в БД. Режимы поиска. Формулы запроса. Понятие и структура отчета. Создание и оформление отчета. Модернизация отчета. Вывод отчетов на печать и копирование в другие документы.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Технология мультимедиа: Создание презентаций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Создание мультимедийной компьютерной презентации. Разработка презентации </w:t>
            </w:r>
            <w:proofErr w:type="gramStart"/>
            <w:r w:rsidRPr="00535C30">
              <w:t>в  с</w:t>
            </w:r>
            <w:proofErr w:type="gramEnd"/>
            <w:r w:rsidRPr="00535C30">
              <w:t xml:space="preserve"> помощью </w:t>
            </w:r>
            <w:proofErr w:type="spellStart"/>
            <w:r w:rsidRPr="00535C30">
              <w:t>автомакетов</w:t>
            </w:r>
            <w:proofErr w:type="spellEnd"/>
            <w:r w:rsidRPr="00535C30">
              <w:t>. Редактирование презентации.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5 Издательские возможности редактора. Оформление текстовых документов. Форматирование абзацев, Колонтитулы, нумерация страниц, буквица. Табуляция.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6 Стили и форматирование. Оформление страниц документов, формирование оглавлений.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7 Создание сносок, ссылок, примечаний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8 Создание резюме Создание рекламного плаката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10 Построение диаграмм и графиков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11 Объединение данных нескольких таблиц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12 Экономические расчеты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13 Экономические расчеты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14 Создание простых БД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Практическое занятие № 15 Создание сложных БД.  Схема данных в </w:t>
            </w:r>
            <w:r w:rsidRPr="00535C30">
              <w:rPr>
                <w:color w:val="auto"/>
              </w:rPr>
              <w:t>БД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16 Запросы в БД. Создание форм и отчетов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17 Общие операции со слайдами, создание и редактирование презентации. Создание и оформление презентаций. Звуковое и визуальное сопровождение.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18 Настройка анимации слайдов, демонстрация слайдов.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Практическое занятие № </w:t>
            </w:r>
            <w:proofErr w:type="gramStart"/>
            <w:r w:rsidRPr="00535C30">
              <w:t>19  Создание</w:t>
            </w:r>
            <w:proofErr w:type="gramEnd"/>
            <w:r w:rsidRPr="00535C30">
              <w:t xml:space="preserve"> презентации на заданную тему.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слайдов 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практической работе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Форматирование текста с заданными параметрами на конкретном примере.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Создание текстового документа с включением графических объектов, сносок, ссылок и примечаний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Сообщение «Элементы управления фирмы»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Рассчитать чистую прибыль по группе предприятий оптовой торговли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Создание презентации, рекламирующую товар фирмы.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3. Информационно-вычислительные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3.1. Структура, оборудование и программное обеспечение ИВС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Определение и назначение компьютерных сетей. Классификация сетей. Протоколы, стандарты, интерфейсы. Взаимодействие компьютеров в сети. Коммуникационное программное обеспечение. Сетевые операционные системы. Услуги, предоставляемые в сетях.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наглядными пособиями, конспектом, учебной и специальной литературой.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lastRenderedPageBreak/>
              <w:t>Тема 3.2. Локальные компьютерные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Локальные сети: краткая характеристика, назначение и области применения. Топология– (звезда, кольцо, шина), методы доступа (Ethernet, </w:t>
            </w:r>
            <w:proofErr w:type="spellStart"/>
            <w:r w:rsidRPr="00535C30">
              <w:t>Arcnet</w:t>
            </w:r>
            <w:proofErr w:type="spellEnd"/>
            <w:r w:rsidRPr="00535C30">
              <w:t xml:space="preserve">, </w:t>
            </w:r>
            <w:proofErr w:type="spellStart"/>
            <w:r w:rsidRPr="00535C30">
              <w:t>Token-Ring</w:t>
            </w:r>
            <w:proofErr w:type="spellEnd"/>
            <w:r w:rsidRPr="00535C30">
              <w:t>), аппаратное обеспечение (сервер и рабочая станция). Совместное использование периферийных устройств и других ресурсов (принтеров, модемов, файлов, баз данных). Виды пользователей сети.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20 Осуществление документооборота в локальной сети, совместное использование сетевых устройств.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практическим занятиям. Работа с наглядными пособиями, конспектом, учебной и специальной литературой.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3.3. Глобальные компьютерные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Глобальные компьютерные сети. Структура глобальной сети.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Всемирная глобальная сеть Internet. Адресация в Internet. Доменная система имен. Услуги Internet. Всемирная паутина WWW. Открытие страницы Web. Поиск информации в Internet. Обработка документов.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Электронная почта. Основные принципы работы электронной почты. Краткий обзор программы электронной почты. Структура почтового сообщения. Работа с программой электронной почты.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21  Программы просмотра WEB-страниц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22  Организация поиска информации в сети Интернет.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23  Настройка и работа с электронной почтой.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Подготовка к практическим занятиям. Осуществить поиск информации в сети Интернет (текстовой и графической) по заданию преподавателю Полученную информацию разместить в текстовом файле и переслать на рабочий почтовый электронный ящик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lastRenderedPageBreak/>
              <w:t>Тема 3.4. Информационно- поисковые системы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Назначение и возможности информационно- поисковых систем. Структура типовой системы. ИПС, представленные на отечественном рынке и доступные в сети Интернет. Порядок работы с типовой локальной и сетевой системой.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24 ИПС Консультант плюс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25 Поиск нормативных документов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лабораторным работам. Подготовка докладов и рефератов: Информационно- поисковые системы (обзор)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4. Специализированное программное обеспечение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  <w:rPr>
                <w:b/>
                <w:bCs/>
              </w:rPr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4.1. Автоматизированные системы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  <w:trHeight w:val="1053"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Автоматизированные системы Автоматизированное рабочее место специалиста.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Виды автоматизированных систем. Назначение, состав и принципы организации типовых профессиональных автоматизированных систем, представленных на отечественном рынке.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26 АРМ специалиста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практическим работам. Подготовить презентации по темам: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1. Профессиональные автоматизированные системы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2. «АРМ специалиста в моей будущей профессии»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rPr>
                <w:b/>
                <w:bCs/>
              </w:rPr>
            </w:pPr>
            <w:r w:rsidRPr="00535C30">
              <w:rPr>
                <w:b/>
                <w:bCs/>
              </w:rPr>
              <w:t>Тема 4.2. Назначение и функциональные возможности программы «1С:Упраление Торговлей»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Назначение и функциональные возможности программы «1</w:t>
            </w:r>
            <w:proofErr w:type="gramStart"/>
            <w:r w:rsidRPr="00535C30">
              <w:t>С:Упраление</w:t>
            </w:r>
            <w:proofErr w:type="gramEnd"/>
            <w:r w:rsidRPr="00535C30">
              <w:t xml:space="preserve"> Торговлей» Использование управляемого приложения. Режимы работы </w:t>
            </w:r>
            <w:proofErr w:type="gramStart"/>
            <w:r w:rsidRPr="00535C30">
              <w:t>« 1</w:t>
            </w:r>
            <w:proofErr w:type="gramEnd"/>
            <w:r w:rsidRPr="00535C30">
              <w:t>:С Управление Торговлей». Краткая характеристика подсистем конфигурации.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27 Основы работы в программе «1С:Управление торговлей»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28  Основы работы в программе «1С:Управление торговлей»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практическим работам.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1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right"/>
            </w:pPr>
            <w:r w:rsidRPr="00535C30">
              <w:t>Всего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60550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</w:tbl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Для характеристики уровня освоения учебного материала используются следующие обозначения:</w:t>
      </w:r>
    </w:p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1. – ознакомительный (узнавание ранее изученных объектов, свойств);</w:t>
      </w:r>
    </w:p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2. – репродуктивный (выполнение деятельности по образцу, инструкции или под руководством)</w:t>
      </w:r>
    </w:p>
    <w:p w:rsidR="00535C30" w:rsidRDefault="00EC6368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3. – продуктивный (планирование и самостоятельное выполнение деятельности, решение проблемных задач)</w:t>
      </w: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Default="00535C30" w:rsidP="00535C30">
      <w:pPr>
        <w:tabs>
          <w:tab w:val="left" w:pos="4200"/>
        </w:tabs>
        <w:rPr>
          <w:lang w:bidi="ar-SA"/>
        </w:rPr>
      </w:pPr>
    </w:p>
    <w:p w:rsidR="00F13994" w:rsidRPr="00535C30" w:rsidRDefault="00535C30" w:rsidP="00535C30">
      <w:pPr>
        <w:tabs>
          <w:tab w:val="left" w:pos="4200"/>
        </w:tabs>
        <w:rPr>
          <w:lang w:bidi="ar-SA"/>
        </w:rPr>
        <w:sectPr w:rsidR="00F13994" w:rsidRPr="00535C30">
          <w:headerReference w:type="default" r:id="rId8"/>
          <w:footerReference w:type="default" r:id="rId9"/>
          <w:pgSz w:w="16838" w:h="11906" w:orient="landscape"/>
          <w:pgMar w:top="851" w:right="1134" w:bottom="851" w:left="992" w:header="720" w:footer="720" w:gutter="0"/>
          <w:cols w:space="720"/>
        </w:sectPr>
      </w:pPr>
      <w:r>
        <w:rPr>
          <w:lang w:bidi="ar-SA"/>
        </w:rPr>
        <w:tab/>
      </w:r>
    </w:p>
    <w:p w:rsid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rPr>
          <w:b/>
          <w:caps/>
        </w:rPr>
      </w:pPr>
      <w:r w:rsidRPr="00535C30">
        <w:rPr>
          <w:b/>
          <w:caps/>
        </w:rPr>
        <w:lastRenderedPageBreak/>
        <w:t xml:space="preserve">3. условия реализации ПРОГРАММЫ УЧЕБНОЙ дисциплины «ИНФОРМАЦИОННЫЕ ТЕХНОЛОГИИ </w:t>
      </w:r>
      <w:r>
        <w:rPr>
          <w:b/>
          <w:caps/>
        </w:rPr>
        <w:t>В ПРОФЕССИОНАЛЬНОЙ ДЕЯТЕЛЬНОСТИ</w:t>
      </w:r>
    </w:p>
    <w:p w:rsid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3.1. Требования к минимальному материально-техническому обеспечению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Для реализации программы дисциплины «Информационные технологии в профессиональной деятельности» имеется в наличии</w:t>
      </w:r>
    </w:p>
    <w:p w:rsidR="00535C30" w:rsidRPr="00535C30" w:rsidRDefault="00535C30" w:rsidP="00535C30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учебный кабинет «Информационные технологии в профессиональной деятельности»;</w:t>
      </w:r>
    </w:p>
    <w:p w:rsidR="00535C30" w:rsidRPr="00535C30" w:rsidRDefault="00535C30" w:rsidP="00535C30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средства информационных технологий:</w:t>
      </w:r>
    </w:p>
    <w:p w:rsidR="00535C30" w:rsidRPr="00535C30" w:rsidRDefault="00535C30" w:rsidP="00535C30">
      <w:pPr>
        <w:pStyle w:val="Standard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мультимедийный проектор;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экран;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персональные компьютеры;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Офисное программное обеспечение.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35C30" w:rsidRP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35C30">
        <w:rPr>
          <w:b/>
        </w:rPr>
        <w:t>3.2. Информационное обеспечение обучения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jc w:val="both"/>
        <w:rPr>
          <w:b/>
          <w:bCs/>
        </w:rPr>
      </w:pPr>
      <w:r w:rsidRPr="00535C30">
        <w:rPr>
          <w:b/>
          <w:bCs/>
        </w:rPr>
        <w:t>Основные источники: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Михеева Е.В. Информационные технологии в профессиональной деятельности: учеб. Пособие для студ. сред. проф. образования /</w:t>
      </w:r>
      <w:proofErr w:type="spellStart"/>
      <w:r w:rsidRPr="00535C30">
        <w:rPr>
          <w:bCs/>
        </w:rPr>
        <w:t>Е.В.Михеева</w:t>
      </w:r>
      <w:proofErr w:type="spellEnd"/>
      <w:r w:rsidRPr="00535C30">
        <w:rPr>
          <w:bCs/>
        </w:rPr>
        <w:t>. – 14-е изд., стер. – М.: Издательский центр «Академия», 2020. – 384 с.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Михеева Е.В. Практикум по информационным технологиям в профессиональной деятельности: учеб. Пособие для студ. сред. проф. образования /</w:t>
      </w:r>
      <w:proofErr w:type="spellStart"/>
      <w:r w:rsidRPr="00535C30">
        <w:rPr>
          <w:bCs/>
        </w:rPr>
        <w:t>Е.В.Михеева</w:t>
      </w:r>
      <w:proofErr w:type="spellEnd"/>
      <w:r w:rsidRPr="00535C30">
        <w:rPr>
          <w:bCs/>
        </w:rPr>
        <w:t>. – М.: Издательский центр «Академия», 2020. – 288 с.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Филимонова Е.В. Информационные технологии в профессиональной деятельности: Учебник. – Ростов н./Д: Феникс, 2019. -352 с.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Дополнительные источники: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Зверева В.П., Назаров А.В. Обработка отраслевой информации, ОИЦ «Академия»,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Мезенцев К.Н. Автоматизированные информационные системы, ОИЦ «Академия»,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 Мельников В.П. Информационная безопасность, ООО «</w:t>
      </w:r>
      <w:proofErr w:type="spellStart"/>
      <w:r w:rsidRPr="00535C30">
        <w:rPr>
          <w:bCs/>
        </w:rPr>
        <w:t>КноРус</w:t>
      </w:r>
      <w:proofErr w:type="spellEnd"/>
      <w:r w:rsidRPr="00535C30">
        <w:rPr>
          <w:bCs/>
        </w:rPr>
        <w:t>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 Информационные технологии в профессиональной деятельности, ОИЦ «Академия»,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 Практикум по информационным технологиям в профессиональной деятельности, ОИЦ «Академия»,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Тарасова Е.Ю., Титова О.И. Практикум по информационным технологиям в профессиональной деятельности экономиста и б</w:t>
      </w:r>
      <w:r w:rsidR="002028CF">
        <w:rPr>
          <w:bCs/>
        </w:rPr>
        <w:t xml:space="preserve">ухгалтера, </w:t>
      </w:r>
      <w:r w:rsidR="0060550B">
        <w:rPr>
          <w:bCs/>
        </w:rPr>
        <w:t>ОИЦ «Академия»,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Титова О. И. Информатика и информационно-коммуникационные технологии в профессиональной деятельности педагогов, ОИЦ «Академия»,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Титова О.В. Информационные технологии в профессиональной деятельности. Технические спе</w:t>
      </w:r>
      <w:r w:rsidR="0060550B">
        <w:rPr>
          <w:bCs/>
        </w:rPr>
        <w:t>циальности, ОИЦ «Академия»,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Омельченко В.П., Демидова А.А. Информатика, ООО Издател</w:t>
      </w:r>
      <w:r w:rsidR="0060550B">
        <w:rPr>
          <w:bCs/>
        </w:rPr>
        <w:t>ьская группа «</w:t>
      </w:r>
      <w:proofErr w:type="spellStart"/>
      <w:r w:rsidR="0060550B">
        <w:rPr>
          <w:bCs/>
        </w:rPr>
        <w:t>ГЭОТАРМедиа</w:t>
      </w:r>
      <w:proofErr w:type="spellEnd"/>
      <w:r w:rsidR="0060550B">
        <w:rPr>
          <w:bCs/>
        </w:rPr>
        <w:t>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Федорова Г.Н. Информационн</w:t>
      </w:r>
      <w:r w:rsidR="0060550B">
        <w:rPr>
          <w:bCs/>
        </w:rPr>
        <w:t>ые системы, ОИЦ «Академия», 2018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Филимонова Е.В. Информационные технологии в профессиональной деятельности, </w:t>
      </w:r>
      <w:r w:rsidR="0060550B">
        <w:rPr>
          <w:bCs/>
        </w:rPr>
        <w:t xml:space="preserve">ООО «Издательство» </w:t>
      </w:r>
      <w:proofErr w:type="spellStart"/>
      <w:r w:rsidR="0060550B">
        <w:rPr>
          <w:bCs/>
        </w:rPr>
        <w:t>КноРус</w:t>
      </w:r>
      <w:proofErr w:type="spellEnd"/>
      <w:r w:rsidR="0060550B">
        <w:rPr>
          <w:bCs/>
        </w:rPr>
        <w:t>», 2018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13994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  <w:sectPr w:rsidR="00F13994" w:rsidRPr="00535C30">
          <w:footerReference w:type="default" r:id="rId10"/>
          <w:pgSz w:w="11906" w:h="16838"/>
          <w:pgMar w:top="1134" w:right="850" w:bottom="1134" w:left="1701" w:header="720" w:footer="708" w:gutter="0"/>
          <w:cols w:space="720"/>
        </w:sectPr>
      </w:pPr>
      <w:r w:rsidRPr="00535C30">
        <w:rPr>
          <w:b/>
          <w:bCs/>
        </w:rPr>
        <w:t>Интернет ресурсы: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lastRenderedPageBreak/>
        <w:t xml:space="preserve">Журкин М.С. Основы информационных технологий, </w:t>
      </w:r>
      <w:proofErr w:type="spellStart"/>
      <w:r w:rsidRPr="00535C30">
        <w:rPr>
          <w:bCs/>
        </w:rPr>
        <w:t>АкадемияМедиа</w:t>
      </w:r>
      <w:proofErr w:type="spellEnd"/>
      <w:r w:rsidRPr="00535C30">
        <w:rPr>
          <w:bCs/>
        </w:rPr>
        <w:t>, 201</w:t>
      </w:r>
      <w:r w:rsidR="0060550B">
        <w:rPr>
          <w:bCs/>
        </w:rPr>
        <w:t>9</w:t>
      </w:r>
    </w:p>
    <w:p w:rsidR="0060550B" w:rsidRDefault="00535C30" w:rsidP="002028CF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50B">
        <w:rPr>
          <w:bCs/>
        </w:rPr>
        <w:t xml:space="preserve">Курилова А.В., Оганесян В.О. Хранение, передача и публикация цифровой </w:t>
      </w:r>
      <w:r w:rsidR="0060550B">
        <w:rPr>
          <w:bCs/>
        </w:rPr>
        <w:t>информации, Академия-Медиа, 2018</w:t>
      </w:r>
    </w:p>
    <w:p w:rsidR="00535C30" w:rsidRPr="0060550B" w:rsidRDefault="00535C30" w:rsidP="002028CF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50B">
        <w:rPr>
          <w:bCs/>
        </w:rPr>
        <w:t xml:space="preserve">Михеева Е.В., Титова О.И. и др. Информационные технологии в профессиональной деятельности, </w:t>
      </w:r>
      <w:proofErr w:type="spellStart"/>
      <w:r w:rsidRPr="0060550B">
        <w:rPr>
          <w:bCs/>
        </w:rPr>
        <w:t>АкадемияМедиа</w:t>
      </w:r>
      <w:proofErr w:type="spellEnd"/>
      <w:r w:rsidRPr="0060550B">
        <w:rPr>
          <w:bCs/>
        </w:rPr>
        <w:t>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Остроух А.В. и др. Основы информационных технологий, </w:t>
      </w:r>
      <w:proofErr w:type="spellStart"/>
      <w:r w:rsidRPr="00535C30">
        <w:rPr>
          <w:bCs/>
        </w:rPr>
        <w:t>АкадемияМедиа</w:t>
      </w:r>
      <w:proofErr w:type="spellEnd"/>
      <w:r w:rsidRPr="00535C30">
        <w:rPr>
          <w:bCs/>
        </w:rPr>
        <w:t>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Попов С.В. Устройство и функционирование информационной системы, Академия-Медиа,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Симоненко Е.Е., Зайцев О.Е., Журкин М.С. Информационные технологии в профессиональной деятельности, Академия-Медиа,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http://www.garant.ru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http://www.consultant.ru/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http://www.ed.gov.ru – Министерство образования Российской федерации.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http://www.edu.ru – Федеральный портал «Российское образование».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http://www.rambler.ru – Русская поисковая система.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http://www.yandex.ru – Русская поисковая система.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http://biblioteka.net.ru – Библиотека компьютерных учебников.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535C30">
        <w:rPr>
          <w:bCs/>
          <w:lang w:val="en-US"/>
        </w:rPr>
        <w:t xml:space="preserve">http://www.britannica.com – </w:t>
      </w:r>
      <w:r w:rsidRPr="00535C30">
        <w:rPr>
          <w:bCs/>
        </w:rPr>
        <w:t>Библиотека</w:t>
      </w:r>
      <w:r w:rsidRPr="00535C30">
        <w:rPr>
          <w:bCs/>
          <w:lang w:val="en-US"/>
        </w:rPr>
        <w:t xml:space="preserve"> Britannica.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http://ict.edu.ru/lib/ - Библиотека портала «ИКТ в образовании»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Единое окно доступа к образовательным ресурсам http://window.edu.ru/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Министерство образования и науки РФ ФГАУ «ФИРО» http://www.firo.ru/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Портал «Всеобуч»- справочно-информационный образовательный сайт, единое окно доступа к образовательным ресурсам –http://www.edu-all.ru/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535C30">
        <w:rPr>
          <w:bCs/>
        </w:rPr>
        <w:t>Экономико</w:t>
      </w:r>
      <w:proofErr w:type="spellEnd"/>
      <w:r w:rsidRPr="00535C30">
        <w:rPr>
          <w:bCs/>
        </w:rPr>
        <w:t>–правовая библиотека [Элект</w:t>
      </w:r>
      <w:r w:rsidR="002028CF">
        <w:rPr>
          <w:bCs/>
        </w:rPr>
        <w:t>ронный ресурс]. — Режим доступа</w:t>
      </w:r>
      <w:r w:rsidRPr="00535C30">
        <w:rPr>
          <w:bCs/>
        </w:rPr>
        <w:t>: http://www.vuzlib.net.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</w:p>
    <w:p w:rsidR="00535C30" w:rsidRPr="00535C30" w:rsidRDefault="00535C30" w:rsidP="00535C3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  <w:r w:rsidRPr="00535C30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535C30" w:rsidRPr="00535C30" w:rsidRDefault="00535C30" w:rsidP="00E555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rPr>
          <w:b/>
        </w:rPr>
        <w:t>Контроль</w:t>
      </w:r>
      <w:r w:rsidRPr="00535C30">
        <w:t xml:space="preserve"> </w:t>
      </w:r>
      <w:r w:rsidRPr="00535C30">
        <w:rPr>
          <w:b/>
        </w:rPr>
        <w:t>и оценка</w:t>
      </w:r>
      <w:r w:rsidRPr="00535C30">
        <w:t xml:space="preserve"> результатов освоения дисциплины «Информационные технологии в профессиональной деятельности»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35C30" w:rsidRPr="00535C30" w:rsidRDefault="00535C30" w:rsidP="00535C30">
      <w:pPr>
        <w:pStyle w:val="Standard"/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3402"/>
      </w:tblGrid>
      <w:tr w:rsidR="002028CF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Результаты обучения</w:t>
            </w:r>
          </w:p>
          <w:p w:rsidR="002028CF" w:rsidRPr="00535C30" w:rsidRDefault="002028CF" w:rsidP="002028CF">
            <w:pPr>
              <w:pStyle w:val="Standard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693" w:type="dxa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</w:rPr>
            </w:pPr>
            <w:r w:rsidRPr="00535C3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Умения:</w:t>
            </w:r>
          </w:p>
        </w:tc>
        <w:tc>
          <w:tcPr>
            <w:tcW w:w="2693" w:type="dxa"/>
            <w:vMerge w:val="restart"/>
          </w:tcPr>
          <w:p w:rsidR="009911C5" w:rsidRPr="00737F3D" w:rsidRDefault="009911C5" w:rsidP="002028CF">
            <w:pPr>
              <w:pStyle w:val="3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9911C5" w:rsidRPr="00737F3D" w:rsidRDefault="009911C5" w:rsidP="002028CF">
            <w:pPr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9911C5" w:rsidRPr="00737F3D" w:rsidRDefault="009911C5" w:rsidP="002028CF">
            <w:pPr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 xml:space="preserve">оценка </w:t>
            </w:r>
            <w:r w:rsidRPr="00737F3D">
              <w:rPr>
                <w:rFonts w:ascii="Times New Roman" w:hAnsi="Times New Roman" w:cs="Times New Roman"/>
                <w:sz w:val="24"/>
              </w:rPr>
              <w:lastRenderedPageBreak/>
      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проводить автоматизированную обработку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осуществлять хранение, поиск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Знания: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основные понятия: цели, задачи и принципы документационного обеспечения управления;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(тестирование)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классификацию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lastRenderedPageBreak/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lastRenderedPageBreak/>
              <w:t>системы документационного обеспечения управления, их автоматизацию;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требования к составлению и оформлению различных видов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rPr>
          <w:trHeight w:val="345"/>
        </w:trPr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35C30">
              <w:rPr>
                <w:b/>
                <w:bCs/>
              </w:rPr>
              <w:t>Личностные результаты: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13</w:t>
            </w:r>
            <w:r>
              <w:rPr>
                <w:bCs/>
              </w:rPr>
              <w:t xml:space="preserve"> </w:t>
            </w:r>
            <w:r w:rsidRPr="00535C30">
              <w:rPr>
                <w:bCs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14</w:t>
            </w:r>
            <w:r w:rsidRPr="00535C30">
              <w:rPr>
                <w:bCs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 xml:space="preserve">ЛР 15 </w:t>
            </w:r>
            <w:r w:rsidRPr="00535C30">
              <w:rPr>
                <w:bCs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</w:t>
            </w:r>
            <w:r w:rsidRPr="00246BAC">
              <w:rPr>
                <w:b/>
                <w:bCs/>
              </w:rPr>
              <w:t xml:space="preserve"> компетенции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AF" w:rsidRPr="007663B2" w:rsidRDefault="009B7DAF" w:rsidP="009B7DAF">
            <w:pPr>
              <w:ind w:firstLine="30"/>
              <w:jc w:val="both"/>
              <w:rPr>
                <w:rFonts w:ascii="Times New Roman" w:hAnsi="Times New Roman" w:cs="Times New Roman"/>
                <w:sz w:val="24"/>
              </w:rPr>
            </w:pPr>
            <w:r w:rsidRPr="007663B2">
              <w:rPr>
                <w:rFonts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команде;</w:t>
            </w:r>
          </w:p>
          <w:p w:rsidR="009911C5" w:rsidRPr="002028CF" w:rsidRDefault="009B7DAF" w:rsidP="009B7DA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30"/>
              <w:rPr>
                <w:bCs/>
              </w:rPr>
            </w:pPr>
            <w:r w:rsidRPr="00256701"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t>ального и культурного контекста.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lastRenderedPageBreak/>
              <w:t>Письменная проверочная работа по разделу (ответы на вопросы)</w:t>
            </w:r>
          </w:p>
          <w:p w:rsidR="009911C5" w:rsidRPr="002028CF" w:rsidRDefault="009911C5" w:rsidP="009911C5">
            <w:pPr>
              <w:pStyle w:val="Standard"/>
              <w:snapToGrid w:val="0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2028CF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46BAC">
              <w:rPr>
                <w:b/>
                <w:bCs/>
              </w:rPr>
              <w:lastRenderedPageBreak/>
              <w:t>Профессиональные компетенции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1.2</w:t>
            </w:r>
            <w:r w:rsidRPr="00535C30">
              <w:t xml:space="preserve"> На своем участке работы управлять товарными запасами и потоками, организовывать работу на складе, размещать товарные запасы на хранение.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2.1</w:t>
            </w:r>
            <w:r w:rsidRPr="00535C30">
              <w:t xml:space="preserve">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2.2</w:t>
            </w:r>
            <w:r w:rsidRPr="00535C30">
              <w:t xml:space="preserve">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      </w:r>
          </w:p>
          <w:p w:rsidR="009911C5" w:rsidRPr="002028CF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028CF">
              <w:rPr>
                <w:b/>
              </w:rPr>
              <w:t>ПК 2.4</w:t>
            </w:r>
            <w:r w:rsidRPr="00535C30">
              <w:t xml:space="preserve"> Определять основные экономические показатели работы организации, цены, заработную плату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2028CF" w:rsidRDefault="009911C5" w:rsidP="009911C5">
            <w:pPr>
              <w:pStyle w:val="Standard"/>
              <w:snapToGrid w:val="0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</w:tbl>
    <w:p w:rsidR="00535C30" w:rsidRPr="00535C30" w:rsidRDefault="00535C30" w:rsidP="00535C30">
      <w:pPr>
        <w:pStyle w:val="Standard"/>
      </w:pPr>
    </w:p>
    <w:p w:rsidR="00535C30" w:rsidRPr="00535C30" w:rsidRDefault="00535C30" w:rsidP="00535C30">
      <w:pPr>
        <w:pStyle w:val="Standard"/>
      </w:pPr>
    </w:p>
    <w:p w:rsidR="00535C30" w:rsidRPr="00535C30" w:rsidRDefault="00535C30" w:rsidP="00535C30">
      <w:pPr>
        <w:pStyle w:val="Textbody"/>
        <w:pageBreakBefore/>
        <w:jc w:val="right"/>
      </w:pPr>
      <w:r w:rsidRPr="00535C30">
        <w:lastRenderedPageBreak/>
        <w:t>Лист согласования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  <w:rPr>
          <w:b/>
        </w:rPr>
      </w:pPr>
      <w:r w:rsidRPr="00535C30">
        <w:rPr>
          <w:b/>
        </w:rPr>
        <w:t>Дополнения и изменения к рабочей программе на учебный год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</w:pPr>
      <w:r w:rsidRPr="00535C30">
        <w:t>Дополнения и изменения к рабочей программе на __________ учебный год по дисциплине Информационные технологии в профессиональной деятельности</w:t>
      </w:r>
    </w:p>
    <w:p w:rsidR="00535C30" w:rsidRPr="00535C30" w:rsidRDefault="00535C30" w:rsidP="00535C30">
      <w:pPr>
        <w:pStyle w:val="Textbody"/>
      </w:pPr>
      <w:r w:rsidRPr="00535C30">
        <w:t>В рабочую программу дисциплины «Информационные технологии в профессиональной деятельности» внесены следующие изменения: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Дополнения и изменения в рабочей программе дисциплины «Информационные технологии в профессиональной деятельности» обсуждены на заседании ЦК ________</w:t>
      </w:r>
      <w:r w:rsidR="00E555FB">
        <w:t>__________Протокол № ______ от </w:t>
      </w:r>
      <w:r w:rsidRPr="00535C30">
        <w:t>«_____» ____________ 20_____г.</w:t>
      </w:r>
    </w:p>
    <w:p w:rsidR="00535C30" w:rsidRPr="00535C30" w:rsidRDefault="00535C30" w:rsidP="00535C30">
      <w:pPr>
        <w:pStyle w:val="Textbody"/>
      </w:pPr>
      <w:r w:rsidRPr="00535C30">
        <w:t>Председатель ЦК ____________________________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Default="00535C30" w:rsidP="00535C30">
      <w:pPr>
        <w:pStyle w:val="Standard"/>
      </w:pPr>
    </w:p>
    <w:p w:rsidR="00F13994" w:rsidRDefault="00F13994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F13994">
      <w:footerReference w:type="default" r:id="rId11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DDA" w:rsidRDefault="003A3DDA">
      <w:r>
        <w:separator/>
      </w:r>
    </w:p>
  </w:endnote>
  <w:endnote w:type="continuationSeparator" w:id="0">
    <w:p w:rsidR="003A3DDA" w:rsidRDefault="003A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D50B2C">
                            <w:rPr>
                              <w:rStyle w:val="af"/>
                              <w:noProof/>
                            </w:rPr>
                            <w:t>9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0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Uh0QEAAHwDAAAOAAAAZHJzL2Uyb0RvYy54bWysU82O0zAQviPxDpbv1O0uWlDUdAWsipBW&#10;gFR4AMexG0v+09jbpDeegSfhgpB4ivBGjJ2mu4LbantwZzzjb+abb7K+HqwhBwlRe1fT1WJJiXTC&#10;t9rta/r1y/bFa0pi4q7lxjtZ06OM9Hrz/Nm6D5W88J03rQSCIC5Wfahpl1KoGIuik5bHhQ/SYVB5&#10;sDyhC3vWAu8R3Rp2sVxesd5DG8ALGSPe3kxBuin4SkmRPikVZSKmpthbKieUs8kn26x5tQceOi1O&#10;bfBHdGG5dlj0DHXDEyd3oP+DslqAj16lhfCWeaW0kIUDslkt/2Gz63iQhQsOJ4bzmOLTwYqPh89A&#10;dIvaUeK4RYnG73++jT/HX+Pv8ccqD6gPscK8XcDMNLz1Q04+3Ue8zLwHBTb/IyOCcRz18TxeOSQi&#10;8qOXr64wIDCyurxE9TIIu38bIKb30luSjZoCildmyg+3MU2pc0ouFb3R7VYbUxzYN+8MkANHobfl&#10;N701oePT7VwuTqml9AMMlmlOdLKVhmY4cWx8e0TqPW5JTR2uMSXmg0MR8kLNBsxGMxsocODp1u2C&#10;yKmly/DmLvmtLmxylQkaW8kOSlyaOq1j3qGHfsm6/2g2fwEAAP//AwBQSwMEFAAGAAgAAAAhAPgW&#10;ZybYAAAAAgEAAA8AAABkcnMvZG93bnJldi54bWxMj0FLxEAMhe+C/2GI4EXcaSuI1E4XFfTo4irq&#10;3rKd2BY7mTIz3dZ/b/akp/DywntfqvXiBnWgEHvPBvJVBoq48bbn1sDb6+PlDaiYkC0OnsnAD0VY&#10;16cnFZbWz/xCh21qlYRwLNFAl9JYah2bjhzGlR+JxfvywWESGVptA84S7gZdZNm1dtizNHQ40kNH&#10;zfd2cgaKzf3T/G5x2n0+bz6s3U2hpQtjzs+Wu1tQiZb0dwxHfEGHWpj2fmIb1WBAHknHrRKvuAK1&#10;l5HnoOtK/0evfwEAAP//AwBQSwECLQAUAAYACAAAACEAtoM4kv4AAADhAQAAEwAAAAAAAAAAAAAA&#10;AAAAAAAAW0NvbnRlbnRfVHlwZXNdLnhtbFBLAQItABQABgAIAAAAIQA4/SH/1gAAAJQBAAALAAAA&#10;AAAAAAAAAAAAAC8BAABfcmVscy8ucmVsc1BLAQItABQABgAIAAAAIQCASWUh0QEAAHwDAAAOAAAA&#10;AAAAAAAAAAAAAC4CAABkcnMvZTJvRG9jLnhtbFBLAQItABQABgAIAAAAIQD4Fmcm2AAAAAIBAAAP&#10;AAAAAAAAAAAAAAAAACsEAABkcnMvZG93bnJldi54bWxQSwUGAAAAAAQABADzAAAAMAUAAAAA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D50B2C">
                      <w:rPr>
                        <w:rStyle w:val="af"/>
                        <w:noProof/>
                      </w:rPr>
                      <w:t>9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</w:pPr>
    <w:r>
      <w:fldChar w:fldCharType="begin"/>
    </w:r>
    <w:r>
      <w:instrText xml:space="preserve"> PAGE </w:instrText>
    </w:r>
    <w:r>
      <w:fldChar w:fldCharType="separate"/>
    </w:r>
    <w:r w:rsidR="00D50B2C">
      <w:rPr>
        <w:noProof/>
      </w:rPr>
      <w:t>16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D50B2C">
                            <w:rPr>
                              <w:rStyle w:val="af"/>
                              <w:noProof/>
                            </w:rPr>
                            <w:t>17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1.15pt;height:10.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Fo1AEAAIMDAAAOAAAAZHJzL2Uyb0RvYy54bWysU82O0zAQviPxDpbv1G0XLShqugJWRUgr&#10;QCo8gOPYjSX/aext0hvPwJNwQUg8RXgjxs6mu4LbantwZzzjb+abb7K5GqwhRwlRe1fT1WJJiXTC&#10;t9odavr1y+7Fa0pi4q7lxjtZ05OM9Gr7/NmmD5Vc+86bVgJBEBerPtS0SylUjEXRScvjwgfpMKg8&#10;WJ7QhQNrgfeIbg1bL5eXrPfQBvBCxoi311OQbgu+UlKkT0pFmYipKfaWygnlbPLJthteHYCHTou7&#10;NvgjurBcOyx6hrrmiZNb0P9BWS3AR6/SQnjLvFJayMIB2ayW/7DZdzzIwgWHE8N5TPHpYMXH42cg&#10;uq3pmhLHLUo0fv/zbfw5/hp/jz9WeUB9iBXm7QNmpuGtH1Do+T7iZeY9KLD5HxkRjOOoT+fxyiER&#10;kR+9fHWJAYGR1cUFqpdB2P3bADG9l96SbNQUULwyU368iWlKnVNyqeiNbnfamOLAoXlngBw5Cr0r&#10;v+mtCR2fbudycUotpR9gsExzopOtNDRDmcuZauPbE06gx2WpqcNtpsR8cKhF3qvZgNloZgN1Djzd&#10;uH0QObU0G97cJr/ThVQuNkFjR9lBpUtvd1uZV+mhX7Luv53tXwAAAP//AwBQSwMEFAAGAAgAAAAh&#10;APgWZybYAAAAAgEAAA8AAABkcnMvZG93bnJldi54bWxMj0FLxEAMhe+C/2GI4EXcaSuI1E4XFfTo&#10;4irq3rKd2BY7mTIz3dZ/b/akp/DywntfqvXiBnWgEHvPBvJVBoq48bbn1sDb6+PlDaiYkC0OnsnA&#10;D0VY16cnFZbWz/xCh21qlYRwLNFAl9JYah2bjhzGlR+JxfvywWESGVptA84S7gZdZNm1dtizNHQ4&#10;0kNHzfd2cgaKzf3T/G5x2n0+bz6s3U2hpQtjzs+Wu1tQiZb0dwxHfEGHWpj2fmIb1WBAHknHrRKv&#10;uAK1l5HnoOtK/0evfwEAAP//AwBQSwECLQAUAAYACAAAACEAtoM4kv4AAADhAQAAEwAAAAAAAAAA&#10;AAAAAAAAAAAAW0NvbnRlbnRfVHlwZXNdLnhtbFBLAQItABQABgAIAAAAIQA4/SH/1gAAAJQBAAAL&#10;AAAAAAAAAAAAAAAAAC8BAABfcmVscy8ucmVsc1BLAQItABQABgAIAAAAIQCyKgFo1AEAAIMDAAAO&#10;AAAAAAAAAAAAAAAAAC4CAABkcnMvZTJvRG9jLnhtbFBLAQItABQABgAIAAAAIQD4Fmcm2AAAAAIB&#10;AAAPAAAAAAAAAAAAAAAAAC4EAABkcnMvZG93bnJldi54bWxQSwUGAAAAAAQABADzAAAAMwUAAAAA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D50B2C">
                      <w:rPr>
                        <w:rStyle w:val="af"/>
                        <w:noProof/>
                      </w:rPr>
                      <w:t>17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CDC38F" wp14:editId="28D3F19C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4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D50B2C">
                            <w:rPr>
                              <w:rStyle w:val="af"/>
                              <w:noProof/>
                            </w:rPr>
                            <w:t>22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DC38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1.15pt;height:10.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0hU1QEAAIMDAAAOAAAAZHJzL2Uyb0RvYy54bWysU8GO0zAQvSPxD5bv1G13taCo6QpYFSGt&#10;AKnwAY5jN5Zsj2V7m/TGN/AlXBASX5H9I8bOpruCG6IHd8YzfjNv3mRzPVhDjjJEDa6mq8WSEukE&#10;tNodavrl8+7FK0pi4q7lBpys6UlGer19/mzT+0quoQPTykAQxMWq9zXtUvIVY1F00vK4AC8dBhUE&#10;yxO64cDawHtEt4atl8sr1kNofQAhY8TbmylItwVfKSnSR6WiTMTUFHtL5QzlbPLJthteHQL3nRYP&#10;bfB/6MJy7bDoGeqGJ07ugv4LymoRIIJKCwGWgVJayMIB2ayWf7DZd9zLwgWHE/15TPH/wYoPx0+B&#10;6Laml5Q4blGi8dv91/HH+HP8NX5f5QH1PlaYt/eYmYY3MKDQ833Ey8x7UMHmf2REMI6jPp3HK4dE&#10;RH50+fIKAwIjq4sLVC+DsMe3PsT0ToIl2ahpQPHKTPnxNqYpdU7JpSIY3e60McUJh+atCeTIUehd&#10;+U1vje/4dDuXi1NqKf0Eg2WaE51spaEZylzWM9UG2hNOoMdlqanDbabEvHeoRd6r2Qiz0cwG6ux5&#10;unV7L3Jqada/vkuw04VULjZBY0fZQaVLbw9bmVfpqV+yHr+d7W8AAAD//wMAUEsDBBQABgAIAAAA&#10;IQD4Fmcm2AAAAAIBAAAPAAAAZHJzL2Rvd25yZXYueG1sTI9BS8RADIXvgv9hiOBF3GkriNROFxX0&#10;6OIq6t6yndgWO5kyM93Wf2/2pKfw8sJ7X6r14gZ1oBB7zwbyVQaKuPG259bA2+vj5Q2omJAtDp7J&#10;wA9FWNenJxWW1s/8QodtapWEcCzRQJfSWGodm44cxpUficX78sFhEhlabQPOEu4GXWTZtXbYszR0&#10;ONJDR833dnIGis390/xucdp9Pm8+rN1NoaULY87PlrtbUImW9HcMR3xBh1qY9n5iG9VgQB5Jx60S&#10;r7gCtZeR56DrSv9Hr38BAAD//wMAUEsBAi0AFAAGAAgAAAAhALaDOJL+AAAA4QEAABMAAAAAAAAA&#10;AAAAAAAAAAAAAFtDb250ZW50X1R5cGVzXS54bWxQSwECLQAUAAYACAAAACEAOP0h/9YAAACUAQAA&#10;CwAAAAAAAAAAAAAAAAAvAQAAX3JlbHMvLnJlbHNQSwECLQAUAAYACAAAACEAkDdIVNUBAACDAwAA&#10;DgAAAAAAAAAAAAAAAAAuAgAAZHJzL2Uyb0RvYy54bWxQSwECLQAUAAYACAAAACEA+BZnJtgAAAAC&#10;AQAADwAAAAAAAAAAAAAAAAAvBAAAZHJzL2Rvd25yZXYueG1sUEsFBgAAAAAEAAQA8wAAADQFAAAA&#10;AA==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D50B2C">
                      <w:rPr>
                        <w:rStyle w:val="af"/>
                        <w:noProof/>
                      </w:rPr>
                      <w:t>22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DDA" w:rsidRDefault="003A3DDA">
      <w:r>
        <w:rPr>
          <w:color w:val="000000"/>
        </w:rPr>
        <w:separator/>
      </w:r>
    </w:p>
  </w:footnote>
  <w:footnote w:type="continuationSeparator" w:id="0">
    <w:p w:rsidR="003A3DDA" w:rsidRDefault="003A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4F24"/>
    <w:multiLevelType w:val="multilevel"/>
    <w:tmpl w:val="B3DCB200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1B7BF9"/>
    <w:multiLevelType w:val="multilevel"/>
    <w:tmpl w:val="AD902424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8333E07"/>
    <w:multiLevelType w:val="multilevel"/>
    <w:tmpl w:val="AEEE7AF8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106FCC"/>
    <w:multiLevelType w:val="multilevel"/>
    <w:tmpl w:val="5B9E4554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243D30"/>
    <w:multiLevelType w:val="multilevel"/>
    <w:tmpl w:val="47ACDEA0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F321830"/>
    <w:multiLevelType w:val="multilevel"/>
    <w:tmpl w:val="307C81F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1699A"/>
    <w:multiLevelType w:val="multilevel"/>
    <w:tmpl w:val="2BB07FDA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47B56"/>
    <w:multiLevelType w:val="multilevel"/>
    <w:tmpl w:val="CD5863D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54112"/>
    <w:multiLevelType w:val="multilevel"/>
    <w:tmpl w:val="06646CCC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B7322"/>
    <w:multiLevelType w:val="multilevel"/>
    <w:tmpl w:val="6C5442DE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6F1874"/>
    <w:multiLevelType w:val="multilevel"/>
    <w:tmpl w:val="944A7918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9CB427F"/>
    <w:multiLevelType w:val="multilevel"/>
    <w:tmpl w:val="75AEF7C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1260F6"/>
    <w:multiLevelType w:val="multilevel"/>
    <w:tmpl w:val="0DC6D4EA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13" w15:restartNumberingAfterBreak="0">
    <w:nsid w:val="24BF62C6"/>
    <w:multiLevelType w:val="multilevel"/>
    <w:tmpl w:val="FE06FA2C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D2A25"/>
    <w:multiLevelType w:val="multilevel"/>
    <w:tmpl w:val="348A238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00132"/>
    <w:multiLevelType w:val="multilevel"/>
    <w:tmpl w:val="38187588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534E5"/>
    <w:multiLevelType w:val="multilevel"/>
    <w:tmpl w:val="C3C889D4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0CA7B0D"/>
    <w:multiLevelType w:val="multilevel"/>
    <w:tmpl w:val="0B32E17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23428"/>
    <w:multiLevelType w:val="multilevel"/>
    <w:tmpl w:val="45A6643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22628E6"/>
    <w:multiLevelType w:val="multilevel"/>
    <w:tmpl w:val="7554BC6C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9E4CA9"/>
    <w:multiLevelType w:val="multilevel"/>
    <w:tmpl w:val="8B76B2A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5EA752F"/>
    <w:multiLevelType w:val="multilevel"/>
    <w:tmpl w:val="B68CCEC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55531507"/>
    <w:multiLevelType w:val="multilevel"/>
    <w:tmpl w:val="C73846E6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 w15:restartNumberingAfterBreak="0">
    <w:nsid w:val="646551D0"/>
    <w:multiLevelType w:val="multilevel"/>
    <w:tmpl w:val="B1AEEF82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A2A23DA"/>
    <w:multiLevelType w:val="multilevel"/>
    <w:tmpl w:val="1D1C037E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B8B4876"/>
    <w:multiLevelType w:val="multilevel"/>
    <w:tmpl w:val="2D3E0272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7BAC5093"/>
    <w:multiLevelType w:val="multilevel"/>
    <w:tmpl w:val="DB7CA534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22"/>
  </w:num>
  <w:num w:numId="5">
    <w:abstractNumId w:val="11"/>
  </w:num>
  <w:num w:numId="6">
    <w:abstractNumId w:val="19"/>
  </w:num>
  <w:num w:numId="7">
    <w:abstractNumId w:val="7"/>
  </w:num>
  <w:num w:numId="8">
    <w:abstractNumId w:val="20"/>
  </w:num>
  <w:num w:numId="9">
    <w:abstractNumId w:val="13"/>
  </w:num>
  <w:num w:numId="10">
    <w:abstractNumId w:val="4"/>
  </w:num>
  <w:num w:numId="11">
    <w:abstractNumId w:val="16"/>
  </w:num>
  <w:num w:numId="12">
    <w:abstractNumId w:val="26"/>
  </w:num>
  <w:num w:numId="13">
    <w:abstractNumId w:val="14"/>
  </w:num>
  <w:num w:numId="14">
    <w:abstractNumId w:val="10"/>
  </w:num>
  <w:num w:numId="15">
    <w:abstractNumId w:val="8"/>
  </w:num>
  <w:num w:numId="16">
    <w:abstractNumId w:val="15"/>
  </w:num>
  <w:num w:numId="17">
    <w:abstractNumId w:val="17"/>
  </w:num>
  <w:num w:numId="18">
    <w:abstractNumId w:val="23"/>
  </w:num>
  <w:num w:numId="19">
    <w:abstractNumId w:val="25"/>
  </w:num>
  <w:num w:numId="20">
    <w:abstractNumId w:val="3"/>
  </w:num>
  <w:num w:numId="21">
    <w:abstractNumId w:val="1"/>
  </w:num>
  <w:num w:numId="22">
    <w:abstractNumId w:val="24"/>
  </w:num>
  <w:num w:numId="23">
    <w:abstractNumId w:val="18"/>
  </w:num>
  <w:num w:numId="24">
    <w:abstractNumId w:val="2"/>
  </w:num>
  <w:num w:numId="25">
    <w:abstractNumId w:val="5"/>
  </w:num>
  <w:num w:numId="26">
    <w:abstractNumId w:val="9"/>
  </w:num>
  <w:num w:numId="27">
    <w:abstractNumId w:val="19"/>
    <w:lvlOverride w:ilvl="0">
      <w:startOverride w:val="1"/>
    </w:lvlOverride>
  </w:num>
  <w:num w:numId="28">
    <w:abstractNumId w:val="3"/>
  </w:num>
  <w:num w:numId="29">
    <w:abstractNumId w:val="21"/>
  </w:num>
  <w:num w:numId="30">
    <w:abstractNumId w:val="22"/>
  </w:num>
  <w:num w:numId="3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94"/>
    <w:rsid w:val="002028CF"/>
    <w:rsid w:val="00363CC7"/>
    <w:rsid w:val="003A3DDA"/>
    <w:rsid w:val="003D43D9"/>
    <w:rsid w:val="003F6929"/>
    <w:rsid w:val="00421B5F"/>
    <w:rsid w:val="00441E77"/>
    <w:rsid w:val="0048263D"/>
    <w:rsid w:val="00535C30"/>
    <w:rsid w:val="005F59DC"/>
    <w:rsid w:val="0060550B"/>
    <w:rsid w:val="006511CE"/>
    <w:rsid w:val="007663B2"/>
    <w:rsid w:val="007A2C1A"/>
    <w:rsid w:val="00990B49"/>
    <w:rsid w:val="009911C5"/>
    <w:rsid w:val="009B7DAF"/>
    <w:rsid w:val="00A363A4"/>
    <w:rsid w:val="00AE3FA5"/>
    <w:rsid w:val="00B20AF2"/>
    <w:rsid w:val="00B64A74"/>
    <w:rsid w:val="00BB00E8"/>
    <w:rsid w:val="00BF14E4"/>
    <w:rsid w:val="00CF680F"/>
    <w:rsid w:val="00D50B2C"/>
    <w:rsid w:val="00D5290C"/>
    <w:rsid w:val="00D732A8"/>
    <w:rsid w:val="00E31458"/>
    <w:rsid w:val="00E555FB"/>
    <w:rsid w:val="00E729F6"/>
    <w:rsid w:val="00EC6368"/>
    <w:rsid w:val="00F13994"/>
    <w:rsid w:val="00F60E25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0329B-2F41-4215-AD77-DCAD99EE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eastAsia="Arial" w:hAnsi="Arial"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pPr>
      <w:spacing w:before="280" w:after="280"/>
    </w:pPr>
  </w:style>
  <w:style w:type="paragraph" w:styleId="2">
    <w:name w:val="List 2"/>
    <w:basedOn w:val="Standard"/>
    <w:pPr>
      <w:ind w:left="566" w:hanging="283"/>
    </w:p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a7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pPr>
      <w:spacing w:after="120" w:line="480" w:lineRule="auto"/>
    </w:pPr>
  </w:style>
  <w:style w:type="paragraph" w:styleId="a8">
    <w:name w:val="annotation text"/>
    <w:basedOn w:val="Standard"/>
    <w:rPr>
      <w:sz w:val="20"/>
      <w:szCs w:val="20"/>
    </w:rPr>
  </w:style>
  <w:style w:type="paragraph" w:styleId="a9">
    <w:name w:val="annotation subject"/>
    <w:basedOn w:val="a8"/>
    <w:next w:val="a8"/>
    <w:rPr>
      <w:b/>
      <w:bCs/>
    </w:rPr>
  </w:style>
  <w:style w:type="paragraph" w:customStyle="1" w:styleId="aa">
    <w:name w:val="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pPr>
      <w:tabs>
        <w:tab w:val="center" w:pos="4677"/>
        <w:tab w:val="right" w:pos="9355"/>
      </w:tabs>
    </w:pPr>
  </w:style>
  <w:style w:type="paragraph" w:styleId="ac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Default">
    <w:name w:val="Default"/>
    <w:basedOn w:val="Standard"/>
    <w:pPr>
      <w:suppressAutoHyphens/>
      <w:autoSpaceDE w:val="0"/>
    </w:pPr>
    <w:rPr>
      <w:lang w:bidi="hi-IN"/>
    </w:rPr>
  </w:style>
  <w:style w:type="paragraph" w:styleId="ad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1">
    <w:name w:val="Обычная таблица1"/>
    <w:pPr>
      <w:widowControl/>
      <w:textAlignment w:val="auto"/>
    </w:pPr>
    <w:rPr>
      <w:rFonts w:ascii="Calibri" w:eastAsia="Calibri" w:hAnsi="Calibri" w:cs="Calibri"/>
      <w:sz w:val="20"/>
      <w:szCs w:val="20"/>
      <w:lang w:eastAsia="ru-RU" w:bidi="ar-SA"/>
    </w:rPr>
  </w:style>
  <w:style w:type="character" w:customStyle="1" w:styleId="WW8Num1z0">
    <w:name w:val="WW8Num1z0"/>
    <w:rPr>
      <w:rFonts w:ascii="Symbol" w:eastAsia="Symbol" w:hAnsi="Symbol" w:cs="OpenSymbol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  <w:b/>
    </w:rPr>
  </w:style>
  <w:style w:type="character" w:customStyle="1" w:styleId="WW8Num6z0">
    <w:name w:val="WW8Num6z0"/>
    <w:rPr>
      <w:b/>
    </w:rPr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12">
    <w:name w:val="Знак1"/>
    <w:basedOn w:val="a0"/>
    <w:rPr>
      <w:sz w:val="24"/>
      <w:szCs w:val="24"/>
      <w:lang w:val="ru-RU" w:bidi="ar-SA"/>
    </w:rPr>
  </w:style>
  <w:style w:type="character" w:styleId="ae">
    <w:name w:val="annotation reference"/>
    <w:basedOn w:val="a0"/>
    <w:rPr>
      <w:sz w:val="16"/>
      <w:szCs w:val="16"/>
    </w:rPr>
  </w:style>
  <w:style w:type="character" w:styleId="af">
    <w:name w:val="page number"/>
    <w:basedOn w:val="a0"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12-0">
    <w:name w:val="12-текст Знак"/>
    <w:basedOn w:val="a0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f0">
    <w:name w:val="Основной текст_"/>
    <w:basedOn w:val="a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6"/>
      <w:u w:val="none"/>
    </w:rPr>
  </w:style>
  <w:style w:type="character" w:customStyle="1" w:styleId="11pt">
    <w:name w:val="Основной текст + 11 pt"/>
    <w:basedOn w:val="af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2"/>
      <w:u w:val="none"/>
    </w:rPr>
  </w:style>
  <w:style w:type="character" w:customStyle="1" w:styleId="11pt0">
    <w:name w:val="Основной текст + 11 pt;Полужирный"/>
    <w:basedOn w:val="af0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sz w:val="22"/>
      <w:u w:val="none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character" w:customStyle="1" w:styleId="10">
    <w:name w:val="Заголовок 1 Знак"/>
    <w:basedOn w:val="a0"/>
    <w:link w:val="1"/>
    <w:rsid w:val="00535C30"/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-1">
    <w:name w:val="Заг-1"/>
    <w:basedOn w:val="a"/>
    <w:link w:val="-10"/>
    <w:qFormat/>
    <w:rsid w:val="00535C30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Theme="minorHAnsi" w:hAnsi="SchoolBook" w:cstheme="minorBidi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basedOn w:val="a0"/>
    <w:link w:val="-1"/>
    <w:rsid w:val="00535C30"/>
    <w:rPr>
      <w:rFonts w:ascii="SchoolBook" w:eastAsiaTheme="minorHAnsi" w:hAnsi="SchoolBook" w:cstheme="minorBidi"/>
      <w:b/>
      <w:caps/>
      <w:kern w:val="0"/>
      <w:sz w:val="28"/>
      <w:szCs w:val="28"/>
      <w:lang w:eastAsia="en-US" w:bidi="ar-SA"/>
    </w:rPr>
  </w:style>
  <w:style w:type="paragraph" w:styleId="af1">
    <w:name w:val="Body Text"/>
    <w:basedOn w:val="a"/>
    <w:link w:val="af2"/>
    <w:uiPriority w:val="99"/>
    <w:semiHidden/>
    <w:unhideWhenUsed/>
    <w:rsid w:val="00535C3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535C30"/>
  </w:style>
  <w:style w:type="paragraph" w:styleId="3">
    <w:name w:val="Body Text 3"/>
    <w:basedOn w:val="a"/>
    <w:link w:val="30"/>
    <w:uiPriority w:val="99"/>
    <w:unhideWhenUsed/>
    <w:rsid w:val="002028CF"/>
    <w:rPr>
      <w:rFonts w:ascii="Times New Roman" w:hAnsi="Times New Roman" w:cs="Times New Roman"/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2028C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puDXdFBXXfpJLqs7uXHpznF6tLFV0HuYx2sGld9PMkk=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lJydjJmApu6JTW5T+jOYD6MYnJGyBRtdA5o4rRuaXs8GQM+xRra4d/uMnF/tYN41
V6OgODDe/bni0JujCkdmGw==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YbFxAprnQL3lnVlhZY6hi6vSpq0=</DigestValue>
      </Reference>
      <Reference URI="/word/document.xml?ContentType=application/vnd.openxmlformats-officedocument.wordprocessingml.document.main+xml">
        <DigestMethod Algorithm="http://www.w3.org/2000/09/xmldsig#sha1"/>
        <DigestValue>ii2iR8AzCtqyYCwZuePlOJg8DUk=</DigestValue>
      </Reference>
      <Reference URI="/word/endnotes.xml?ContentType=application/vnd.openxmlformats-officedocument.wordprocessingml.endnotes+xml">
        <DigestMethod Algorithm="http://www.w3.org/2000/09/xmldsig#sha1"/>
        <DigestValue>34seho/q2usDY4iGTG+bCCmUPwg=</DigestValue>
      </Reference>
      <Reference URI="/word/fontTable.xml?ContentType=application/vnd.openxmlformats-officedocument.wordprocessingml.fontTable+xml">
        <DigestMethod Algorithm="http://www.w3.org/2000/09/xmldsig#sha1"/>
        <DigestValue>5r7ZsLDWvAQDsjDvekhzrverebE=</DigestValue>
      </Reference>
      <Reference URI="/word/footer1.xml?ContentType=application/vnd.openxmlformats-officedocument.wordprocessingml.footer+xml">
        <DigestMethod Algorithm="http://www.w3.org/2000/09/xmldsig#sha1"/>
        <DigestValue>CP9xUVXm6Z8gm++N/AiRLRzH+5U=</DigestValue>
      </Reference>
      <Reference URI="/word/footer2.xml?ContentType=application/vnd.openxmlformats-officedocument.wordprocessingml.footer+xml">
        <DigestMethod Algorithm="http://www.w3.org/2000/09/xmldsig#sha1"/>
        <DigestValue>dcet3ckwPQL9558+a4DGEYxLPXs=</DigestValue>
      </Reference>
      <Reference URI="/word/footer3.xml?ContentType=application/vnd.openxmlformats-officedocument.wordprocessingml.footer+xml">
        <DigestMethod Algorithm="http://www.w3.org/2000/09/xmldsig#sha1"/>
        <DigestValue>yeRwGosIIsGAoYgDBPYsvUqUlFQ=</DigestValue>
      </Reference>
      <Reference URI="/word/footer4.xml?ContentType=application/vnd.openxmlformats-officedocument.wordprocessingml.footer+xml">
        <DigestMethod Algorithm="http://www.w3.org/2000/09/xmldsig#sha1"/>
        <DigestValue>sdiJaP9yFRLzHOvm9LkGYLsif+c=</DigestValue>
      </Reference>
      <Reference URI="/word/footnotes.xml?ContentType=application/vnd.openxmlformats-officedocument.wordprocessingml.footnotes+xml">
        <DigestMethod Algorithm="http://www.w3.org/2000/09/xmldsig#sha1"/>
        <DigestValue>W2DtfP1/2laEoSrgOCgn0x04RVM=</DigestValue>
      </Reference>
      <Reference URI="/word/header1.xml?ContentType=application/vnd.openxmlformats-officedocument.wordprocessingml.header+xml">
        <DigestMethod Algorithm="http://www.w3.org/2000/09/xmldsig#sha1"/>
        <DigestValue>IhatLxv5v+2cDO+TdkuhYQECnfo=</DigestValue>
      </Reference>
      <Reference URI="/word/numbering.xml?ContentType=application/vnd.openxmlformats-officedocument.wordprocessingml.numbering+xml">
        <DigestMethod Algorithm="http://www.w3.org/2000/09/xmldsig#sha1"/>
        <DigestValue>BFoSisF/dxKOmIchPcYM0B3WGh4=</DigestValue>
      </Reference>
      <Reference URI="/word/settings.xml?ContentType=application/vnd.openxmlformats-officedocument.wordprocessingml.settings+xml">
        <DigestMethod Algorithm="http://www.w3.org/2000/09/xmldsig#sha1"/>
        <DigestValue>Faikf5fzSloj09kIYYvgyDTPLqU=</DigestValue>
      </Reference>
      <Reference URI="/word/styles.xml?ContentType=application/vnd.openxmlformats-officedocument.wordprocessingml.styles+xml">
        <DigestMethod Algorithm="http://www.w3.org/2000/09/xmldsig#sha1"/>
        <DigestValue>5XZgJm8dI19tdm9JpXADOmUniU0=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35915</TotalTime>
  <Pages>22</Pages>
  <Words>5110</Words>
  <Characters>29128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Админ</cp:lastModifiedBy>
  <cp:revision>62</cp:revision>
  <cp:lastPrinted>2018-02-08T17:20:00Z</cp:lastPrinted>
  <dcterms:created xsi:type="dcterms:W3CDTF">2011-09-01T18:01:00Z</dcterms:created>
  <dcterms:modified xsi:type="dcterms:W3CDTF">2023-09-11T07:42:00Z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