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CC3" w:rsidRDefault="00CB38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ОБЩЕГО И ПРОФЕССИОНАЛЬНОГО ОБРАЗОВАНИЯ</w:t>
      </w:r>
    </w:p>
    <w:p w:rsidR="00C35CC3" w:rsidRDefault="00CB38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РОСТОВСКОЙ ОБЛАСТИ</w:t>
      </w:r>
    </w:p>
    <w:p w:rsidR="00C35CC3" w:rsidRDefault="00CB38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C35CC3" w:rsidRDefault="00CB38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РОСТОВСКОЙ ОБЛАСТИ</w:t>
      </w:r>
    </w:p>
    <w:p w:rsidR="00C35CC3" w:rsidRDefault="00CB38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«РОСТОВСКИЙ-НА-ДОНУ КОЛЛЕДЖ СВЯЗИ И ИНФОРМАТИКИ»</w:t>
      </w:r>
    </w:p>
    <w:p w:rsidR="00C35CC3" w:rsidRDefault="00C35CC3">
      <w:pPr>
        <w:widowControl w:val="0"/>
        <w:shd w:val="clear" w:color="auto" w:fill="FFFFFF"/>
        <w:jc w:val="right"/>
        <w:rPr>
          <w:rFonts w:ascii="Times New Roman" w:hAnsi="Times New Roman"/>
          <w:b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C35CC3" w:rsidRDefault="00C35CC3">
      <w:pPr>
        <w:shd w:val="clear" w:color="auto" w:fill="FFFFFF"/>
        <w:rPr>
          <w:rFonts w:ascii="Times New Roman" w:hAnsi="Times New Roman"/>
          <w:b/>
          <w:smallCaps/>
          <w:sz w:val="28"/>
          <w:szCs w:val="28"/>
        </w:rPr>
      </w:pPr>
    </w:p>
    <w:p w:rsidR="00C35CC3" w:rsidRDefault="00C35CC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35CC3" w:rsidRDefault="00C35CC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35CC3" w:rsidRDefault="00C35CC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35CC3" w:rsidRDefault="00CB3890">
      <w:pPr>
        <w:widowControl w:val="0"/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mallCaps/>
          <w:sz w:val="28"/>
          <w:szCs w:val="28"/>
        </w:rPr>
      </w:pPr>
      <w:r>
        <w:rPr>
          <w:rFonts w:ascii="Times New Roman" w:hAnsi="Times New Roman"/>
          <w:smallCaps/>
          <w:sz w:val="28"/>
          <w:szCs w:val="28"/>
        </w:rPr>
        <w:t>РАБОЧАЯ ПРОГРАММА</w:t>
      </w:r>
    </w:p>
    <w:p w:rsidR="00C35CC3" w:rsidRDefault="00CB3890">
      <w:pPr>
        <w:widowControl w:val="0"/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профессионального модуля </w:t>
      </w:r>
    </w:p>
    <w:p w:rsidR="00C35CC3" w:rsidRDefault="00CB3890">
      <w:pPr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 xml:space="preserve">ПМ.04. </w:t>
      </w:r>
      <w:r>
        <w:rPr>
          <w:rFonts w:ascii="Times New Roman" w:hAnsi="Times New Roman"/>
          <w:b/>
          <w:sz w:val="28"/>
          <w:szCs w:val="28"/>
        </w:rPr>
        <w:t>«Сопровождение и обслуживание программного обеспечения компьютерных систем»</w:t>
      </w:r>
    </w:p>
    <w:p w:rsidR="00C35CC3" w:rsidRDefault="00CB3890">
      <w:pPr>
        <w:widowControl w:val="0"/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mall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C35CC3" w:rsidRDefault="00CB389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C35CC3" w:rsidRDefault="00CB389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1" w:name="_heading=h.30j0zll" w:colFirst="0" w:colLast="0"/>
      <w:bookmarkEnd w:id="1"/>
      <w:r>
        <w:rPr>
          <w:rFonts w:ascii="Times New Roman" w:hAnsi="Times New Roman"/>
          <w:b/>
          <w:sz w:val="28"/>
          <w:szCs w:val="28"/>
        </w:rPr>
        <w:t>09.02.07 «Информационные системы и программирование»</w:t>
      </w:r>
    </w:p>
    <w:p w:rsidR="00C35CC3" w:rsidRDefault="00CB389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(базовой подготовки)</w:t>
      </w: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г. Ростов-на-Дону</w:t>
      </w: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 г.</w:t>
      </w:r>
    </w:p>
    <w:p w:rsidR="00C35CC3" w:rsidRDefault="00CB3890">
      <w:r>
        <w:br w:type="page"/>
      </w:r>
    </w:p>
    <w:tbl>
      <w:tblPr>
        <w:tblStyle w:val="af3"/>
        <w:tblW w:w="9498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5353"/>
        <w:gridCol w:w="4145"/>
      </w:tblGrid>
      <w:tr w:rsidR="00C35CC3">
        <w:tc>
          <w:tcPr>
            <w:tcW w:w="5353" w:type="dxa"/>
            <w:shd w:val="clear" w:color="auto" w:fill="auto"/>
          </w:tcPr>
          <w:p w:rsidR="00C35CC3" w:rsidRDefault="00CB3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C35CC3" w:rsidRDefault="00CB3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заседании цикловой комиссии программирования</w:t>
            </w:r>
          </w:p>
          <w:p w:rsidR="00C35CC3" w:rsidRDefault="00CB3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  11   от «30» июня 2023 г.</w:t>
            </w:r>
          </w:p>
          <w:p w:rsidR="00886157" w:rsidRDefault="00CB3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ЦК </w:t>
            </w:r>
          </w:p>
          <w:p w:rsidR="00C35CC3" w:rsidRDefault="00886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__________________ М.А.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Пивнева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145" w:type="dxa"/>
            <w:shd w:val="clear" w:color="auto" w:fill="auto"/>
          </w:tcPr>
          <w:p w:rsidR="00C35CC3" w:rsidRDefault="00CB3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УТВЕРЖДАЮ</w:t>
            </w:r>
          </w:p>
          <w:p w:rsidR="00C35CC3" w:rsidRDefault="00CB3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НМР</w:t>
            </w:r>
          </w:p>
          <w:p w:rsidR="00C35CC3" w:rsidRDefault="00C35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35CC3" w:rsidRDefault="00886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  <w:r w:rsidR="00CB38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И.В. Подцатова </w:t>
            </w:r>
          </w:p>
          <w:p w:rsidR="00886157" w:rsidRDefault="00886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35CC3" w:rsidRDefault="00CB3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«30» июня 2023 г.</w:t>
            </w:r>
          </w:p>
          <w:p w:rsidR="00C35CC3" w:rsidRDefault="00C35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35CC3" w:rsidRDefault="00C35C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339B" w:rsidRPr="008E4939" w:rsidRDefault="00CB3890" w:rsidP="009E339B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8E4939">
        <w:rPr>
          <w:rFonts w:ascii="Times New Roman" w:hAnsi="Times New Roman"/>
          <w:color w:val="000000"/>
          <w:sz w:val="28"/>
          <w:szCs w:val="28"/>
        </w:rPr>
        <w:t xml:space="preserve">Рабочая </w:t>
      </w:r>
      <w:r w:rsidR="009E339B" w:rsidRPr="008E4939">
        <w:rPr>
          <w:rFonts w:ascii="Times New Roman" w:hAnsi="Times New Roman"/>
          <w:color w:val="000000"/>
          <w:sz w:val="28"/>
          <w:szCs w:val="28"/>
        </w:rPr>
        <w:t xml:space="preserve">программа </w:t>
      </w:r>
      <w:r w:rsidRPr="008E4939">
        <w:rPr>
          <w:rFonts w:ascii="Times New Roman" w:hAnsi="Times New Roman"/>
          <w:color w:val="000000"/>
          <w:sz w:val="28"/>
          <w:szCs w:val="28"/>
        </w:rPr>
        <w:t>профессионального модуля</w:t>
      </w:r>
      <w:r w:rsidR="009E339B" w:rsidRPr="008E4939">
        <w:t xml:space="preserve"> </w:t>
      </w:r>
      <w:r w:rsidR="009E339B" w:rsidRPr="008E4939">
        <w:rPr>
          <w:rFonts w:ascii="Times New Roman" w:hAnsi="Times New Roman"/>
          <w:color w:val="000000"/>
          <w:sz w:val="28"/>
          <w:szCs w:val="28"/>
        </w:rPr>
        <w:t>ПМ.04. «Сопровождение и обслуживание программного обеспечения компьютерных систем»</w:t>
      </w:r>
      <w:r w:rsidRPr="008E4939">
        <w:rPr>
          <w:rFonts w:ascii="Times New Roman" w:hAnsi="Times New Roman"/>
          <w:color w:val="000000"/>
          <w:sz w:val="28"/>
          <w:szCs w:val="28"/>
        </w:rPr>
        <w:t xml:space="preserve"> разработана основе Федерального государственного образовательного стандарта среднего профессионального образования </w:t>
      </w:r>
      <w:r w:rsidR="009E339B" w:rsidRPr="008E4939">
        <w:rPr>
          <w:rFonts w:ascii="Times New Roman" w:eastAsiaTheme="minorHAnsi" w:hAnsi="Times New Roman"/>
          <w:sz w:val="28"/>
          <w:szCs w:val="28"/>
          <w:lang w:eastAsia="en-US"/>
        </w:rPr>
        <w:t xml:space="preserve">по специальности 09.02.07 «Информационные системы и программирование», утвержденную приказом </w:t>
      </w:r>
      <w:proofErr w:type="spellStart"/>
      <w:r w:rsidR="009E339B" w:rsidRPr="008E4939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Минобрнауки</w:t>
      </w:r>
      <w:proofErr w:type="spellEnd"/>
      <w:r w:rsidR="009E339B" w:rsidRPr="008E4939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9E339B" w:rsidRPr="008E4939">
        <w:rPr>
          <w:rFonts w:ascii="Times New Roman" w:eastAsiaTheme="minorHAnsi" w:hAnsi="Times New Roman"/>
          <w:sz w:val="28"/>
          <w:szCs w:val="28"/>
          <w:lang w:eastAsia="en-US"/>
        </w:rPr>
        <w:t xml:space="preserve"> по специальности  09.02.07 «Информационные системы и программирование».</w:t>
      </w:r>
    </w:p>
    <w:p w:rsidR="00C35CC3" w:rsidRPr="008E4939" w:rsidRDefault="00C35CC3" w:rsidP="009E339B">
      <w:pPr>
        <w:pStyle w:val="3"/>
        <w:spacing w:before="0" w:line="240" w:lineRule="auto"/>
        <w:ind w:firstLine="709"/>
        <w:jc w:val="both"/>
      </w:pPr>
    </w:p>
    <w:p w:rsidR="00C35CC3" w:rsidRPr="008E4939" w:rsidRDefault="00CB3890" w:rsidP="008861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4939">
        <w:rPr>
          <w:rFonts w:ascii="Times New Roman" w:hAnsi="Times New Roman"/>
          <w:color w:val="000000"/>
          <w:sz w:val="28"/>
          <w:szCs w:val="28"/>
        </w:rPr>
        <w:t>Организация-разработчик:</w:t>
      </w:r>
    </w:p>
    <w:p w:rsidR="00C35CC3" w:rsidRPr="008E4939" w:rsidRDefault="00C35CC3" w:rsidP="008861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B3890" w:rsidP="008861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4939">
        <w:rPr>
          <w:rFonts w:ascii="Times New Roman" w:hAnsi="Times New Roman"/>
          <w:color w:val="000000"/>
          <w:sz w:val="28"/>
          <w:szCs w:val="28"/>
        </w:rPr>
        <w:t>Государственное бюджетное</w:t>
      </w:r>
      <w:bookmarkStart w:id="2" w:name="_GoBack"/>
      <w:bookmarkEnd w:id="2"/>
      <w:r>
        <w:rPr>
          <w:rFonts w:ascii="Times New Roman" w:hAnsi="Times New Roman"/>
          <w:color w:val="000000"/>
          <w:sz w:val="28"/>
          <w:szCs w:val="28"/>
        </w:rPr>
        <w:t xml:space="preserve"> профессиональное образовательное учреждение Ростовской области «Ростовский-на-Дону колледж связи и информатики».</w:t>
      </w:r>
    </w:p>
    <w:p w:rsidR="00C35CC3" w:rsidRDefault="00C35CC3" w:rsidP="008861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B3890" w:rsidP="008861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Разработчики: </w:t>
      </w:r>
    </w:p>
    <w:p w:rsidR="00C35CC3" w:rsidRDefault="00C35CC3" w:rsidP="0088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5CC3" w:rsidRDefault="00CB3890" w:rsidP="0088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МДК. 04.01 «Внедрение и поддержка комплексных систем» - </w:t>
      </w:r>
      <w:proofErr w:type="spellStart"/>
      <w:r>
        <w:rPr>
          <w:rFonts w:ascii="Times New Roman" w:hAnsi="Times New Roman"/>
          <w:sz w:val="28"/>
          <w:szCs w:val="28"/>
        </w:rPr>
        <w:t>М.А.Пивнева</w:t>
      </w:r>
      <w:proofErr w:type="spellEnd"/>
    </w:p>
    <w:p w:rsidR="00C35CC3" w:rsidRDefault="00CB3890" w:rsidP="0088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МДК. 04.02 «Обеспечение качества функционирования компьютерных систем» - </w:t>
      </w:r>
      <w:proofErr w:type="spellStart"/>
      <w:r>
        <w:rPr>
          <w:rFonts w:ascii="Times New Roman" w:hAnsi="Times New Roman"/>
          <w:sz w:val="28"/>
          <w:szCs w:val="28"/>
        </w:rPr>
        <w:t>М.А.Пивнева</w:t>
      </w:r>
      <w:proofErr w:type="spellEnd"/>
    </w:p>
    <w:p w:rsidR="00C35CC3" w:rsidRDefault="00C35CC3" w:rsidP="0088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E339B" w:rsidRDefault="009E33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339B" w:rsidRDefault="009E33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339B" w:rsidRDefault="009E33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339B" w:rsidRDefault="009E33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339B" w:rsidRDefault="009E33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339B" w:rsidRDefault="009E33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339B" w:rsidRDefault="009E33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339B" w:rsidRDefault="009E33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339B" w:rsidRDefault="009E33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339B" w:rsidRDefault="009E33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339B" w:rsidRDefault="009E33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339B" w:rsidRDefault="009E33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5CC3" w:rsidRDefault="00CB3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СОДЕРЖАНИЕ </w:t>
      </w:r>
    </w:p>
    <w:p w:rsidR="00C35CC3" w:rsidRDefault="00C35C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5CC3" w:rsidRDefault="00CB3890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рабочей программы частично вариативного профессионального модуля……………………………………………………………………………….4</w:t>
      </w:r>
    </w:p>
    <w:p w:rsidR="00C35CC3" w:rsidRDefault="00CB3890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освоения частично вариативного профессионального модуля ………………………………………………………………………………9</w:t>
      </w:r>
    </w:p>
    <w:p w:rsidR="00C35CC3" w:rsidRDefault="00CB3890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и содержание частично вариативного профессионального модуля ……………………………………………………………………………..11</w:t>
      </w:r>
    </w:p>
    <w:p w:rsidR="00C35CC3" w:rsidRDefault="00CB3890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реализации рабочей программы частично вариативного профессионального модуля .……………...………………………………………17</w:t>
      </w:r>
    </w:p>
    <w:p w:rsidR="00C35CC3" w:rsidRDefault="00CB3890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 оценка результатов освоения частично вариативного профессионального модуля (вида профессиональной деятельности) ……………………………………………………………………..21</w:t>
      </w:r>
    </w:p>
    <w:p w:rsidR="00C35CC3" w:rsidRDefault="00C35C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Times New Roman" w:hAnsi="Times New Roman"/>
          <w:sz w:val="24"/>
          <w:szCs w:val="24"/>
        </w:rPr>
      </w:pPr>
    </w:p>
    <w:p w:rsidR="00C35CC3" w:rsidRDefault="00C35CC3">
      <w:pPr>
        <w:ind w:left="-426" w:firstLine="426"/>
      </w:pPr>
    </w:p>
    <w:p w:rsidR="00C35CC3" w:rsidRDefault="00CB3890">
      <w:r>
        <w:br w:type="page"/>
      </w:r>
    </w:p>
    <w:p w:rsidR="00C35CC3" w:rsidRDefault="00CB389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ПАСПОРТ РАБОЧЕЙ ПРОГРАММЫ ЧАСТИЧНО ВАРИАТИВНОГО ПРОФЕССИОНАЛЬНОГО МОДУЛЯ ПМ.04 </w:t>
      </w:r>
      <w:r>
        <w:rPr>
          <w:rFonts w:ascii="Times New Roman" w:hAnsi="Times New Roman"/>
          <w:b/>
          <w:smallCaps/>
          <w:color w:val="000000"/>
          <w:sz w:val="28"/>
          <w:szCs w:val="28"/>
        </w:rPr>
        <w:t>«СОПРОВОЖДЕНИЕ И ОБСЛУЖИВАНИЕ ПРОГРАММНОГО ОБЕСПЕЧЕНИЯ КОМПЬЮТЕРНЫХ СИСТЕМ»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B3890" w:rsidP="008861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</w:t>
      </w:r>
      <w:r>
        <w:rPr>
          <w:rFonts w:ascii="Times New Roman" w:hAnsi="Times New Roman"/>
          <w:b/>
          <w:sz w:val="28"/>
          <w:szCs w:val="28"/>
        </w:rPr>
        <w:tab/>
        <w:t>Область применения рабочей программы</w:t>
      </w:r>
    </w:p>
    <w:p w:rsidR="00C35CC3" w:rsidRDefault="00CB3890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Рабочая программа частично вариативного профессионального модуля ПМ. 04 «Сопровождение и обслуживание программного обеспечения компьютерных систем» (далее ПМ) – является частью основной профессиональной образовательной программы по специальности 09.02.07 «Информационные системы и программирование» базового уровня подготовки в части освоения основного вида профессиональной деятельности (ВПД): «Сопровождение и обслуживание программного обеспечения компьютерных систем»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 соответствующих профессиональных компетенций (ПК):</w:t>
      </w:r>
    </w:p>
    <w:p w:rsidR="00C35CC3" w:rsidRDefault="00C35CC3">
      <w:pPr>
        <w:keepNext/>
        <w:keepLines/>
        <w:jc w:val="both"/>
        <w:rPr>
          <w:rFonts w:ascii="Times New Roman" w:hAnsi="Times New Roman"/>
        </w:rPr>
      </w:pPr>
    </w:p>
    <w:tbl>
      <w:tblPr>
        <w:tblStyle w:val="af4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29"/>
        <w:gridCol w:w="8689"/>
      </w:tblGrid>
      <w:tr w:rsidR="00C35CC3">
        <w:tc>
          <w:tcPr>
            <w:tcW w:w="1229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689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общих компетенций</w:t>
            </w:r>
          </w:p>
        </w:tc>
      </w:tr>
      <w:tr w:rsidR="00C35CC3">
        <w:trPr>
          <w:trHeight w:val="327"/>
        </w:trPr>
        <w:tc>
          <w:tcPr>
            <w:tcW w:w="1229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1.</w:t>
            </w:r>
          </w:p>
        </w:tc>
        <w:tc>
          <w:tcPr>
            <w:tcW w:w="8689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C35CC3">
        <w:tc>
          <w:tcPr>
            <w:tcW w:w="1229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2.</w:t>
            </w:r>
          </w:p>
        </w:tc>
        <w:tc>
          <w:tcPr>
            <w:tcW w:w="8689" w:type="dxa"/>
          </w:tcPr>
          <w:p w:rsidR="009E339B" w:rsidRPr="009E339B" w:rsidRDefault="009E339B" w:rsidP="009E339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39B">
              <w:rPr>
                <w:rFonts w:ascii="Times New Roman" w:hAnsi="Times New Roman"/>
                <w:sz w:val="24"/>
                <w:szCs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C35CC3" w:rsidRDefault="00C35CC3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1229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3.</w:t>
            </w:r>
          </w:p>
        </w:tc>
        <w:tc>
          <w:tcPr>
            <w:tcW w:w="8689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35CC3">
        <w:tc>
          <w:tcPr>
            <w:tcW w:w="1229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8689" w:type="dxa"/>
          </w:tcPr>
          <w:p w:rsidR="009E339B" w:rsidRPr="009E339B" w:rsidRDefault="009E339B" w:rsidP="009E339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39B">
              <w:rPr>
                <w:rFonts w:ascii="Times New Roman" w:hAnsi="Times New Roman"/>
                <w:sz w:val="24"/>
                <w:szCs w:val="24"/>
              </w:rPr>
              <w:t xml:space="preserve"> Эффективно взаимодействовать и работать в коллективе и команде;</w:t>
            </w:r>
          </w:p>
          <w:p w:rsidR="00C35CC3" w:rsidRDefault="00C35CC3">
            <w:pPr>
              <w:keepNext/>
              <w:keepLines/>
              <w:spacing w:after="0" w:line="240" w:lineRule="auto"/>
              <w:jc w:val="both"/>
              <w:rPr>
                <w:rFonts w:ascii="Arial" w:eastAsia="Arial" w:hAnsi="Arial" w:cs="Arial"/>
                <w:b/>
                <w:i/>
                <w:sz w:val="28"/>
                <w:szCs w:val="28"/>
              </w:rPr>
            </w:pPr>
          </w:p>
        </w:tc>
      </w:tr>
      <w:tr w:rsidR="00C35CC3">
        <w:tc>
          <w:tcPr>
            <w:tcW w:w="1229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8689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C35CC3">
        <w:tc>
          <w:tcPr>
            <w:tcW w:w="1229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9.</w:t>
            </w:r>
          </w:p>
        </w:tc>
        <w:tc>
          <w:tcPr>
            <w:tcW w:w="8689" w:type="dxa"/>
          </w:tcPr>
          <w:p w:rsidR="009E339B" w:rsidRPr="009E339B" w:rsidRDefault="009E339B" w:rsidP="009E339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39B">
              <w:rPr>
                <w:rFonts w:ascii="Times New Roman" w:hAnsi="Times New Roman"/>
                <w:sz w:val="24"/>
                <w:szCs w:val="24"/>
              </w:rPr>
              <w:t xml:space="preserve">ОК 09. Пользоваться профессиональной документацией на государственном и иностранном языках </w:t>
            </w:r>
          </w:p>
          <w:p w:rsidR="00C35CC3" w:rsidRDefault="00C35CC3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5CC3" w:rsidRDefault="00C35CC3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4"/>
        <w:gridCol w:w="8714"/>
      </w:tblGrid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 4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Сопровождение и обслуживание программного обеспечения компьютерных систем</w:t>
            </w:r>
          </w:p>
        </w:tc>
      </w:tr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инсталляцию, настройку и обслуживание программного обеспечения компьютерных систем.</w:t>
            </w:r>
          </w:p>
        </w:tc>
      </w:tr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измерения эксплуатационных характеристик программного обеспечения компьютерных систем.</w:t>
            </w:r>
          </w:p>
        </w:tc>
      </w:tr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работы по модификации отдельных компонент программного обеспечения в соответствии с потребностями заказчика.</w:t>
            </w:r>
          </w:p>
        </w:tc>
      </w:tr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Обеспечивать защиту программного обеспечения компьютерных систем программными средствами.</w:t>
            </w:r>
          </w:p>
        </w:tc>
      </w:tr>
    </w:tbl>
    <w:p w:rsidR="00C35CC3" w:rsidRDefault="00C35CC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5CC3" w:rsidRDefault="00C35CC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f6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8080"/>
      </w:tblGrid>
      <w:tr w:rsidR="00C35CC3">
        <w:tc>
          <w:tcPr>
            <w:tcW w:w="1809" w:type="dxa"/>
            <w:shd w:val="clear" w:color="auto" w:fill="auto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практический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опыт</w:t>
            </w:r>
          </w:p>
        </w:tc>
        <w:tc>
          <w:tcPr>
            <w:tcW w:w="8080" w:type="dxa"/>
            <w:shd w:val="clear" w:color="auto" w:fill="auto"/>
          </w:tcPr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настройке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выполнении отдельных видов работ на этапе поддержки программного обеспечения компьютерной системы</w:t>
            </w:r>
          </w:p>
        </w:tc>
      </w:tr>
      <w:tr w:rsidR="00C35CC3">
        <w:tc>
          <w:tcPr>
            <w:tcW w:w="1809" w:type="dxa"/>
            <w:shd w:val="clear" w:color="auto" w:fill="auto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8080" w:type="dxa"/>
            <w:shd w:val="clear" w:color="auto" w:fill="auto"/>
          </w:tcPr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и настраивать конфигурацию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методы защиты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настройку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риски и характеристики качества программного обеспечения;</w:t>
            </w:r>
          </w:p>
          <w:p w:rsidR="00C35CC3" w:rsidRDefault="00CB389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уметь разрабатывать базовые сценарии в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Windows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;</w:t>
            </w:r>
          </w:p>
          <w:p w:rsidR="00C35CC3" w:rsidRDefault="00CB389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управлять параметрами автозагрузки;</w:t>
            </w:r>
          </w:p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настраивать механизмы обеспечения безопасности ОС.</w:t>
            </w:r>
          </w:p>
        </w:tc>
      </w:tr>
      <w:tr w:rsidR="00C35CC3">
        <w:tc>
          <w:tcPr>
            <w:tcW w:w="1809" w:type="dxa"/>
            <w:shd w:val="clear" w:color="auto" w:fill="auto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</w:t>
            </w:r>
          </w:p>
        </w:tc>
        <w:tc>
          <w:tcPr>
            <w:tcW w:w="8080" w:type="dxa"/>
            <w:shd w:val="clear" w:color="auto" w:fill="auto"/>
          </w:tcPr>
          <w:p w:rsidR="00C35CC3" w:rsidRDefault="00CB3890">
            <w:pPr>
              <w:keepNext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методы и средства эффективного анализа функционирования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работ на этапе сопровождения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защиты программного обеспечения в компьютерных системах;</w:t>
            </w:r>
          </w:p>
          <w:p w:rsidR="00C35CC3" w:rsidRDefault="00CB3890">
            <w:pPr>
              <w:keepNext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знать базовую конфигурацию ОС.</w:t>
            </w:r>
          </w:p>
        </w:tc>
      </w:tr>
    </w:tbl>
    <w:p w:rsidR="00C35CC3" w:rsidRDefault="00C35CC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178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B389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частично вариативного профессионального модуля ПМ.04 «Сопровождение и обслуживание программного обеспечения компьютерных систем» предназначена для студентов 3 курса/курсов очной формы обучения.</w:t>
      </w:r>
    </w:p>
    <w:p w:rsidR="00C35CC3" w:rsidRDefault="00CB389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br w:type="page"/>
      </w:r>
    </w:p>
    <w:tbl>
      <w:tblPr>
        <w:tblStyle w:val="af7"/>
        <w:tblW w:w="1105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418"/>
        <w:gridCol w:w="1417"/>
        <w:gridCol w:w="993"/>
        <w:gridCol w:w="1984"/>
        <w:gridCol w:w="2410"/>
        <w:gridCol w:w="2126"/>
      </w:tblGrid>
      <w:tr w:rsidR="00C35CC3">
        <w:tc>
          <w:tcPr>
            <w:tcW w:w="709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Индекс</w:t>
            </w:r>
          </w:p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</w:t>
            </w:r>
          </w:p>
        </w:tc>
        <w:tc>
          <w:tcPr>
            <w:tcW w:w="1418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МП</w:t>
            </w:r>
          </w:p>
        </w:tc>
        <w:tc>
          <w:tcPr>
            <w:tcW w:w="1417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видов деятельности и профессиональных компетенций</w:t>
            </w:r>
          </w:p>
        </w:tc>
        <w:tc>
          <w:tcPr>
            <w:tcW w:w="993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ОК</w:t>
            </w:r>
          </w:p>
        </w:tc>
        <w:tc>
          <w:tcPr>
            <w:tcW w:w="1984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 опыт</w:t>
            </w:r>
          </w:p>
        </w:tc>
        <w:tc>
          <w:tcPr>
            <w:tcW w:w="2410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  <w:p w:rsidR="00C35CC3" w:rsidRDefault="00C35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  <w:p w:rsidR="00C35CC3" w:rsidRDefault="00C35C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709" w:type="dxa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ПМ.04</w:t>
            </w:r>
          </w:p>
        </w:tc>
        <w:tc>
          <w:tcPr>
            <w:tcW w:w="1418" w:type="dxa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ПМ.04 «Сопровождение и обслуживание программного обеспечения компьютерных систем»</w:t>
            </w:r>
          </w:p>
        </w:tc>
        <w:tc>
          <w:tcPr>
            <w:tcW w:w="141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993" w:type="dxa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ОК2 - ОК5,</w:t>
            </w:r>
          </w:p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ОК9,</w:t>
            </w:r>
          </w:p>
          <w:p w:rsidR="00C35CC3" w:rsidRDefault="009E33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CB389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</w:tcPr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настройке отдельных компонентов программного обеспечения компьютерных систем;</w:t>
            </w:r>
          </w:p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</w:tc>
        <w:tc>
          <w:tcPr>
            <w:tcW w:w="2410" w:type="dxa"/>
          </w:tcPr>
          <w:p w:rsidR="00C35CC3" w:rsidRDefault="00CB389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spacing w:after="0" w:line="240" w:lineRule="auto"/>
              <w:ind w:left="33" w:firstLine="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и настраивать конфигурацию программного обеспечения компьютерных систем;</w:t>
            </w:r>
          </w:p>
          <w:p w:rsidR="00C35CC3" w:rsidRDefault="00CB389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spacing w:after="0" w:line="240" w:lineRule="auto"/>
              <w:ind w:left="33" w:firstLine="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методы защиты программного обеспечения компьютерных систем;</w:t>
            </w:r>
          </w:p>
          <w:p w:rsidR="00C35CC3" w:rsidRDefault="00CB389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spacing w:after="0" w:line="240" w:lineRule="auto"/>
              <w:ind w:left="33" w:firstLine="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 w:rsidR="00C35CC3" w:rsidRDefault="00CB389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spacing w:after="0" w:line="240" w:lineRule="auto"/>
              <w:ind w:left="33" w:firstLine="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настройку отдельных компонентов программного обеспечения компьютерных систем;</w:t>
            </w:r>
          </w:p>
          <w:p w:rsidR="00C35CC3" w:rsidRDefault="00CB3890">
            <w:pPr>
              <w:pStyle w:val="3"/>
              <w:keepNext w:val="0"/>
              <w:numPr>
                <w:ilvl w:val="0"/>
                <w:numId w:val="27"/>
              </w:numPr>
              <w:tabs>
                <w:tab w:val="left" w:pos="178"/>
              </w:tabs>
              <w:spacing w:before="0" w:line="240" w:lineRule="auto"/>
              <w:ind w:left="33"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анализировать риски и характеристики качества программного обеспечения</w:t>
            </w:r>
          </w:p>
          <w:p w:rsidR="00C35CC3" w:rsidRDefault="00CB3890">
            <w:pPr>
              <w:tabs>
                <w:tab w:val="left" w:pos="178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­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уметь разрабатывать базовые сценарии в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Windows</w:t>
            </w:r>
            <w:proofErr w:type="spellEnd"/>
          </w:p>
          <w:p w:rsidR="00C35CC3" w:rsidRDefault="00CB3890">
            <w:pPr>
              <w:tabs>
                <w:tab w:val="left" w:pos="178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­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  <w:t>управлять параметрами автозагрузки</w:t>
            </w:r>
          </w:p>
          <w:p w:rsidR="00C35CC3" w:rsidRDefault="00CB3890">
            <w:pPr>
              <w:tabs>
                <w:tab w:val="left" w:pos="17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­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настраивать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механизмы обеспечения безопасности ОС</w:t>
            </w:r>
          </w:p>
        </w:tc>
        <w:tc>
          <w:tcPr>
            <w:tcW w:w="2126" w:type="dxa"/>
          </w:tcPr>
          <w:p w:rsidR="00C35CC3" w:rsidRDefault="00CB3890">
            <w:pPr>
              <w:keepNext/>
              <w:keepLines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основные методы и средства эффективного анализа функционирования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работ на этапе сопровождения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защиты программного обеспечения в компьютерных системах</w:t>
            </w:r>
          </w:p>
          <w:p w:rsidR="00C35CC3" w:rsidRDefault="00CB3890">
            <w:pPr>
              <w:keepNext/>
              <w:keepLines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знать базовую конфигурацию ОС</w:t>
            </w:r>
          </w:p>
        </w:tc>
      </w:tr>
    </w:tbl>
    <w:p w:rsidR="00C35CC3" w:rsidRDefault="00C35CC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tbl>
      <w:tblPr>
        <w:tblStyle w:val="af8"/>
        <w:tblW w:w="1033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085"/>
        <w:gridCol w:w="250"/>
      </w:tblGrid>
      <w:tr w:rsidR="00C35CC3">
        <w:trPr>
          <w:trHeight w:val="673"/>
        </w:trPr>
        <w:tc>
          <w:tcPr>
            <w:tcW w:w="10097" w:type="dxa"/>
            <w:shd w:val="clear" w:color="auto" w:fill="auto"/>
          </w:tcPr>
          <w:p w:rsidR="00C35CC3" w:rsidRDefault="00CB3890">
            <w:pPr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Использование часов вариативной части</w:t>
            </w:r>
          </w:p>
          <w:p w:rsidR="00C35CC3" w:rsidRDefault="00CB389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вариативной части на учебную дисциплину МДК.04.01 «Внедрение и поддержка компьютерных систем» на углубления темы 4.1.2. «Загрузка и установка программного обеспечения» отведено 12 часов.</w:t>
            </w:r>
          </w:p>
          <w:tbl>
            <w:tblPr>
              <w:tblStyle w:val="af9"/>
              <w:tblW w:w="9954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135"/>
              <w:gridCol w:w="2126"/>
              <w:gridCol w:w="1843"/>
              <w:gridCol w:w="1276"/>
              <w:gridCol w:w="1701"/>
              <w:gridCol w:w="1873"/>
            </w:tblGrid>
            <w:tr w:rsidR="00C35CC3">
              <w:tc>
                <w:tcPr>
                  <w:tcW w:w="1135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№</w:t>
                  </w:r>
                </w:p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п/п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Дополнительные умения, знания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№, наименование раздела/темы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Количество часов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Формируемые компетенции</w:t>
                  </w:r>
                </w:p>
              </w:tc>
              <w:tc>
                <w:tcPr>
                  <w:tcW w:w="1873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Обоснование включения в рабочую программу</w:t>
                  </w:r>
                </w:p>
              </w:tc>
            </w:tr>
            <w:tr w:rsidR="00C35CC3">
              <w:tc>
                <w:tcPr>
                  <w:tcW w:w="1135" w:type="dxa"/>
                  <w:shd w:val="clear" w:color="auto" w:fill="auto"/>
                </w:tcPr>
                <w:p w:rsidR="00C35CC3" w:rsidRDefault="00CB3890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5CC3" w:rsidRDefault="00CB3890">
                  <w:pPr>
                    <w:tabs>
                      <w:tab w:val="left" w:pos="17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уметь:</w:t>
                  </w:r>
                </w:p>
                <w:p w:rsidR="00C35CC3" w:rsidRDefault="00CB3890">
                  <w:pPr>
                    <w:numPr>
                      <w:ilvl w:val="0"/>
                      <w:numId w:val="2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12"/>
                    </w:tabs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уметь разрабатывать базовые сценарии в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Windows</w:t>
                  </w:r>
                  <w:proofErr w:type="spellEnd"/>
                </w:p>
                <w:p w:rsidR="00C35CC3" w:rsidRDefault="00CB3890">
                  <w:pPr>
                    <w:numPr>
                      <w:ilvl w:val="0"/>
                      <w:numId w:val="2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12"/>
                    </w:tabs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управлять параметрами автозагрузки</w:t>
                  </w:r>
                </w:p>
                <w:p w:rsidR="00C35CC3" w:rsidRDefault="00CB3890">
                  <w:pPr>
                    <w:numPr>
                      <w:ilvl w:val="0"/>
                      <w:numId w:val="2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12"/>
                    </w:tabs>
                    <w:spacing w:after="0" w:line="240" w:lineRule="auto"/>
                    <w:ind w:left="0" w:firstLine="0"/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настраивать механизмы обеспечения безопасности ОС</w:t>
                  </w:r>
                </w:p>
                <w:p w:rsidR="00C35CC3" w:rsidRDefault="00CB3890">
                  <w:pPr>
                    <w:tabs>
                      <w:tab w:val="left" w:pos="17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знать:</w:t>
                  </w:r>
                </w:p>
                <w:p w:rsidR="00C35CC3" w:rsidRDefault="00CB3890">
                  <w:pPr>
                    <w:pStyle w:val="3"/>
                    <w:keepNext w:val="0"/>
                    <w:numPr>
                      <w:ilvl w:val="0"/>
                      <w:numId w:val="25"/>
                    </w:numPr>
                    <w:tabs>
                      <w:tab w:val="left" w:pos="179"/>
                    </w:tabs>
                    <w:spacing w:before="0" w:line="240" w:lineRule="auto"/>
                    <w:ind w:left="29" w:hanging="29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знать базовую конфигурацию ОС</w:t>
                  </w:r>
                  <w:r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C35CC3" w:rsidRDefault="00CB3890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Тема 4.1.2. Загрузка и установка программного обеспечения</w:t>
                  </w:r>
                </w:p>
                <w:p w:rsidR="00C35CC3" w:rsidRDefault="00C35CC3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12</w:t>
                  </w:r>
                </w:p>
                <w:p w:rsidR="00C35CC3" w:rsidRDefault="00C35CC3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35CC3" w:rsidRDefault="00CB389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ПК 4.3</w:t>
                  </w:r>
                </w:p>
                <w:p w:rsidR="00C35CC3" w:rsidRDefault="00CB3890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ПК 4.4</w:t>
                  </w:r>
                </w:p>
              </w:tc>
              <w:tc>
                <w:tcPr>
                  <w:tcW w:w="1873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Запрос работодателя на дополнительные результаты освоения ОПОП</w:t>
                  </w:r>
                </w:p>
              </w:tc>
            </w:tr>
          </w:tbl>
          <w:p w:rsidR="00C35CC3" w:rsidRDefault="00C35CC3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8" w:type="dxa"/>
            <w:shd w:val="clear" w:color="auto" w:fill="auto"/>
          </w:tcPr>
          <w:p w:rsidR="00C35CC3" w:rsidRDefault="00C35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C35CC3" w:rsidRDefault="00C35CC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C35CC3" w:rsidRDefault="00CB389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 результаты</w:t>
      </w:r>
    </w:p>
    <w:tbl>
      <w:tblPr>
        <w:tblStyle w:val="afa"/>
        <w:tblW w:w="103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7"/>
        <w:gridCol w:w="9101"/>
      </w:tblGrid>
      <w:tr w:rsidR="00C35CC3">
        <w:tc>
          <w:tcPr>
            <w:tcW w:w="1277" w:type="dxa"/>
            <w:shd w:val="clear" w:color="auto" w:fill="auto"/>
          </w:tcPr>
          <w:p w:rsidR="00C35CC3" w:rsidRDefault="00CB3890">
            <w:pPr>
              <w:spacing w:after="0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4</w:t>
            </w:r>
          </w:p>
          <w:p w:rsidR="00C35CC3" w:rsidRDefault="00C35CC3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101" w:type="dxa"/>
            <w:shd w:val="clear" w:color="auto" w:fill="auto"/>
          </w:tcPr>
          <w:p w:rsidR="00C35CC3" w:rsidRDefault="00CB3890">
            <w:pPr>
              <w:tabs>
                <w:tab w:val="left" w:pos="426"/>
                <w:tab w:val="left" w:pos="70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</w:t>
            </w:r>
          </w:p>
          <w:p w:rsidR="00C35CC3" w:rsidRDefault="00CB3890">
            <w:pPr>
              <w:tabs>
                <w:tab w:val="left" w:pos="426"/>
                <w:tab w:val="left" w:pos="70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жизни Демонстрирующий позитивное отношение</w:t>
            </w:r>
          </w:p>
          <w:p w:rsidR="00C35CC3" w:rsidRDefault="00CB3890">
            <w:pPr>
              <w:tabs>
                <w:tab w:val="left" w:pos="426"/>
                <w:tab w:val="left" w:pos="70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регулированию трудовых отношений. Ориентированный</w:t>
            </w:r>
          </w:p>
          <w:p w:rsidR="00C35CC3" w:rsidRDefault="00CB3890">
            <w:pPr>
              <w:tabs>
                <w:tab w:val="left" w:pos="426"/>
                <w:tab w:val="left" w:pos="70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самообразование и профессиональную переподготовку</w:t>
            </w:r>
          </w:p>
          <w:p w:rsidR="00C35CC3" w:rsidRDefault="00CB3890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C35CC3">
        <w:tc>
          <w:tcPr>
            <w:tcW w:w="1277" w:type="dxa"/>
            <w:shd w:val="clear" w:color="auto" w:fill="auto"/>
          </w:tcPr>
          <w:p w:rsidR="00C35CC3" w:rsidRDefault="00CB3890">
            <w:pPr>
              <w:spacing w:after="0"/>
              <w:ind w:firstLine="33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13</w:t>
            </w:r>
          </w:p>
        </w:tc>
        <w:tc>
          <w:tcPr>
            <w:tcW w:w="9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5CC3" w:rsidRDefault="00CB3890">
            <w:pPr>
              <w:tabs>
                <w:tab w:val="left" w:pos="426"/>
                <w:tab w:val="left" w:pos="709"/>
              </w:tabs>
              <w:spacing w:before="24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Демонстрирующий умение эффективно взаимодействовать в команде, вести диалог,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том числе с использованием средств коммуникации</w:t>
            </w:r>
          </w:p>
        </w:tc>
      </w:tr>
      <w:tr w:rsidR="00C35CC3">
        <w:tc>
          <w:tcPr>
            <w:tcW w:w="1277" w:type="dxa"/>
            <w:shd w:val="clear" w:color="auto" w:fill="auto"/>
          </w:tcPr>
          <w:p w:rsidR="00C35CC3" w:rsidRDefault="00CB389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ЛР 14</w:t>
            </w:r>
          </w:p>
          <w:p w:rsidR="00C35CC3" w:rsidRDefault="00C35CC3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5CC3" w:rsidRDefault="00CB3890">
            <w:pPr>
              <w:tabs>
                <w:tab w:val="left" w:pos="426"/>
                <w:tab w:val="left" w:pos="709"/>
              </w:tabs>
              <w:spacing w:before="24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</w:tr>
      <w:tr w:rsidR="00C35CC3">
        <w:tc>
          <w:tcPr>
            <w:tcW w:w="1277" w:type="dxa"/>
            <w:shd w:val="clear" w:color="auto" w:fill="auto"/>
          </w:tcPr>
          <w:p w:rsidR="00C35CC3" w:rsidRDefault="00CB3890">
            <w:pPr>
              <w:spacing w:after="0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ЛР 16 </w:t>
            </w:r>
          </w:p>
          <w:p w:rsidR="00C35CC3" w:rsidRDefault="00C35CC3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5CC3" w:rsidRDefault="00CB3890">
            <w:pPr>
              <w:tabs>
                <w:tab w:val="left" w:pos="426"/>
                <w:tab w:val="left" w:pos="709"/>
              </w:tabs>
              <w:spacing w:before="24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экономики;</w:t>
            </w:r>
          </w:p>
        </w:tc>
      </w:tr>
      <w:tr w:rsidR="00C35CC3">
        <w:tc>
          <w:tcPr>
            <w:tcW w:w="1277" w:type="dxa"/>
            <w:shd w:val="clear" w:color="auto" w:fill="auto"/>
          </w:tcPr>
          <w:p w:rsidR="00C35CC3" w:rsidRDefault="00CB3890">
            <w:pPr>
              <w:spacing w:after="0"/>
              <w:ind w:firstLine="33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ЛР 17 </w:t>
            </w:r>
          </w:p>
        </w:tc>
        <w:tc>
          <w:tcPr>
            <w:tcW w:w="9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5CC3" w:rsidRDefault="00CB3890">
            <w:pPr>
              <w:tabs>
                <w:tab w:val="left" w:pos="426"/>
                <w:tab w:val="left" w:pos="709"/>
              </w:tabs>
              <w:spacing w:before="240" w:after="0"/>
              <w:ind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среде;</w:t>
            </w:r>
          </w:p>
        </w:tc>
      </w:tr>
      <w:tr w:rsidR="00C35CC3">
        <w:tc>
          <w:tcPr>
            <w:tcW w:w="1277" w:type="dxa"/>
            <w:shd w:val="clear" w:color="auto" w:fill="auto"/>
          </w:tcPr>
          <w:p w:rsidR="00C35CC3" w:rsidRDefault="00CB3890">
            <w:pPr>
              <w:spacing w:after="0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18</w:t>
            </w:r>
          </w:p>
          <w:p w:rsidR="00C35CC3" w:rsidRDefault="00C35CC3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5CC3" w:rsidRDefault="00CB3890">
            <w:pPr>
              <w:tabs>
                <w:tab w:val="left" w:pos="426"/>
                <w:tab w:val="left" w:pos="709"/>
              </w:tabs>
              <w:spacing w:before="240" w:after="0"/>
              <w:ind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уровнях;</w:t>
            </w:r>
          </w:p>
        </w:tc>
      </w:tr>
      <w:tr w:rsidR="00C35CC3">
        <w:tc>
          <w:tcPr>
            <w:tcW w:w="1277" w:type="dxa"/>
            <w:shd w:val="clear" w:color="auto" w:fill="auto"/>
          </w:tcPr>
          <w:p w:rsidR="00C35CC3" w:rsidRDefault="00CB3890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19</w:t>
            </w:r>
          </w:p>
        </w:tc>
        <w:tc>
          <w:tcPr>
            <w:tcW w:w="9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5CC3" w:rsidRDefault="00CB3890">
            <w:pPr>
              <w:tabs>
                <w:tab w:val="left" w:pos="426"/>
                <w:tab w:val="left" w:pos="709"/>
              </w:tabs>
              <w:spacing w:before="24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Гибко реагирующий на появление новых форм трудовой деятельности, готовый к их освоению</w:t>
            </w:r>
          </w:p>
        </w:tc>
      </w:tr>
      <w:tr w:rsidR="00C35CC3">
        <w:tc>
          <w:tcPr>
            <w:tcW w:w="1277" w:type="dxa"/>
            <w:shd w:val="clear" w:color="auto" w:fill="auto"/>
          </w:tcPr>
          <w:p w:rsidR="00C35CC3" w:rsidRDefault="00CB3890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20</w:t>
            </w:r>
          </w:p>
        </w:tc>
        <w:tc>
          <w:tcPr>
            <w:tcW w:w="9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5CC3" w:rsidRDefault="00CB3890">
            <w:pPr>
              <w:tabs>
                <w:tab w:val="left" w:pos="426"/>
                <w:tab w:val="left" w:pos="709"/>
              </w:tabs>
              <w:spacing w:before="240" w:after="0"/>
              <w:ind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Готовый к профессиональной конкуренции и конструктивной реакции на критику</w:t>
            </w:r>
          </w:p>
        </w:tc>
      </w:tr>
      <w:tr w:rsidR="00C35CC3">
        <w:tc>
          <w:tcPr>
            <w:tcW w:w="1277" w:type="dxa"/>
            <w:shd w:val="clear" w:color="auto" w:fill="auto"/>
          </w:tcPr>
          <w:p w:rsidR="00C35CC3" w:rsidRDefault="00CB3890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21</w:t>
            </w:r>
          </w:p>
          <w:p w:rsidR="00C35CC3" w:rsidRDefault="00C35CC3">
            <w:pPr>
              <w:spacing w:after="0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5CC3" w:rsidRDefault="00CB3890">
            <w:pPr>
              <w:tabs>
                <w:tab w:val="left" w:pos="426"/>
                <w:tab w:val="left" w:pos="709"/>
              </w:tabs>
              <w:spacing w:before="24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Гармонично, разносторонне развитый,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товарным знакам.</w:t>
            </w:r>
          </w:p>
        </w:tc>
      </w:tr>
      <w:tr w:rsidR="00C35CC3">
        <w:tc>
          <w:tcPr>
            <w:tcW w:w="1277" w:type="dxa"/>
            <w:shd w:val="clear" w:color="auto" w:fill="auto"/>
          </w:tcPr>
          <w:p w:rsidR="00C35CC3" w:rsidRDefault="00CB3890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23</w:t>
            </w:r>
          </w:p>
        </w:tc>
        <w:tc>
          <w:tcPr>
            <w:tcW w:w="9101" w:type="dxa"/>
            <w:shd w:val="clear" w:color="auto" w:fill="auto"/>
          </w:tcPr>
          <w:p w:rsidR="00C35CC3" w:rsidRDefault="00CB3890">
            <w:pPr>
              <w:spacing w:before="240" w:after="0"/>
              <w:ind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Экономически активный, предприимчивый, готовый к</w:t>
            </w:r>
          </w:p>
          <w:p w:rsidR="00C35CC3" w:rsidRDefault="00CB389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1429"/>
        <w:jc w:val="both"/>
        <w:rPr>
          <w:rFonts w:ascii="Times New Roman" w:hAnsi="Times New Roman"/>
          <w:b/>
          <w:sz w:val="28"/>
          <w:szCs w:val="28"/>
        </w:rPr>
      </w:pPr>
    </w:p>
    <w:p w:rsidR="00C35CC3" w:rsidRDefault="00CB389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Рекомендуемое количество часов на освоение рабочей программы частично вариативного</w:t>
      </w:r>
      <w:r w:rsidR="0088615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профессионального модуля ПМ.04 «Сопровождение и обслуживание программного обеспечения компьютерных систем»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fb"/>
        <w:tblW w:w="10462" w:type="dxa"/>
        <w:tblInd w:w="-431" w:type="dxa"/>
        <w:tblLayout w:type="fixed"/>
        <w:tblLook w:val="0400" w:firstRow="0" w:lastRow="0" w:firstColumn="0" w:lastColumn="0" w:noHBand="0" w:noVBand="1"/>
      </w:tblPr>
      <w:tblGrid>
        <w:gridCol w:w="8364"/>
        <w:gridCol w:w="2098"/>
      </w:tblGrid>
      <w:tr w:rsidR="00C35CC3" w:rsidTr="00886157">
        <w:tc>
          <w:tcPr>
            <w:tcW w:w="8364" w:type="dxa"/>
          </w:tcPr>
          <w:p w:rsidR="00C35CC3" w:rsidRDefault="00CB3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   </w:t>
            </w:r>
          </w:p>
        </w:tc>
        <w:tc>
          <w:tcPr>
            <w:tcW w:w="2098" w:type="dxa"/>
          </w:tcPr>
          <w:p w:rsidR="00C35CC3" w:rsidRDefault="00CB3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 часа</w:t>
            </w:r>
          </w:p>
        </w:tc>
      </w:tr>
      <w:tr w:rsidR="00C35CC3" w:rsidTr="00886157">
        <w:tc>
          <w:tcPr>
            <w:tcW w:w="8364" w:type="dxa"/>
          </w:tcPr>
          <w:p w:rsidR="00C35CC3" w:rsidRDefault="00CB3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098" w:type="dxa"/>
          </w:tcPr>
          <w:p w:rsidR="00C35CC3" w:rsidRDefault="00C35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 w:rsidTr="00886157">
        <w:tc>
          <w:tcPr>
            <w:tcW w:w="8364" w:type="dxa"/>
          </w:tcPr>
          <w:p w:rsidR="00C35CC3" w:rsidRDefault="00CB3890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максимальная учебная нагрузка обучающегося</w:t>
            </w:r>
          </w:p>
        </w:tc>
        <w:tc>
          <w:tcPr>
            <w:tcW w:w="2098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 часа</w:t>
            </w:r>
          </w:p>
        </w:tc>
      </w:tr>
      <w:tr w:rsidR="00C35CC3" w:rsidTr="00886157">
        <w:tc>
          <w:tcPr>
            <w:tcW w:w="8364" w:type="dxa"/>
          </w:tcPr>
          <w:p w:rsidR="00C35CC3" w:rsidRDefault="00CB3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включая:</w:t>
            </w:r>
          </w:p>
        </w:tc>
        <w:tc>
          <w:tcPr>
            <w:tcW w:w="2098" w:type="dxa"/>
          </w:tcPr>
          <w:p w:rsidR="00C35CC3" w:rsidRDefault="00C35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 w:rsidTr="00886157">
        <w:trPr>
          <w:trHeight w:val="599"/>
        </w:trPr>
        <w:tc>
          <w:tcPr>
            <w:tcW w:w="8364" w:type="dxa"/>
          </w:tcPr>
          <w:p w:rsidR="00C35CC3" w:rsidRDefault="00CB3890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87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обязательную аудиторную учебную нагрузку обучающегося</w:t>
            </w:r>
          </w:p>
        </w:tc>
        <w:tc>
          <w:tcPr>
            <w:tcW w:w="2098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 часа</w:t>
            </w:r>
          </w:p>
        </w:tc>
      </w:tr>
      <w:tr w:rsidR="00C35CC3" w:rsidTr="00886157">
        <w:tc>
          <w:tcPr>
            <w:tcW w:w="8364" w:type="dxa"/>
          </w:tcPr>
          <w:p w:rsidR="00C35CC3" w:rsidRDefault="00CB3890">
            <w:pPr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87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2098" w:type="dxa"/>
          </w:tcPr>
          <w:p w:rsidR="00C35CC3" w:rsidRDefault="00CB3890" w:rsidP="00886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8615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  <w:tr w:rsidR="00C35CC3" w:rsidTr="00886157">
        <w:tc>
          <w:tcPr>
            <w:tcW w:w="8364" w:type="dxa"/>
          </w:tcPr>
          <w:p w:rsidR="00C35CC3" w:rsidRDefault="00CB3890">
            <w:pPr>
              <w:tabs>
                <w:tab w:val="left" w:pos="1832"/>
                <w:tab w:val="left" w:pos="187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-  самостоятельную работу обучающегося: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аудиторным занятиям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ко всем видам контрольных испытаний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предметных кружках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к конкурсам, конференциям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над отдельными темами 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сети интернет</w:t>
            </w:r>
          </w:p>
          <w:p w:rsidR="00C35CC3" w:rsidRDefault="00CB3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виды самостоятельной работы</w:t>
            </w:r>
          </w:p>
        </w:tc>
        <w:tc>
          <w:tcPr>
            <w:tcW w:w="2098" w:type="dxa"/>
          </w:tcPr>
          <w:p w:rsidR="00C35CC3" w:rsidRDefault="00886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CB3890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C35CC3" w:rsidTr="00886157">
        <w:tc>
          <w:tcPr>
            <w:tcW w:w="8364" w:type="dxa"/>
          </w:tcPr>
          <w:p w:rsidR="00C35CC3" w:rsidRDefault="00CB3890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учебная практика</w:t>
            </w:r>
          </w:p>
          <w:p w:rsidR="00C35CC3" w:rsidRDefault="00CB3890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098" w:type="dxa"/>
          </w:tcPr>
          <w:p w:rsidR="00C35CC3" w:rsidRDefault="00CB3890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7"/>
              </w:tabs>
              <w:spacing w:before="120" w:after="0" w:line="240" w:lineRule="auto"/>
              <w:ind w:left="0" w:firstLin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часов</w:t>
            </w:r>
          </w:p>
          <w:p w:rsidR="00C35CC3" w:rsidRDefault="00CB3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 часа</w:t>
            </w:r>
          </w:p>
        </w:tc>
      </w:tr>
    </w:tbl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35CC3" w:rsidRDefault="00CB3890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 Практическая подготовка реализуется на всех практических и лабораторных учебных занятиях профессионального модуля</w:t>
      </w:r>
    </w:p>
    <w:p w:rsidR="00C35CC3" w:rsidRDefault="00CB389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РЕЗУЛЬТАТЫ ОСВОЕНИЯ ЧАСТИЧНО ВАРИАТИВНОГО   ПРОФЕССИОНАЛЬНОГО МОДУЛЯ ПМ.04 «</w:t>
      </w:r>
      <w:r>
        <w:rPr>
          <w:rFonts w:ascii="Times New Roman" w:hAnsi="Times New Roman"/>
          <w:b/>
          <w:smallCaps/>
          <w:color w:val="000000"/>
          <w:sz w:val="28"/>
          <w:szCs w:val="28"/>
        </w:rPr>
        <w:t>РАЗРАБОТКА ПРОГРАММНЫХ МОДУЛЕЙ ПРОГРАММНОГО ОБЕСПЕЧЕНИЯ ДЛЯ КОМПЬЮТЕРНЫХ СИСТЕМ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450"/>
        <w:rPr>
          <w:rFonts w:ascii="Times New Roman" w:hAnsi="Times New Roman"/>
          <w:b/>
          <w:color w:val="000000"/>
          <w:sz w:val="28"/>
          <w:szCs w:val="28"/>
        </w:rPr>
      </w:pPr>
    </w:p>
    <w:p w:rsidR="00C35CC3" w:rsidRDefault="00CB389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освоения частично вариативного профессионального модуля ПМ. 04 «Разработка программных модулей программного обеспечения для компьютерных систем» является овладение обучающимися видом профессиональной деятельности (ВПД) Сопровождение и обслуживание программного обеспечения компьютерных систем в том числе профессиональными компетенциями (ПК), общими компетенциями (ОК)</w:t>
      </w:r>
    </w:p>
    <w:tbl>
      <w:tblPr>
        <w:tblStyle w:val="afc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82"/>
        <w:gridCol w:w="4536"/>
      </w:tblGrid>
      <w:tr w:rsidR="00C35CC3">
        <w:tc>
          <w:tcPr>
            <w:tcW w:w="5382" w:type="dxa"/>
          </w:tcPr>
          <w:p w:rsidR="00C35CC3" w:rsidRDefault="00CB3890">
            <w:pPr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1. Выбирать способы решения задач профессиональной деятельности, применительно к различным контекстам</w:t>
            </w:r>
          </w:p>
          <w:p w:rsidR="009E339B" w:rsidRPr="009E339B" w:rsidRDefault="009E339B" w:rsidP="009E339B">
            <w:pPr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39B">
              <w:rPr>
                <w:rFonts w:ascii="Times New Roman" w:hAnsi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C35CC3" w:rsidRDefault="00CB3890">
            <w:pPr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3. Планировать и реализовывать собственное профессиональное и личностное развитие.</w:t>
            </w:r>
          </w:p>
          <w:p w:rsidR="009E339B" w:rsidRPr="009E339B" w:rsidRDefault="009E339B" w:rsidP="009E339B">
            <w:pPr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39B"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C35CC3" w:rsidRDefault="00CB3890">
            <w:pPr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C35CC3" w:rsidRDefault="009E339B">
            <w:pPr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39B">
              <w:rPr>
                <w:rFonts w:ascii="Times New Roman" w:hAnsi="Times New Roman"/>
                <w:sz w:val="24"/>
                <w:szCs w:val="24"/>
              </w:rPr>
              <w:t xml:space="preserve">ОК 09. Пользоваться профессиональной документацией на государственном и иностранном языках </w:t>
            </w:r>
          </w:p>
          <w:p w:rsidR="00C35CC3" w:rsidRDefault="00CB3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4.1.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Осуществлять инсталляцию, настройку и обслуживание программного обеспечения компьютерных систем.</w:t>
            </w:r>
          </w:p>
          <w:p w:rsidR="00C35CC3" w:rsidRDefault="00CB3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4.2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Осуществлять измерения эксплуатационных характеристик программного обеспечения компьютерных систем</w:t>
            </w:r>
          </w:p>
          <w:p w:rsidR="00C35CC3" w:rsidRDefault="00CB3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4.3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Выполнять работы по модификации отдельных компонент программного обеспечения в соответствии с потребностями заказчика</w:t>
            </w:r>
          </w:p>
          <w:p w:rsidR="00C35CC3" w:rsidRDefault="00CB3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4.4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4536" w:type="dxa"/>
          </w:tcPr>
          <w:p w:rsidR="00C35CC3" w:rsidRDefault="00CB3890">
            <w:pPr>
              <w:keepNext/>
              <w:keepLine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и настраивать конфигурацию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методы защиты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настройку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риски и характеристики качества программного обеспечения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уметь разрабатывать базовые сценарии в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Windows</w:t>
            </w:r>
            <w:proofErr w:type="spellEnd"/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управлять параметрами автозагрузки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настраивать механизмы обеспечения безопасности ОС</w:t>
            </w:r>
          </w:p>
          <w:p w:rsidR="00C35CC3" w:rsidRDefault="00C35CC3">
            <w:pPr>
              <w:keepNext/>
              <w:keepLine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5CC3" w:rsidRDefault="00CB3890">
            <w:pPr>
              <w:keepNext/>
              <w:keepLine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методы и средства эффективного анализа функционирования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работ на этапе сопровождения программного обеспечения;</w:t>
            </w:r>
          </w:p>
          <w:p w:rsidR="00C35CC3" w:rsidRDefault="00C35CC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5CC3">
        <w:trPr>
          <w:trHeight w:val="2258"/>
        </w:trPr>
        <w:tc>
          <w:tcPr>
            <w:tcW w:w="5382" w:type="dxa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защиты программного обеспечения в компьютерных системах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знать базовую конфигурацию ОС.</w:t>
            </w:r>
          </w:p>
          <w:p w:rsidR="00C35CC3" w:rsidRDefault="00C35CC3">
            <w:pPr>
              <w:keepNext/>
              <w:keepLines/>
              <w:tabs>
                <w:tab w:val="left" w:pos="221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5CC3" w:rsidRDefault="00CB3890">
            <w:pPr>
              <w:keepNext/>
              <w:keepLines/>
              <w:tabs>
                <w:tab w:val="left" w:pos="221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настройке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35CC3" w:rsidRDefault="00C35CC3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C35CC3">
          <w:pgSz w:w="11906" w:h="16838"/>
          <w:pgMar w:top="1134" w:right="850" w:bottom="1134" w:left="1134" w:header="708" w:footer="708" w:gutter="0"/>
          <w:pgNumType w:start="1"/>
          <w:cols w:space="720"/>
        </w:sectPr>
      </w:pPr>
    </w:p>
    <w:p w:rsidR="00C35CC3" w:rsidRDefault="00CB389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СТРУКТУРА И СОДЕРЖАНИЕ ЧАСТИЧНО ВАРИАТИВНОГО ПРОФЕССИОНАЛЬНОГО МОДУЛЯ</w:t>
      </w: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ПМ.04 «Сопровождение и обслуживание программного обеспечения компьютерных систем»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3.1 Тематический план частично вариативного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b/>
          <w:color w:val="000000"/>
          <w:sz w:val="28"/>
          <w:szCs w:val="28"/>
        </w:rPr>
        <w:t>профессионального модуля</w:t>
      </w: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ПМ.04 «Сопровождение и обслуживание программного обеспечения компьютерных систем»</w:t>
      </w:r>
    </w:p>
    <w:tbl>
      <w:tblPr>
        <w:tblStyle w:val="afd"/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1843"/>
        <w:gridCol w:w="1559"/>
        <w:gridCol w:w="1559"/>
        <w:gridCol w:w="1276"/>
        <w:gridCol w:w="1418"/>
        <w:gridCol w:w="1417"/>
        <w:gridCol w:w="851"/>
        <w:gridCol w:w="1134"/>
        <w:gridCol w:w="992"/>
        <w:gridCol w:w="1984"/>
      </w:tblGrid>
      <w:tr w:rsidR="00C35CC3">
        <w:tc>
          <w:tcPr>
            <w:tcW w:w="1985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профессиональной компетенции</w:t>
            </w:r>
          </w:p>
        </w:tc>
        <w:tc>
          <w:tcPr>
            <w:tcW w:w="1843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Наименования МДК профессионального модуля</w:t>
            </w:r>
          </w:p>
        </w:tc>
        <w:tc>
          <w:tcPr>
            <w:tcW w:w="1559" w:type="dxa"/>
            <w:vMerge w:val="restart"/>
            <w:vAlign w:val="center"/>
          </w:tcPr>
          <w:p w:rsidR="00C35CC3" w:rsidRDefault="00CB3890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(обязательная часть),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часов по УП</w:t>
            </w:r>
          </w:p>
        </w:tc>
        <w:tc>
          <w:tcPr>
            <w:tcW w:w="1559" w:type="dxa"/>
            <w:vMerge w:val="restart"/>
          </w:tcPr>
          <w:p w:rsidR="00C35CC3" w:rsidRDefault="00C35C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5CC3" w:rsidRDefault="00C35C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5CC3" w:rsidRDefault="00C35C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вариативных часов</w:t>
            </w:r>
          </w:p>
        </w:tc>
        <w:tc>
          <w:tcPr>
            <w:tcW w:w="6096" w:type="dxa"/>
            <w:gridSpan w:val="5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времени, отведенный на освоение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междисциплинарного курса</w:t>
            </w:r>
          </w:p>
        </w:tc>
        <w:tc>
          <w:tcPr>
            <w:tcW w:w="2976" w:type="dxa"/>
            <w:gridSpan w:val="2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Практика </w:t>
            </w:r>
          </w:p>
        </w:tc>
      </w:tr>
      <w:tr w:rsidR="00C35CC3">
        <w:tc>
          <w:tcPr>
            <w:tcW w:w="1985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1985" w:type="dxa"/>
            <w:gridSpan w:val="2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92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Учебная, </w:t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vMerge w:val="restart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Производ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ственная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(по профилю специальности и преддипломная), </w:t>
            </w:r>
          </w:p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C35CC3">
        <w:tc>
          <w:tcPr>
            <w:tcW w:w="1985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(обязательная аудиторная нагрузка),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gridSpan w:val="2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851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курсовая работа (проект), </w:t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5CC3">
        <w:tc>
          <w:tcPr>
            <w:tcW w:w="1985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лаб.</w:t>
            </w:r>
            <w:r w:rsidR="008861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занятия 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занятия, </w:t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курсовая работа (проект), </w:t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851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5CC3">
        <w:tc>
          <w:tcPr>
            <w:tcW w:w="1985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C35CC3">
        <w:tc>
          <w:tcPr>
            <w:tcW w:w="1985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МДК. 04.01 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и поддержка компьютерных систем</w:t>
            </w:r>
          </w:p>
        </w:tc>
        <w:tc>
          <w:tcPr>
            <w:tcW w:w="1559" w:type="dxa"/>
            <w:vAlign w:val="center"/>
          </w:tcPr>
          <w:p w:rsidR="00C35CC3" w:rsidRDefault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35CC3" w:rsidRDefault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center"/>
          </w:tcPr>
          <w:p w:rsidR="00C35CC3" w:rsidRDefault="002C56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5CC3" w:rsidTr="002C56AA">
        <w:tc>
          <w:tcPr>
            <w:tcW w:w="1985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МДК. 04.02 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качества функционирования компьютерных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систем</w:t>
            </w:r>
          </w:p>
        </w:tc>
        <w:tc>
          <w:tcPr>
            <w:tcW w:w="1559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559" w:type="dxa"/>
            <w:vAlign w:val="center"/>
          </w:tcPr>
          <w:p w:rsidR="00C35CC3" w:rsidRDefault="00CB3890" w:rsidP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35CC3" w:rsidRPr="002C56AA" w:rsidRDefault="002C56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6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center"/>
          </w:tcPr>
          <w:p w:rsidR="00C35CC3" w:rsidRPr="002C56AA" w:rsidRDefault="002C56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6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5CC3">
        <w:tc>
          <w:tcPr>
            <w:tcW w:w="1985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УП.04.01 Учебная практика</w:t>
            </w:r>
          </w:p>
        </w:tc>
        <w:tc>
          <w:tcPr>
            <w:tcW w:w="1559" w:type="dxa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Default="00CB3890" w:rsidP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C56A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35CC3" w:rsidRPr="002C56AA" w:rsidRDefault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6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C35CC3" w:rsidRPr="002C56AA" w:rsidRDefault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6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C35CC3" w:rsidRPr="002C56AA" w:rsidRDefault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6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35CC3" w:rsidRPr="002C56AA" w:rsidRDefault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6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35CC3" w:rsidRPr="002C56AA" w:rsidRDefault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6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84" w:type="dxa"/>
            <w:vAlign w:val="center"/>
          </w:tcPr>
          <w:p w:rsidR="00C35CC3" w:rsidRDefault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5CC3">
        <w:tc>
          <w:tcPr>
            <w:tcW w:w="1985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ПП.04.01 Производственная практика (по профилю специальности)</w:t>
            </w:r>
          </w:p>
        </w:tc>
        <w:tc>
          <w:tcPr>
            <w:tcW w:w="1559" w:type="dxa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35CC3" w:rsidRDefault="00CB3890" w:rsidP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C56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C35CC3" w:rsidRPr="002C56AA" w:rsidRDefault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6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C35CC3" w:rsidRPr="002C56AA" w:rsidRDefault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6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C35CC3" w:rsidRPr="002C56AA" w:rsidRDefault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6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35CC3" w:rsidRPr="002C56AA" w:rsidRDefault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6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35CC3" w:rsidRPr="002C56AA" w:rsidRDefault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6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35CC3" w:rsidRDefault="002C5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C35CC3">
        <w:tc>
          <w:tcPr>
            <w:tcW w:w="3828" w:type="dxa"/>
            <w:gridSpan w:val="2"/>
            <w:vAlign w:val="center"/>
          </w:tcPr>
          <w:p w:rsidR="00C35CC3" w:rsidRDefault="00CB389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305</w:t>
            </w:r>
          </w:p>
        </w:tc>
        <w:tc>
          <w:tcPr>
            <w:tcW w:w="1559" w:type="dxa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  <w:tc>
          <w:tcPr>
            <w:tcW w:w="1418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417" w:type="dxa"/>
            <w:vAlign w:val="center"/>
          </w:tcPr>
          <w:p w:rsidR="00C35CC3" w:rsidRDefault="002C56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C35CC3" w:rsidRDefault="002C56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1984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</w:tbl>
    <w:p w:rsidR="00C35CC3" w:rsidRDefault="00CB38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br w:type="page"/>
      </w: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3.2. Тематический план и содержание профессионального модуля ПМ.04 «Сопровождение и обслуживание программного обеспечения компьютерных систем»</w:t>
      </w:r>
    </w:p>
    <w:tbl>
      <w:tblPr>
        <w:tblStyle w:val="afe"/>
        <w:tblW w:w="149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52"/>
        <w:gridCol w:w="9027"/>
        <w:gridCol w:w="893"/>
        <w:gridCol w:w="1664"/>
      </w:tblGrid>
      <w:tr w:rsidR="00C35CC3">
        <w:tc>
          <w:tcPr>
            <w:tcW w:w="3352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9027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материала, лабораторные занятия, практические занятия, самостоятельная работа обучающихся, курсовая работа (проект)</w:t>
            </w:r>
          </w:p>
        </w:tc>
        <w:tc>
          <w:tcPr>
            <w:tcW w:w="893" w:type="dxa"/>
            <w:vAlign w:val="center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664" w:type="dxa"/>
            <w:vAlign w:val="center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Формируемые ОК, ПК, ЛР</w:t>
            </w: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Обеспечение внедрения и поддержки программного обеспечения компьютерных систем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МДК. 4.1 Внедрение и поддержка компьютерных систем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3352" w:type="dxa"/>
            <w:vMerge w:val="restart"/>
          </w:tcPr>
          <w:p w:rsidR="00C35CC3" w:rsidRDefault="00CB3890">
            <w:pPr>
              <w:spacing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Тема 4.1.1 Основные методы внедрения и анализа функционирования программного обеспечения</w:t>
            </w:r>
          </w:p>
          <w:p w:rsidR="00C35CC3" w:rsidRDefault="00C35CC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color w:val="548DD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548DD4"/>
                <w:sz w:val="24"/>
                <w:szCs w:val="24"/>
              </w:rPr>
              <w:t>25</w:t>
            </w:r>
          </w:p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16</w:t>
            </w:r>
          </w:p>
        </w:tc>
        <w:tc>
          <w:tcPr>
            <w:tcW w:w="1664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ОК9-</w:t>
            </w:r>
            <w:r w:rsidR="009E339B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proofErr w:type="gramStart"/>
            <w:r w:rsidR="009E339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ЛР4, ЛР13-14, ЛР16-23</w:t>
            </w:r>
          </w:p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ГОСТ Р ИСО/МЭК 12207. Основные процессы и взаимосвязь между документами в информационной системе согласно стандартам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Виды внедрения, план внедрения. Стратегии, цели и сценарии внедрения.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Функции менеджера сопровождения и менеджера развертывания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Типовые функции инструментария для автоматизации процесса внедрения информационной системы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Оценка качества функционирования информационной системы. CALS-технологии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Организация процесса обновления в информационной системе. Регламенты обновления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Тестирование программного обеспечения в процессе внедрения и эксплуатации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Эксплуатационная документация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6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30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№1. «Разработка сценария внедрения программного продукта для рабочего места»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30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№2. «Разработка руководства оператора»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30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№3. «Разработка (подготовка) документации и отчетных форм для внедрения программных средств»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Самостоятельная работа 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471"/>
        </w:trPr>
        <w:tc>
          <w:tcPr>
            <w:tcW w:w="3352" w:type="dxa"/>
            <w:vMerge w:val="restart"/>
          </w:tcPr>
          <w:p w:rsidR="00C35CC3" w:rsidRDefault="00CB3890">
            <w:pPr>
              <w:spacing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Тема 4.1.2. Загрузка и установка программного обеспечения</w:t>
            </w:r>
          </w:p>
          <w:p w:rsidR="00C35CC3" w:rsidRDefault="00C35CC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color w:val="548DD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548DD4"/>
                <w:sz w:val="24"/>
                <w:szCs w:val="24"/>
              </w:rPr>
              <w:t>45</w:t>
            </w:r>
          </w:p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18</w:t>
            </w:r>
          </w:p>
        </w:tc>
        <w:tc>
          <w:tcPr>
            <w:tcW w:w="1664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ОК9-</w:t>
            </w:r>
            <w:r w:rsidR="009E339B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proofErr w:type="gramStart"/>
            <w:r w:rsidR="009E339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ЛР4, ЛР13-14, ЛР16-23</w:t>
            </w:r>
          </w:p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Понятие совместимости программного обеспечения. Аппаратная и программная совместимость. Совместимость драйверов. Причины возникновения проблем совместимости. Методы выявления проблем совместимости ПО.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Выполнение чистой загрузки. Выявление причин возникновения проблем совместимости </w:t>
            </w:r>
            <w:r>
              <w:rPr>
                <w:rFonts w:ascii="Times New Roman" w:hAnsi="Times New Roman"/>
              </w:rPr>
              <w:lastRenderedPageBreak/>
              <w:t>ПО. Выбор методов выявления совместимости. Проблемы перехода на новые версии программ. Мастер совместимости программ. Инструментарий учета аппаратных компонентов.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Анализ приложений с проблемами совместимости.  Использование динамически загружаемых библиотек. Механизм решения проблем совместимости на основе «системных заплаток». Разработка модулей обеспечения совместимости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в системе виртуальной машины для исполнения приложений. Изменение настроек по умолчанию в образе. Подключение к сетевому ресурсу. Настройка обновлений программ. Обновление драйверов.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проблем конфигурации с помощью групповых политик. Создание сценариев для пользователей и компьютеров с помощью групповых политик.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 на совместимость в безопасном режиме. Восстановление системы.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Производительность ПК. Проблемы производительности. Анализ журналов событий. Настройка управления питанием. Оптимизация использования процессора.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использования памяти. Оптимизация использования жесткого диска. Оптимизация использования сети. Инструменты повышения производительности программного обеспечения. Средства диагностики оборудования. Разрешение проблем аппаратного сбоя. Аппаратно-программные платформы серверов и рабочих станций. Установка серверной части.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серверного программного обеспечения. Особенности эксплуатации различных видов серверного программного обеспечения. Виды клиентского программного обеспечения. Установка, адаптация и сопровождение клиентского программного обеспечения.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24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69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</w:rPr>
              <w:t>Практическое занятие №4. «Измерение и анализ эксплуатационных характеристик качества программного обеспечения».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69" w:hanging="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№5.  «Выявление и документирование проблем установки программного обеспечения»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№6. «Устранение проблем совместимости программного обеспечения»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№7. «Конфигурирование программных и аппаратных средств»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№8. «Настройки системы и обновлений»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№9. «Создание образа системы. Восстановление системы»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№10. «Разработка модулей программного средства»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№11. «Настройка сетевого доступа»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№12.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Написание базовых сценариев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Windows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системы и резервное копирование жесткого диска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№14. «Работа с программами установки программного обеспечения компьютерных систем в различных операционных системах. Семейство UNIX.»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2. Обеспечение качества компьютерных систем в процессе эксплуатации</w:t>
            </w:r>
          </w:p>
        </w:tc>
        <w:tc>
          <w:tcPr>
            <w:tcW w:w="893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МДК. 4.2 Обеспечение качества функционирования компьютерных систем</w:t>
            </w:r>
          </w:p>
        </w:tc>
        <w:tc>
          <w:tcPr>
            <w:tcW w:w="893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Тема 4.2.1 Основные методы обеспечения качества функционирования</w:t>
            </w: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4F81B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4F81BD"/>
                <w:sz w:val="24"/>
                <w:szCs w:val="24"/>
              </w:rPr>
              <w:t>34</w:t>
            </w:r>
          </w:p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22</w:t>
            </w:r>
          </w:p>
        </w:tc>
        <w:tc>
          <w:tcPr>
            <w:tcW w:w="1664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ОК9-</w:t>
            </w:r>
            <w:r w:rsidR="009E339B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proofErr w:type="gramStart"/>
            <w:r w:rsidR="009E339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ЛР4, ЛР13-14, ЛР16-23</w:t>
            </w:r>
          </w:p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Многоуровневая модель качества программного обеспечения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Объекты уязвимости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Дестабилизирующие факторы и угрозы надежности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352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Методы предотвращения угроз надежности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Оперативные методы повышения надежности: временная, информационная, программная избыточность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Первичные ошибки, вторичные ошибки и их проявления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Математические модели описания статистических характеристик ошибок в программах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Анализ рисков и характеристик качества программного обеспечения при внедрении.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Целесообразность разработки модулей адаптации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0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893" w:type="dxa"/>
            <w:vAlign w:val="center"/>
          </w:tcPr>
          <w:p w:rsidR="00C35CC3" w:rsidRDefault="00CB3890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10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86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7"/>
              </w:numPr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Практическое занятие №1. «Тестирование программных продуктов»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2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7"/>
              </w:numPr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№2. «Сравнение результатов тестирования с требованиями технического задания и/или спецификацией».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7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numPr>
                <w:ilvl w:val="0"/>
                <w:numId w:val="17"/>
              </w:numPr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Практическое занятие №3. «Анализ рисков»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7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numPr>
                <w:ilvl w:val="0"/>
                <w:numId w:val="17"/>
              </w:numPr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№4. «Выявление первичных и вторичных ошибок»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7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rPr>
          <w:trHeight w:val="25"/>
        </w:trPr>
        <w:tc>
          <w:tcPr>
            <w:tcW w:w="3352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Тема 4.2.2 Методы и средства защиты компьютерных систем</w:t>
            </w: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color w:val="4F81B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4F81BD"/>
                <w:sz w:val="24"/>
                <w:szCs w:val="24"/>
              </w:rPr>
              <w:t>34</w:t>
            </w:r>
          </w:p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14</w:t>
            </w:r>
          </w:p>
        </w:tc>
        <w:tc>
          <w:tcPr>
            <w:tcW w:w="1664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ОК9-</w:t>
            </w:r>
            <w:r w:rsidR="009E339B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proofErr w:type="gramStart"/>
            <w:r w:rsidR="009E339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ЛР4, ЛР13-14, ЛР16-23</w:t>
            </w:r>
          </w:p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Вредоносные программы: классификация, методы обнаружения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327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/>
              </w:rPr>
              <w:t>Антивирусные программы: классификация, сравнительный анализ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Файрвол</w:t>
            </w:r>
            <w:proofErr w:type="spellEnd"/>
            <w:r>
              <w:rPr>
                <w:rFonts w:ascii="Times New Roman" w:hAnsi="Times New Roman"/>
              </w:rPr>
              <w:t>: задачи, сравнительный анализ, настройка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Групповые политики. Аутентификация. Учетные записи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Тестирование защиты программного обеспечения. Средства и протоколы шифрования сообщений.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18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№5. «Обнаружение вируса и устранение последствий его влияния»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№6. «Установка и настройка антивируса. Настройка обновлений с помощью зеркала»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№7. «Настройка политики безопасности»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№8. «Настройка браузера»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№9. «Работа с реестром»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№10. «Работа с программой восстановления файлов и очистки дисков»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4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Самостоятельная работа 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Курсовой проект (работа)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практика по модулю</w:t>
            </w:r>
          </w:p>
        </w:tc>
        <w:tc>
          <w:tcPr>
            <w:tcW w:w="893" w:type="dxa"/>
            <w:vAlign w:val="center"/>
          </w:tcPr>
          <w:p w:rsidR="00C35CC3" w:rsidRDefault="00CB3890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1664" w:type="dxa"/>
          </w:tcPr>
          <w:p w:rsidR="00C35CC3" w:rsidRDefault="00C35CC3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893" w:type="dxa"/>
            <w:vAlign w:val="center"/>
          </w:tcPr>
          <w:p w:rsidR="00C35CC3" w:rsidRDefault="00CB3890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664" w:type="dxa"/>
          </w:tcPr>
          <w:p w:rsidR="00C35CC3" w:rsidRDefault="00C35CC3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по модулю</w:t>
            </w:r>
          </w:p>
        </w:tc>
        <w:tc>
          <w:tcPr>
            <w:tcW w:w="893" w:type="dxa"/>
            <w:vAlign w:val="center"/>
          </w:tcPr>
          <w:p w:rsidR="00C35CC3" w:rsidRDefault="00CB3890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664" w:type="dxa"/>
          </w:tcPr>
          <w:p w:rsidR="00C35CC3" w:rsidRDefault="00C35CC3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893" w:type="dxa"/>
            <w:vAlign w:val="bottom"/>
          </w:tcPr>
          <w:p w:rsidR="00C35CC3" w:rsidRDefault="00CB3890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334</w:t>
            </w:r>
          </w:p>
        </w:tc>
        <w:tc>
          <w:tcPr>
            <w:tcW w:w="1664" w:type="dxa"/>
          </w:tcPr>
          <w:p w:rsidR="00C35CC3" w:rsidRDefault="00C35CC3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rPr>
          <w:trHeight w:val="283"/>
        </w:trPr>
        <w:tc>
          <w:tcPr>
            <w:tcW w:w="14936" w:type="dxa"/>
            <w:gridSpan w:val="4"/>
            <w:vAlign w:val="center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УП.04.01</w:t>
            </w:r>
          </w:p>
        </w:tc>
      </w:tr>
      <w:tr w:rsidR="00C35CC3">
        <w:trPr>
          <w:trHeight w:val="283"/>
        </w:trPr>
        <w:tc>
          <w:tcPr>
            <w:tcW w:w="14936" w:type="dxa"/>
            <w:gridSpan w:val="4"/>
            <w:vAlign w:val="center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 (Темы):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Подбор и настройка конфигурации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методов защиты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Инсталляция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Настройка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рисков и характеристики качества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базовых сценариев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Windows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параметрами автозагрузки;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spacing w:after="0" w:line="240" w:lineRule="auto"/>
              <w:ind w:left="0" w:firstLine="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Настройка механизмов обеспечения безопасности ОС.</w:t>
            </w:r>
          </w:p>
          <w:p w:rsidR="00C35CC3" w:rsidRDefault="00C35CC3">
            <w:pPr>
              <w:keepNext/>
              <w:keepLines/>
              <w:tabs>
                <w:tab w:val="left" w:pos="317"/>
                <w:tab w:val="left" w:pos="346"/>
              </w:tabs>
              <w:spacing w:after="0"/>
              <w:jc w:val="both"/>
            </w:pPr>
          </w:p>
        </w:tc>
      </w:tr>
      <w:tr w:rsidR="00C35CC3">
        <w:trPr>
          <w:trHeight w:val="283"/>
        </w:trPr>
        <w:tc>
          <w:tcPr>
            <w:tcW w:w="14936" w:type="dxa"/>
            <w:gridSpan w:val="4"/>
            <w:vAlign w:val="center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Производственная практика ПП.04.01</w:t>
            </w:r>
          </w:p>
        </w:tc>
      </w:tr>
      <w:tr w:rsidR="00C35CC3">
        <w:trPr>
          <w:trHeight w:val="283"/>
        </w:trPr>
        <w:tc>
          <w:tcPr>
            <w:tcW w:w="14936" w:type="dxa"/>
            <w:gridSpan w:val="4"/>
            <w:vAlign w:val="center"/>
          </w:tcPr>
          <w:p w:rsidR="00C35CC3" w:rsidRDefault="00CB38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Виды работ: </w:t>
            </w:r>
          </w:p>
          <w:p w:rsidR="00C35CC3" w:rsidRDefault="00CB3890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:rsidR="00C35CC3" w:rsidRDefault="00CB3890">
            <w:pPr>
              <w:keepNext/>
              <w:keepLines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Настройка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отдельных видов работ на этапе поддержки программного обеспечения компьютерной системы.</w:t>
            </w:r>
          </w:p>
        </w:tc>
      </w:tr>
    </w:tbl>
    <w:p w:rsidR="00C35CC3" w:rsidRDefault="00CB3890">
      <w:pPr>
        <w:spacing w:after="0" w:line="240" w:lineRule="auto"/>
        <w:rPr>
          <w:b/>
          <w:highlight w:val="yellow"/>
        </w:rPr>
        <w:sectPr w:rsidR="00C35CC3">
          <w:pgSz w:w="16838" w:h="11906" w:orient="landscape"/>
          <w:pgMar w:top="993" w:right="1134" w:bottom="851" w:left="1134" w:header="709" w:footer="709" w:gutter="0"/>
          <w:cols w:space="720"/>
        </w:sectPr>
      </w:pPr>
      <w:r>
        <w:br w:type="page"/>
      </w:r>
    </w:p>
    <w:p w:rsidR="00C35CC3" w:rsidRDefault="00CB38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 УСЛОВИЯ РЕАЛИЗАЦИИ РАБОЧЕЙ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ЧАСТИЧНО ВАРИАТИВНОГО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ПРОФЕССИОНАЛЬНОГО МОДУЛЯ ПМ.04 «</w:t>
      </w:r>
      <w:r>
        <w:rPr>
          <w:rFonts w:ascii="Times New Roman" w:hAnsi="Times New Roman"/>
          <w:b/>
          <w:smallCaps/>
          <w:sz w:val="28"/>
          <w:szCs w:val="28"/>
        </w:rPr>
        <w:t>СОПРОВОЖДЕНИЕ И ОБСЛУЖИВАНИЕ ПРОГРАММНОГО ОБЕСПЕЧЕНИЯ КОМПЬЮТЕРНЫХ СИСТЕМ»</w:t>
      </w:r>
    </w:p>
    <w:p w:rsidR="00C35CC3" w:rsidRDefault="00C35CC3">
      <w:pPr>
        <w:widowControl w:val="0"/>
        <w:jc w:val="center"/>
        <w:rPr>
          <w:b/>
          <w:sz w:val="28"/>
          <w:szCs w:val="28"/>
        </w:rPr>
      </w:pPr>
    </w:p>
    <w:p w:rsidR="00C35CC3" w:rsidRDefault="00CB389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Требования к минимальному материально-техническому обеспечению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35CC3" w:rsidRDefault="00CB38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Реализация рабочей программы частично вариативного   профессионального модуля ПМ.04 «Сопровождение и обслуживание программного обеспечения компьютерных систем» требует наличия: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B389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Лаборатории 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Вычислительной техники, архитектуры персонального компьютера и периферийных устройств</w:t>
      </w:r>
      <w:r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Автоматизированные рабочие места на 12-15 обучающихся (процессор не ниже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Core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i3, оперативная память объемом не менее 4 Гб;) или аналоги;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Автоматизированное рабочее место преподавателя (процессор не ниже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Core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i3, оперативная память объемом не менее 4 Гб;) или аналоги;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12-15 комплектов компьютерных комплектующих для произведения сборки, разборки и сервисного обслуживания ПК и оргтехники;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Специализированная мебель для сервисного обслуживания ПК с заземлением и защитой от статического напряжения;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Проектор и экран; 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Маркерная доска;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Программное обеспечение общего и профессионального назначения, в том числе включающее в себя следующее ПО:</w:t>
      </w:r>
    </w:p>
    <w:p w:rsidR="00C35CC3" w:rsidRDefault="00CB38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Hyper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-V,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Virtual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Box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35CC3" w:rsidRDefault="00CB38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Дистрибутивы ОС.</w:t>
      </w:r>
    </w:p>
    <w:p w:rsidR="00C35CC3" w:rsidRDefault="00CB38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Дополнительное программное обеспечение.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5CC3" w:rsidRDefault="00CB389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рабочей программы частично вариативного профессионального модуля предполагает наличие учебной и производственной (по профилю специальности) практики, которые проводятся концентрированно.</w:t>
      </w:r>
    </w:p>
    <w:p w:rsidR="00C35CC3" w:rsidRDefault="00C35CC3">
      <w:pPr>
        <w:widowControl w:val="0"/>
        <w:spacing w:line="265" w:lineRule="auto"/>
        <w:ind w:firstLine="709"/>
        <w:rPr>
          <w:b/>
          <w:sz w:val="28"/>
          <w:szCs w:val="28"/>
        </w:rPr>
      </w:pPr>
    </w:p>
    <w:p w:rsidR="00C35CC3" w:rsidRDefault="00CB389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Информационное обеспечение обучения. Перечень рекомендуемых учебных изданий, Интернет-ресурсов, дополнительной литературы.</w:t>
      </w:r>
    </w:p>
    <w:p w:rsidR="00C35CC3" w:rsidRDefault="00CB389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Уорд Б., Внутреннее устройство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Linux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— СПб.: Питер, 2017. — 384 с.: ил. — (Серия «Для профессионалов»). </w:t>
      </w:r>
    </w:p>
    <w:p w:rsidR="00C35CC3" w:rsidRDefault="00CB389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Волох С. 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Ubuntu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Linux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 нуля. - СПб.: БХВ-Петербург, 2018. - 400 с.: ил.</w:t>
      </w:r>
    </w:p>
    <w:p w:rsidR="00C35CC3" w:rsidRDefault="00CB389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Минаси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Марк, Грин, Кевин. Бус.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Кристиан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Батлер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Роберт, и др.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Windows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Server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2012 R2. Полное руководство. Том l: установка и конфигурирование</w:t>
      </w:r>
    </w:p>
    <w:p w:rsidR="00C35CC3" w:rsidRDefault="00CB38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сервера, сети, DNS,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Active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Directory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общего доступа к данным и принтерам.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:Пер.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 англ. - М.: ООО " И .Д. Вильяме". 2017 . - 960 с.: ил.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Парал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тит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англ.</w:t>
      </w:r>
    </w:p>
    <w:p w:rsidR="00C35CC3" w:rsidRDefault="00CB389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lastRenderedPageBreak/>
        <w:t>Ратбон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Энди.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Windows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10 для чайников: Пер. с англ.-М.: ООО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И.Д.Вильямс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2017.-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480с.: ил. 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Парал.тит.англ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C35CC3" w:rsidRDefault="00CB389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Зверева В. П. Сопровождение и обслуживание программного обеспечения компьютерных </w:t>
      </w:r>
      <w:proofErr w:type="gramStart"/>
      <w:r>
        <w:rPr>
          <w:rFonts w:ascii="Times New Roman" w:hAnsi="Times New Roman"/>
          <w:sz w:val="28"/>
          <w:szCs w:val="28"/>
        </w:rPr>
        <w:t>систем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учебник для использования в образовательном процессе образовательных организаций, реализующих программы среднего профессионального образования по специальности "Информационные системы и программирование" / Зверева В. П. - Москва : Академия, 2020-254с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C35CC3" w:rsidRDefault="00C35CC3">
      <w:pPr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35CC3">
      <w:pPr>
        <w:widowControl w:val="0"/>
        <w:rPr>
          <w:sz w:val="28"/>
          <w:szCs w:val="28"/>
        </w:rPr>
      </w:pPr>
    </w:p>
    <w:p w:rsidR="00C35CC3" w:rsidRDefault="00CB3890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Общие требования к организации образовательного процесса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 изучением частично вариативного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8"/>
          <w:szCs w:val="28"/>
        </w:rPr>
        <w:t>профессионального модуля ПМ.04 «Сопровождение и обслуживание программного обеспечения компьютерных систем» обучающиеся изучают следующие учебные дисциплины: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ОП.01</w:t>
      </w:r>
      <w:r>
        <w:rPr>
          <w:rFonts w:ascii="Times New Roman" w:hAnsi="Times New Roman"/>
          <w:sz w:val="28"/>
          <w:szCs w:val="28"/>
        </w:rPr>
        <w:tab/>
        <w:t>Операционные системы и среды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ОП.02</w:t>
      </w:r>
      <w:r>
        <w:rPr>
          <w:rFonts w:ascii="Times New Roman" w:hAnsi="Times New Roman"/>
          <w:sz w:val="28"/>
          <w:szCs w:val="28"/>
        </w:rPr>
        <w:tab/>
        <w:t>Архитектура аппаратных средств и технические средства информатизации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ОП.03</w:t>
      </w:r>
      <w:r>
        <w:rPr>
          <w:rFonts w:ascii="Times New Roman" w:hAnsi="Times New Roman"/>
          <w:sz w:val="28"/>
          <w:szCs w:val="28"/>
        </w:rPr>
        <w:tab/>
        <w:t>Информационные технологии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ОП.04</w:t>
      </w:r>
      <w:r>
        <w:rPr>
          <w:rFonts w:ascii="Times New Roman" w:hAnsi="Times New Roman"/>
          <w:sz w:val="28"/>
          <w:szCs w:val="28"/>
        </w:rPr>
        <w:tab/>
        <w:t>Основы алгоритмизации и программирования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ОП.05</w:t>
      </w:r>
      <w:r>
        <w:rPr>
          <w:rFonts w:ascii="Times New Roman" w:hAnsi="Times New Roman"/>
          <w:sz w:val="28"/>
          <w:szCs w:val="28"/>
        </w:rPr>
        <w:tab/>
        <w:t>Правовое обеспечение профессиональной деятельности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ОП.06</w:t>
      </w:r>
      <w:r>
        <w:rPr>
          <w:rFonts w:ascii="Times New Roman" w:hAnsi="Times New Roman"/>
          <w:sz w:val="28"/>
          <w:szCs w:val="28"/>
        </w:rPr>
        <w:tab/>
        <w:t>Безопасность жизнедеятельности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ОП.07</w:t>
      </w:r>
      <w:r>
        <w:rPr>
          <w:rFonts w:ascii="Times New Roman" w:hAnsi="Times New Roman"/>
          <w:sz w:val="28"/>
          <w:szCs w:val="28"/>
        </w:rPr>
        <w:tab/>
        <w:t>Экономика отрасли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ОП.08</w:t>
      </w:r>
      <w:r>
        <w:rPr>
          <w:rFonts w:ascii="Times New Roman" w:hAnsi="Times New Roman"/>
          <w:sz w:val="28"/>
          <w:szCs w:val="28"/>
        </w:rPr>
        <w:tab/>
        <w:t>Основы проектирования баз данных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ОП.09</w:t>
      </w:r>
      <w:r>
        <w:rPr>
          <w:rFonts w:ascii="Times New Roman" w:hAnsi="Times New Roman"/>
          <w:sz w:val="28"/>
          <w:szCs w:val="28"/>
        </w:rPr>
        <w:tab/>
        <w:t>Стандартизация, сертификация и техническое документирование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ОП.10</w:t>
      </w:r>
      <w:r>
        <w:rPr>
          <w:rFonts w:ascii="Times New Roman" w:hAnsi="Times New Roman"/>
          <w:sz w:val="28"/>
          <w:szCs w:val="28"/>
        </w:rPr>
        <w:tab/>
        <w:t>Численные методы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ОП.11</w:t>
      </w:r>
      <w:r>
        <w:rPr>
          <w:rFonts w:ascii="Times New Roman" w:hAnsi="Times New Roman"/>
          <w:sz w:val="28"/>
          <w:szCs w:val="28"/>
        </w:rPr>
        <w:tab/>
        <w:t>Компьютерные сети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ОП.12</w:t>
      </w:r>
      <w:r>
        <w:rPr>
          <w:rFonts w:ascii="Times New Roman" w:hAnsi="Times New Roman"/>
          <w:sz w:val="28"/>
          <w:szCs w:val="28"/>
        </w:rPr>
        <w:tab/>
        <w:t>Менеджмент в профессиональной деятельности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ОП.13</w:t>
      </w:r>
      <w:r>
        <w:rPr>
          <w:rFonts w:ascii="Times New Roman" w:hAnsi="Times New Roman"/>
          <w:sz w:val="28"/>
          <w:szCs w:val="28"/>
        </w:rPr>
        <w:tab/>
        <w:t>Основы кибернетики и робототехники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ОП.14</w:t>
      </w:r>
      <w:r>
        <w:rPr>
          <w:rFonts w:ascii="Times New Roman" w:hAnsi="Times New Roman"/>
          <w:sz w:val="28"/>
          <w:szCs w:val="28"/>
        </w:rPr>
        <w:tab/>
        <w:t>Облачные технологии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ОП.16</w:t>
      </w:r>
      <w:r>
        <w:rPr>
          <w:rFonts w:ascii="Times New Roman" w:hAnsi="Times New Roman"/>
          <w:sz w:val="28"/>
          <w:szCs w:val="28"/>
        </w:rPr>
        <w:tab/>
        <w:t xml:space="preserve">Основы </w:t>
      </w:r>
      <w:proofErr w:type="spellStart"/>
      <w:r>
        <w:rPr>
          <w:rFonts w:ascii="Times New Roman" w:hAnsi="Times New Roman"/>
          <w:sz w:val="28"/>
          <w:szCs w:val="28"/>
        </w:rPr>
        <w:t>web</w:t>
      </w:r>
      <w:proofErr w:type="spellEnd"/>
      <w:r>
        <w:rPr>
          <w:rFonts w:ascii="Times New Roman" w:hAnsi="Times New Roman"/>
          <w:sz w:val="28"/>
          <w:szCs w:val="28"/>
        </w:rPr>
        <w:t>-технологий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ПМ.01</w:t>
      </w:r>
      <w:r>
        <w:rPr>
          <w:rFonts w:ascii="Times New Roman" w:hAnsi="Times New Roman"/>
          <w:sz w:val="28"/>
          <w:szCs w:val="28"/>
        </w:rPr>
        <w:tab/>
        <w:t>Разработка модулей программного обеспечения для компьютерных систем</w:t>
      </w:r>
    </w:p>
    <w:p w:rsidR="00C35CC3" w:rsidRDefault="00C35C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5CC3" w:rsidRDefault="00C35C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5CC3" w:rsidRDefault="00C35C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5CC3" w:rsidRDefault="00CB3890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Кадровое обеспечение образовательного процесса</w:t>
      </w:r>
    </w:p>
    <w:p w:rsidR="00C35CC3" w:rsidRDefault="00C35CC3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35CC3" w:rsidRDefault="00CB389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Квалификация педагогических (инженерно-педагогических) кадров, обеспечивающих обучение по междисциплинарным курсам:</w:t>
      </w:r>
    </w:p>
    <w:p w:rsidR="00C35CC3" w:rsidRDefault="00C35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C35CC3" w:rsidRDefault="00CB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МДК.04.01. – _______________________________________________________</w:t>
      </w:r>
    </w:p>
    <w:p w:rsidR="00C35CC3" w:rsidRDefault="00C35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5CC3" w:rsidRDefault="00CB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МДК.04.02. – _______________________________________________________</w:t>
      </w:r>
    </w:p>
    <w:p w:rsidR="00C35CC3" w:rsidRDefault="00C35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5CC3" w:rsidRDefault="00CB389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Квалификация педагогических (инженерно-педагогических) кадров, осуществляющих руководство практикой: </w:t>
      </w:r>
    </w:p>
    <w:p w:rsidR="00C35CC3" w:rsidRDefault="00C35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C35CC3" w:rsidRDefault="00CB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УП.04.01 – ________________________________________________________</w:t>
      </w:r>
    </w:p>
    <w:p w:rsidR="00C35CC3" w:rsidRDefault="00CB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ПП.04.01 –_______________________________________________________</w:t>
      </w:r>
    </w:p>
    <w:p w:rsidR="00C35CC3" w:rsidRDefault="00CB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C35CC3" w:rsidRDefault="00C35CC3">
      <w:pPr>
        <w:ind w:left="360"/>
        <w:rPr>
          <w:rFonts w:ascii="Times New Roman" w:hAnsi="Times New Roman"/>
          <w:b/>
          <w:i/>
        </w:rPr>
      </w:pPr>
    </w:p>
    <w:p w:rsidR="00C35CC3" w:rsidRDefault="00C35CC3">
      <w:pPr>
        <w:ind w:left="360"/>
        <w:rPr>
          <w:rFonts w:ascii="Times New Roman" w:hAnsi="Times New Roman"/>
          <w:b/>
        </w:rPr>
      </w:pPr>
    </w:p>
    <w:p w:rsidR="00C35CC3" w:rsidRDefault="00CB3890">
      <w:pPr>
        <w:rPr>
          <w:rFonts w:ascii="Times New Roman" w:hAnsi="Times New Roman"/>
          <w:b/>
          <w:i/>
        </w:rPr>
      </w:pPr>
      <w:r>
        <w:br w:type="page"/>
      </w:r>
    </w:p>
    <w:p w:rsidR="00C35CC3" w:rsidRDefault="00CB389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1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hAnsi="Times New Roman"/>
          <w:b/>
          <w:smallCaps/>
          <w:color w:val="000000"/>
          <w:sz w:val="28"/>
          <w:szCs w:val="28"/>
        </w:rPr>
      </w:pPr>
      <w:r>
        <w:rPr>
          <w:rFonts w:ascii="Times New Roman" w:hAnsi="Times New Roman"/>
          <w:b/>
          <w:smallCaps/>
          <w:color w:val="000000"/>
          <w:sz w:val="28"/>
          <w:szCs w:val="28"/>
        </w:rPr>
        <w:lastRenderedPageBreak/>
        <w:t xml:space="preserve">КОНТРОЛЬ И ОЦЕНКА РЕЗУЛЬТАТОВ ОСВОЕНИЯ </w:t>
      </w:r>
      <w:r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>ЧАСТИЧНО ВАРИАТИВНОГО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b/>
          <w:smallCaps/>
          <w:color w:val="000000"/>
          <w:sz w:val="28"/>
          <w:szCs w:val="28"/>
        </w:rPr>
        <w:t>ПРОФЕССИОНАЛЬНОГО МОДУЛЯ (ПМ.</w:t>
      </w:r>
      <w:r>
        <w:rPr>
          <w:rFonts w:ascii="Times New Roman" w:hAnsi="Times New Roman"/>
          <w:b/>
          <w:color w:val="000000"/>
          <w:sz w:val="28"/>
          <w:szCs w:val="28"/>
        </w:rPr>
        <w:t>04 СОПРОВОЖДЕНИЕ И ОБСЛУЖИВАНИЕ ПРОГРАММНОГО ОБЕСПЕЧЕНИЯ КОМПЬЮТЕРНЫХ СИСТЕМ)</w:t>
      </w:r>
    </w:p>
    <w:p w:rsidR="00C35CC3" w:rsidRDefault="00CB38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порядок текущего контроля и промежуточной аттестации регулируются локальным «Положением о текущем контроле и промежуточной аттестации студентов ГБПОУ РО «РКСИ»</w:t>
      </w:r>
    </w:p>
    <w:p w:rsidR="00C35CC3" w:rsidRDefault="00C35CC3"/>
    <w:tbl>
      <w:tblPr>
        <w:tblStyle w:val="aff"/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431"/>
        <w:gridCol w:w="3373"/>
      </w:tblGrid>
      <w:tr w:rsidR="00C35CC3">
        <w:trPr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(освоенные профессиональные компетенции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 профессиональные компетенции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результатов обучения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Формы, методы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контроля и оценки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C35CC3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ПК 4.1 Осуществлять инсталляцию, настройку и обслуживание программного обеспечения компьютерных систем.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keepNext/>
              <w:keepLine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и настраивать конфигурацию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методы защиты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настройку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риски и характеристики качества программного обеспечения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уметь разрабатывать базовые сценарии в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Windows</w:t>
            </w:r>
            <w:proofErr w:type="spellEnd"/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управлять параметрами автозагрузки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настраивать механизмы обеспечения безопасности ОС</w:t>
            </w:r>
          </w:p>
        </w:tc>
        <w:tc>
          <w:tcPr>
            <w:tcW w:w="33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Экзамен: практическое задание по анализу и определению направлений модификации программного обеспечения в соответствии с вариантом эксплуатации.</w:t>
            </w:r>
          </w:p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отчетов по практическим работам</w:t>
            </w:r>
          </w:p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 практике.</w:t>
            </w:r>
          </w:p>
        </w:tc>
      </w:tr>
      <w:tr w:rsidR="00C35CC3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ПК 4.2 Осуществлять измерения эксплуатационных характеристик программного обеспечения компьютерных систем</w:t>
            </w:r>
          </w:p>
        </w:tc>
        <w:tc>
          <w:tcPr>
            <w:tcW w:w="34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ПК 4.3 Выполнять работы по модификации отдельных компонент программного обеспечения в соответствии с потребностями заказчика.</w:t>
            </w:r>
          </w:p>
        </w:tc>
        <w:tc>
          <w:tcPr>
            <w:tcW w:w="34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keepNext/>
              <w:keepLine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методы и средства эффективного анализа функционирования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основные виды работ на этапе сопровождения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защиты программного обеспечения в компьютерных системах</w:t>
            </w:r>
          </w:p>
          <w:p w:rsidR="00C35CC3" w:rsidRDefault="00CB3890">
            <w:pPr>
              <w:keepNext/>
              <w:keepLines/>
              <w:tabs>
                <w:tab w:val="left" w:pos="221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знать базовую конфигурацию ОС</w:t>
            </w:r>
            <w:r>
              <w:rPr>
                <w:i/>
              </w:rPr>
              <w:t>.</w:t>
            </w:r>
          </w:p>
          <w:p w:rsidR="00C35CC3" w:rsidRDefault="00C35CC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5CC3" w:rsidRDefault="00CB3890">
            <w:pPr>
              <w:keepNext/>
              <w:keepLines/>
              <w:tabs>
                <w:tab w:val="left" w:pos="221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  <w:p w:rsidR="00C35CC3" w:rsidRDefault="00C35CC3">
            <w:pPr>
              <w:keepNext/>
              <w:keepLines/>
              <w:tabs>
                <w:tab w:val="left" w:pos="221"/>
              </w:tabs>
              <w:spacing w:after="0"/>
              <w:jc w:val="both"/>
            </w:pPr>
          </w:p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настройке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</w:tc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5CC3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ПК 4.4 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5CC3" w:rsidRDefault="00C35CC3">
      <w:pPr>
        <w:rPr>
          <w:sz w:val="28"/>
          <w:szCs w:val="28"/>
        </w:rPr>
      </w:pPr>
    </w:p>
    <w:p w:rsidR="00C35CC3" w:rsidRDefault="00C35CC3">
      <w:pPr>
        <w:rPr>
          <w:sz w:val="28"/>
          <w:szCs w:val="28"/>
        </w:rPr>
      </w:pPr>
    </w:p>
    <w:p w:rsidR="00C35CC3" w:rsidRDefault="00C35CC3">
      <w:pPr>
        <w:rPr>
          <w:sz w:val="28"/>
          <w:szCs w:val="28"/>
        </w:rPr>
      </w:pPr>
    </w:p>
    <w:p w:rsidR="00C35CC3" w:rsidRDefault="00C35CC3">
      <w:pPr>
        <w:rPr>
          <w:sz w:val="28"/>
          <w:szCs w:val="28"/>
        </w:rPr>
      </w:pPr>
    </w:p>
    <w:p w:rsidR="00C35CC3" w:rsidRDefault="00C35CC3">
      <w:pPr>
        <w:rPr>
          <w:sz w:val="28"/>
          <w:szCs w:val="28"/>
        </w:rPr>
      </w:pPr>
    </w:p>
    <w:tbl>
      <w:tblPr>
        <w:tblStyle w:val="aff0"/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686"/>
        <w:gridCol w:w="3118"/>
      </w:tblGrid>
      <w:tr w:rsidR="00C35CC3">
        <w:trPr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(освоенные общие компетенции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 общие компетенции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результатов обучения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Формы, методы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контроля и оценки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C35CC3">
        <w:trPr>
          <w:trHeight w:val="256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numPr>
                <w:ilvl w:val="0"/>
                <w:numId w:val="8"/>
              </w:numPr>
              <w:tabs>
                <w:tab w:val="left" w:pos="174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35CC3" w:rsidRDefault="00CB389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4"/>
                <w:tab w:val="left" w:pos="403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Экзамен: практическое задание по анализу и определению направлений модификации программного обеспечения в соответствии с вариантом эксплуатации.</w:t>
            </w:r>
          </w:p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отчетов по практическим работам</w:t>
            </w:r>
          </w:p>
          <w:p w:rsidR="00C35CC3" w:rsidRDefault="00CB3890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 практике.</w:t>
            </w:r>
          </w:p>
        </w:tc>
      </w:tr>
      <w:tr w:rsidR="00C35CC3">
        <w:trPr>
          <w:trHeight w:val="43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339B" w:rsidRPr="009E339B" w:rsidRDefault="009E339B" w:rsidP="009E339B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9E339B">
              <w:rPr>
                <w:rFonts w:ascii="Times New Roman" w:hAnsi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C35CC3" w:rsidRDefault="00C35CC3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4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 различных источников, включая электронные ресурсы,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медиаресурсы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5CC3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numPr>
                <w:ilvl w:val="0"/>
                <w:numId w:val="5"/>
              </w:numPr>
              <w:tabs>
                <w:tab w:val="left" w:pos="315"/>
              </w:tabs>
              <w:spacing w:after="0" w:line="240" w:lineRule="auto"/>
              <w:ind w:left="3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демонстрация ответственности за принятые решения</w:t>
            </w:r>
          </w:p>
          <w:p w:rsidR="00C35CC3" w:rsidRDefault="00CB3890">
            <w:pPr>
              <w:numPr>
                <w:ilvl w:val="0"/>
                <w:numId w:val="3"/>
              </w:numPr>
              <w:tabs>
                <w:tab w:val="left" w:pos="315"/>
              </w:tabs>
              <w:spacing w:after="0" w:line="240" w:lineRule="auto"/>
              <w:ind w:left="3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обоснованность самоанализа и коррекция результатов собственной работы; 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339B" w:rsidRPr="009E339B" w:rsidRDefault="009E339B" w:rsidP="009E339B">
            <w:pPr>
              <w:rPr>
                <w:rFonts w:ascii="Times New Roman" w:hAnsi="Times New Roman"/>
                <w:sz w:val="24"/>
                <w:szCs w:val="24"/>
              </w:rPr>
            </w:pPr>
            <w:r w:rsidRPr="009E339B"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numPr>
                <w:ilvl w:val="0"/>
                <w:numId w:val="7"/>
              </w:numPr>
              <w:tabs>
                <w:tab w:val="left" w:pos="31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35CC3" w:rsidRDefault="00CB389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40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обоснованность анализа работы членов команды (подчиненных)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5CC3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демонстрировать грамотность устной и письменной речи,</w:t>
            </w:r>
          </w:p>
          <w:p w:rsidR="00C35CC3" w:rsidRDefault="00CB389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ясность формулирования и изложения мыслей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5CC3">
        <w:trPr>
          <w:trHeight w:val="72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339B" w:rsidRPr="009E339B" w:rsidRDefault="009E339B" w:rsidP="009E339B">
            <w:pPr>
              <w:rPr>
                <w:rFonts w:ascii="Times New Roman" w:hAnsi="Times New Roman"/>
                <w:sz w:val="24"/>
                <w:szCs w:val="24"/>
              </w:rPr>
            </w:pPr>
            <w:r w:rsidRPr="009E33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09. Пользоваться профессиональной документацией на государственном и иностранном языках </w:t>
            </w:r>
          </w:p>
          <w:p w:rsidR="00C35CC3" w:rsidRDefault="00C35C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3"/>
              </w:tabs>
              <w:spacing w:after="0" w:line="240" w:lineRule="auto"/>
              <w:ind w:left="3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5CC3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3"/>
              </w:tabs>
              <w:spacing w:after="0" w:line="240" w:lineRule="auto"/>
              <w:ind w:left="3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35CC3" w:rsidRDefault="00C35C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35CC3" w:rsidRDefault="00C35CC3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C35CC3">
      <w:pgSz w:w="11906" w:h="16838"/>
      <w:pgMar w:top="1134" w:right="851" w:bottom="1134" w:left="992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72E5"/>
    <w:multiLevelType w:val="multilevel"/>
    <w:tmpl w:val="39C462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4668C1"/>
    <w:multiLevelType w:val="multilevel"/>
    <w:tmpl w:val="14F671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D5ADA"/>
    <w:multiLevelType w:val="multilevel"/>
    <w:tmpl w:val="4BC079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914EB5"/>
    <w:multiLevelType w:val="multilevel"/>
    <w:tmpl w:val="52DE69D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F715DE5"/>
    <w:multiLevelType w:val="multilevel"/>
    <w:tmpl w:val="B0A07EAA"/>
    <w:lvl w:ilvl="0">
      <w:start w:val="78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04C9A"/>
    <w:multiLevelType w:val="multilevel"/>
    <w:tmpl w:val="0D140DE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67C0B49"/>
    <w:multiLevelType w:val="multilevel"/>
    <w:tmpl w:val="412C944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D4734F4"/>
    <w:multiLevelType w:val="multilevel"/>
    <w:tmpl w:val="6F928C0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DF12AAC"/>
    <w:multiLevelType w:val="multilevel"/>
    <w:tmpl w:val="9CD28A04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2F633C7"/>
    <w:multiLevelType w:val="multilevel"/>
    <w:tmpl w:val="52AC0276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B567F34"/>
    <w:multiLevelType w:val="multilevel"/>
    <w:tmpl w:val="5EF8EB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F321561"/>
    <w:multiLevelType w:val="multilevel"/>
    <w:tmpl w:val="BDF4E08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5243064"/>
    <w:multiLevelType w:val="multilevel"/>
    <w:tmpl w:val="772E85A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5494B88"/>
    <w:multiLevelType w:val="multilevel"/>
    <w:tmpl w:val="B5BA12D4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D323DC2"/>
    <w:multiLevelType w:val="multilevel"/>
    <w:tmpl w:val="E85EF2E4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1381442"/>
    <w:multiLevelType w:val="multilevel"/>
    <w:tmpl w:val="D55EFD86"/>
    <w:lvl w:ilvl="0">
      <w:start w:val="1"/>
      <w:numFmt w:val="decimal"/>
      <w:lvlText w:val="%1."/>
      <w:lvlJc w:val="left"/>
      <w:pPr>
        <w:ind w:left="1429" w:hanging="360"/>
      </w:pPr>
      <w:rPr>
        <w:b/>
        <w:sz w:val="28"/>
        <w:szCs w:val="28"/>
      </w:rPr>
    </w:lvl>
    <w:lvl w:ilvl="1">
      <w:start w:val="2"/>
      <w:numFmt w:val="decimal"/>
      <w:lvlText w:val="%1.%2"/>
      <w:lvlJc w:val="left"/>
      <w:pPr>
        <w:ind w:left="1429" w:hanging="360"/>
      </w:pPr>
    </w:lvl>
    <w:lvl w:ilvl="2">
      <w:start w:val="1"/>
      <w:numFmt w:val="decimal"/>
      <w:lvlText w:val="%1.%2.%3"/>
      <w:lvlJc w:val="left"/>
      <w:pPr>
        <w:ind w:left="1789" w:hanging="720"/>
      </w:pPr>
    </w:lvl>
    <w:lvl w:ilvl="3">
      <w:start w:val="1"/>
      <w:numFmt w:val="decimal"/>
      <w:lvlText w:val="%1.%2.%3.%4"/>
      <w:lvlJc w:val="left"/>
      <w:pPr>
        <w:ind w:left="2149" w:hanging="1080"/>
      </w:pPr>
    </w:lvl>
    <w:lvl w:ilvl="4">
      <w:start w:val="1"/>
      <w:numFmt w:val="decimal"/>
      <w:lvlText w:val="%1.%2.%3.%4.%5"/>
      <w:lvlJc w:val="left"/>
      <w:pPr>
        <w:ind w:left="2149" w:hanging="1080"/>
      </w:pPr>
    </w:lvl>
    <w:lvl w:ilvl="5">
      <w:start w:val="1"/>
      <w:numFmt w:val="decimal"/>
      <w:lvlText w:val="%1.%2.%3.%4.%5.%6"/>
      <w:lvlJc w:val="left"/>
      <w:pPr>
        <w:ind w:left="2509" w:hanging="1440"/>
      </w:pPr>
    </w:lvl>
    <w:lvl w:ilvl="6">
      <w:start w:val="1"/>
      <w:numFmt w:val="decimal"/>
      <w:lvlText w:val="%1.%2.%3.%4.%5.%6.%7"/>
      <w:lvlJc w:val="left"/>
      <w:pPr>
        <w:ind w:left="2509" w:hanging="1440"/>
      </w:pPr>
    </w:lvl>
    <w:lvl w:ilvl="7">
      <w:start w:val="1"/>
      <w:numFmt w:val="decimal"/>
      <w:lvlText w:val="%1.%2.%3.%4.%5.%6.%7.%8"/>
      <w:lvlJc w:val="left"/>
      <w:pPr>
        <w:ind w:left="2869" w:hanging="1800"/>
      </w:pPr>
    </w:lvl>
    <w:lvl w:ilvl="8">
      <w:start w:val="1"/>
      <w:numFmt w:val="decimal"/>
      <w:lvlText w:val="%1.%2.%3.%4.%5.%6.%7.%8.%9"/>
      <w:lvlJc w:val="left"/>
      <w:pPr>
        <w:ind w:left="3229" w:hanging="2160"/>
      </w:pPr>
    </w:lvl>
  </w:abstractNum>
  <w:abstractNum w:abstractNumId="16" w15:restartNumberingAfterBreak="0">
    <w:nsid w:val="52676E7F"/>
    <w:multiLevelType w:val="multilevel"/>
    <w:tmpl w:val="A15027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B0ADF"/>
    <w:multiLevelType w:val="multilevel"/>
    <w:tmpl w:val="645EE1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E217570"/>
    <w:multiLevelType w:val="multilevel"/>
    <w:tmpl w:val="567420E4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A10EF9"/>
    <w:multiLevelType w:val="multilevel"/>
    <w:tmpl w:val="41C20442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0" w15:restartNumberingAfterBreak="0">
    <w:nsid w:val="5F3672EE"/>
    <w:multiLevelType w:val="multilevel"/>
    <w:tmpl w:val="B948727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1" w15:restartNumberingAfterBreak="0">
    <w:nsid w:val="5F57610D"/>
    <w:multiLevelType w:val="multilevel"/>
    <w:tmpl w:val="DF9E4B8C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03D4453"/>
    <w:multiLevelType w:val="multilevel"/>
    <w:tmpl w:val="ECB8075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3F863F6"/>
    <w:multiLevelType w:val="multilevel"/>
    <w:tmpl w:val="2C72A166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2539" w:hanging="375"/>
      </w:pPr>
    </w:lvl>
    <w:lvl w:ilvl="2">
      <w:start w:val="1"/>
      <w:numFmt w:val="decimal"/>
      <w:lvlText w:val="%1.%2.%3"/>
      <w:lvlJc w:val="left"/>
      <w:pPr>
        <w:ind w:left="4688" w:hanging="720"/>
      </w:pPr>
    </w:lvl>
    <w:lvl w:ilvl="3">
      <w:start w:val="1"/>
      <w:numFmt w:val="decimal"/>
      <w:lvlText w:val="%1.%2.%3.%4"/>
      <w:lvlJc w:val="left"/>
      <w:pPr>
        <w:ind w:left="6852" w:hanging="1080"/>
      </w:pPr>
    </w:lvl>
    <w:lvl w:ilvl="4">
      <w:start w:val="1"/>
      <w:numFmt w:val="decimal"/>
      <w:lvlText w:val="%1.%2.%3.%4.%5"/>
      <w:lvlJc w:val="left"/>
      <w:pPr>
        <w:ind w:left="8656" w:hanging="1080"/>
      </w:pPr>
    </w:lvl>
    <w:lvl w:ilvl="5">
      <w:start w:val="1"/>
      <w:numFmt w:val="decimal"/>
      <w:lvlText w:val="%1.%2.%3.%4.%5.%6"/>
      <w:lvlJc w:val="left"/>
      <w:pPr>
        <w:ind w:left="10820" w:hanging="1440"/>
      </w:pPr>
    </w:lvl>
    <w:lvl w:ilvl="6">
      <w:start w:val="1"/>
      <w:numFmt w:val="decimal"/>
      <w:lvlText w:val="%1.%2.%3.%4.%5.%6.%7"/>
      <w:lvlJc w:val="left"/>
      <w:pPr>
        <w:ind w:left="12624" w:hanging="1440"/>
      </w:pPr>
    </w:lvl>
    <w:lvl w:ilvl="7">
      <w:start w:val="1"/>
      <w:numFmt w:val="decimal"/>
      <w:lvlText w:val="%1.%2.%3.%4.%5.%6.%7.%8"/>
      <w:lvlJc w:val="left"/>
      <w:pPr>
        <w:ind w:left="14788" w:hanging="1800"/>
      </w:pPr>
    </w:lvl>
    <w:lvl w:ilvl="8">
      <w:start w:val="1"/>
      <w:numFmt w:val="decimal"/>
      <w:lvlText w:val="%1.%2.%3.%4.%5.%6.%7.%8.%9"/>
      <w:lvlJc w:val="left"/>
      <w:pPr>
        <w:ind w:left="16952" w:hanging="2160"/>
      </w:pPr>
    </w:lvl>
  </w:abstractNum>
  <w:abstractNum w:abstractNumId="24" w15:restartNumberingAfterBreak="0">
    <w:nsid w:val="66837B40"/>
    <w:multiLevelType w:val="multilevel"/>
    <w:tmpl w:val="47B8D3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4F0447"/>
    <w:multiLevelType w:val="multilevel"/>
    <w:tmpl w:val="B26205E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A405B9B"/>
    <w:multiLevelType w:val="multilevel"/>
    <w:tmpl w:val="138A0212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3BA06CF"/>
    <w:multiLevelType w:val="multilevel"/>
    <w:tmpl w:val="A0F8CB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332B44"/>
    <w:multiLevelType w:val="multilevel"/>
    <w:tmpl w:val="0944F730"/>
    <w:lvl w:ilvl="0">
      <w:start w:val="1"/>
      <w:numFmt w:val="bullet"/>
      <w:lvlText w:val="✔"/>
      <w:lvlJc w:val="left"/>
      <w:pPr>
        <w:ind w:left="2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71B1D32"/>
    <w:multiLevelType w:val="multilevel"/>
    <w:tmpl w:val="7F102C4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A0011BF"/>
    <w:multiLevelType w:val="multilevel"/>
    <w:tmpl w:val="E3E8DC0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F6D49A9"/>
    <w:multiLevelType w:val="multilevel"/>
    <w:tmpl w:val="4D02DA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7"/>
  </w:num>
  <w:num w:numId="3">
    <w:abstractNumId w:val="22"/>
  </w:num>
  <w:num w:numId="4">
    <w:abstractNumId w:val="0"/>
  </w:num>
  <w:num w:numId="5">
    <w:abstractNumId w:val="13"/>
  </w:num>
  <w:num w:numId="6">
    <w:abstractNumId w:val="15"/>
  </w:num>
  <w:num w:numId="7">
    <w:abstractNumId w:val="12"/>
  </w:num>
  <w:num w:numId="8">
    <w:abstractNumId w:val="25"/>
  </w:num>
  <w:num w:numId="9">
    <w:abstractNumId w:val="3"/>
  </w:num>
  <w:num w:numId="10">
    <w:abstractNumId w:val="10"/>
  </w:num>
  <w:num w:numId="11">
    <w:abstractNumId w:val="2"/>
  </w:num>
  <w:num w:numId="12">
    <w:abstractNumId w:val="20"/>
  </w:num>
  <w:num w:numId="13">
    <w:abstractNumId w:val="19"/>
  </w:num>
  <w:num w:numId="14">
    <w:abstractNumId w:val="17"/>
  </w:num>
  <w:num w:numId="15">
    <w:abstractNumId w:val="30"/>
  </w:num>
  <w:num w:numId="16">
    <w:abstractNumId w:val="28"/>
  </w:num>
  <w:num w:numId="17">
    <w:abstractNumId w:val="16"/>
  </w:num>
  <w:num w:numId="18">
    <w:abstractNumId w:val="31"/>
  </w:num>
  <w:num w:numId="19">
    <w:abstractNumId w:val="29"/>
  </w:num>
  <w:num w:numId="20">
    <w:abstractNumId w:val="1"/>
  </w:num>
  <w:num w:numId="21">
    <w:abstractNumId w:val="23"/>
  </w:num>
  <w:num w:numId="22">
    <w:abstractNumId w:val="6"/>
  </w:num>
  <w:num w:numId="23">
    <w:abstractNumId w:val="8"/>
  </w:num>
  <w:num w:numId="24">
    <w:abstractNumId w:val="9"/>
  </w:num>
  <w:num w:numId="25">
    <w:abstractNumId w:val="21"/>
  </w:num>
  <w:num w:numId="26">
    <w:abstractNumId w:val="14"/>
  </w:num>
  <w:num w:numId="27">
    <w:abstractNumId w:val="18"/>
  </w:num>
  <w:num w:numId="28">
    <w:abstractNumId w:val="5"/>
  </w:num>
  <w:num w:numId="29">
    <w:abstractNumId w:val="26"/>
  </w:num>
  <w:num w:numId="30">
    <w:abstractNumId w:val="27"/>
  </w:num>
  <w:num w:numId="31">
    <w:abstractNumId w:val="11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35CC3"/>
    <w:rsid w:val="002C56AA"/>
    <w:rsid w:val="00886157"/>
    <w:rsid w:val="008E4939"/>
    <w:rsid w:val="009E339B"/>
    <w:rsid w:val="00C35CC3"/>
    <w:rsid w:val="00CB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6CDCC-A9A9-438B-8E4A-66FF6A23E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DE2"/>
    <w:pPr>
      <w:suppressAutoHyphens/>
    </w:pPr>
    <w:rPr>
      <w:rFonts w:eastAsia="Times New Roman" w:cs="Times New Roman"/>
      <w:lang w:eastAsia="zh-CN"/>
    </w:rPr>
  </w:style>
  <w:style w:type="paragraph" w:styleId="1">
    <w:name w:val="heading 1"/>
    <w:basedOn w:val="a"/>
    <w:next w:val="a"/>
    <w:link w:val="10"/>
    <w:qFormat/>
    <w:pPr>
      <w:keepNext/>
      <w:suppressAutoHyphens w:val="0"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E706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qFormat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  <w:rPr>
      <w:rFonts w:ascii="Times New Roman" w:hAnsi="Times New Roman"/>
      <w:sz w:val="24"/>
      <w:szCs w:val="24"/>
      <w:lang w:val="zh-CN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Список 21"/>
    <w:basedOn w:val="a"/>
    <w:qFormat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pPr>
      <w:suppressAutoHyphens w:val="0"/>
      <w:spacing w:before="120" w:after="120" w:line="240" w:lineRule="auto"/>
      <w:ind w:left="708"/>
    </w:pPr>
    <w:rPr>
      <w:rFonts w:ascii="Times New Roman" w:eastAsiaTheme="minorEastAsia" w:hAnsi="Times New Roman"/>
      <w:sz w:val="24"/>
      <w:szCs w:val="24"/>
      <w:lang w:eastAsia="ru-RU"/>
    </w:rPr>
  </w:style>
  <w:style w:type="table" w:customStyle="1" w:styleId="18">
    <w:name w:val="Сетка таблицы18"/>
    <w:basedOn w:val="a1"/>
    <w:uiPriority w:val="39"/>
    <w:qFormat/>
    <w:locked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uiPriority w:val="39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uiPriority w:val="1"/>
    <w:qFormat/>
    <w:rsid w:val="00E7063D"/>
    <w:rPr>
      <w:rFonts w:ascii="Times New Roman" w:eastAsia="PMingLiU" w:hAnsi="Times New Roman" w:cs="Times New Roman"/>
      <w:color w:val="000000"/>
    </w:rPr>
  </w:style>
  <w:style w:type="character" w:customStyle="1" w:styleId="aa">
    <w:name w:val="Без интервала Знак"/>
    <w:link w:val="a9"/>
    <w:uiPriority w:val="1"/>
    <w:locked/>
    <w:rsid w:val="00E7063D"/>
    <w:rPr>
      <w:rFonts w:ascii="Times New Roman" w:eastAsia="PMingLiU" w:hAnsi="Times New Roman" w:cs="Times New Roman"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E7063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a8">
    <w:name w:val="Абзац списка Знак"/>
    <w:link w:val="a7"/>
    <w:uiPriority w:val="34"/>
    <w:locked/>
    <w:rsid w:val="00FB76B2"/>
    <w:rPr>
      <w:rFonts w:ascii="Times New Roman" w:eastAsiaTheme="minorEastAsia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A4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A4778"/>
    <w:rPr>
      <w:rFonts w:ascii="Calibri" w:eastAsia="Times New Roman" w:hAnsi="Calibri" w:cs="Times New Roman"/>
      <w:sz w:val="22"/>
      <w:szCs w:val="22"/>
      <w:lang w:eastAsia="zh-CN"/>
    </w:rPr>
  </w:style>
  <w:style w:type="paragraph" w:styleId="ad">
    <w:name w:val="footer"/>
    <w:basedOn w:val="a"/>
    <w:link w:val="ae"/>
    <w:uiPriority w:val="99"/>
    <w:unhideWhenUsed/>
    <w:rsid w:val="002A4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A4778"/>
    <w:rPr>
      <w:rFonts w:ascii="Calibri" w:eastAsia="Times New Roman" w:hAnsi="Calibri" w:cs="Times New Roman"/>
      <w:sz w:val="22"/>
      <w:szCs w:val="22"/>
      <w:lang w:eastAsia="zh-CN"/>
    </w:rPr>
  </w:style>
  <w:style w:type="paragraph" w:styleId="20">
    <w:name w:val="Body Text 2"/>
    <w:basedOn w:val="a"/>
    <w:link w:val="22"/>
    <w:uiPriority w:val="99"/>
    <w:rsid w:val="00C17EBB"/>
    <w:pPr>
      <w:suppressAutoHyphens w:val="0"/>
      <w:spacing w:after="0" w:line="240" w:lineRule="auto"/>
      <w:ind w:right="-57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0"/>
    <w:uiPriority w:val="99"/>
    <w:rsid w:val="00C17EBB"/>
    <w:rPr>
      <w:rFonts w:ascii="Times New Roman" w:eastAsia="Times New Roman" w:hAnsi="Times New Roman" w:cs="Times New Roman"/>
      <w:sz w:val="28"/>
      <w:szCs w:val="24"/>
    </w:rPr>
  </w:style>
  <w:style w:type="character" w:styleId="af">
    <w:name w:val="Hyperlink"/>
    <w:uiPriority w:val="99"/>
    <w:rsid w:val="00C17EBB"/>
    <w:rPr>
      <w:color w:val="0000FF"/>
      <w:u w:val="single"/>
    </w:rPr>
  </w:style>
  <w:style w:type="character" w:styleId="af0">
    <w:name w:val="Strong"/>
    <w:uiPriority w:val="22"/>
    <w:qFormat/>
    <w:rsid w:val="00C17EBB"/>
    <w:rPr>
      <w:b/>
    </w:rPr>
  </w:style>
  <w:style w:type="character" w:customStyle="1" w:styleId="organictitlecontentspan">
    <w:name w:val="organictitlecontentspan"/>
    <w:basedOn w:val="a0"/>
    <w:rsid w:val="003E0DF0"/>
  </w:style>
  <w:style w:type="paragraph" w:styleId="af1">
    <w:name w:val="Normal (Web)"/>
    <w:basedOn w:val="a"/>
    <w:uiPriority w:val="99"/>
    <w:semiHidden/>
    <w:unhideWhenUsed/>
    <w:rsid w:val="00F72C35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T1yt07To5sT7yid9YPoG5WZM1T8I9h6qCcAdNeKGm84=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RkkXc4Y2Zkv8zQwsmYH4Fg/rDEWN0Tm/cYzpAShQWWyEssMZDjMmqnQxs8rjeEnO
jdlYPhMBwQ2BjQgVu0MTQw==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mMj7Jq5U65RY73nTjIAjseK8JWk=</DigestValue>
      </Reference>
      <Reference URI="/word/fontTable.xml?ContentType=application/vnd.openxmlformats-officedocument.wordprocessingml.fontTable+xml">
        <DigestMethod Algorithm="http://www.w3.org/2000/09/xmldsig#sha1"/>
        <DigestValue>j/kqChgOESbHynqNc/0cAZPXHkc=</DigestValue>
      </Reference>
      <Reference URI="/word/numbering.xml?ContentType=application/vnd.openxmlformats-officedocument.wordprocessingml.numbering+xml">
        <DigestMethod Algorithm="http://www.w3.org/2000/09/xmldsig#sha1"/>
        <DigestValue>BfptQimS9XmYoc2hBapwbdRH07g=</DigestValue>
      </Reference>
      <Reference URI="/word/settings.xml?ContentType=application/vnd.openxmlformats-officedocument.wordprocessingml.settings+xml">
        <DigestMethod Algorithm="http://www.w3.org/2000/09/xmldsig#sha1"/>
        <DigestValue>2pLwOpc0R5eK6rW+MWaBNoKsAn4=</DigestValue>
      </Reference>
      <Reference URI="/word/styles.xml?ContentType=application/vnd.openxmlformats-officedocument.wordprocessingml.styles+xml">
        <DigestMethod Algorithm="http://www.w3.org/2000/09/xmldsig#sha1"/>
        <DigestValue>44lv+8OfDgOa4qs3r1vQFbjOwsA=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2023-09-13T14:41:39Z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WKDJhaZ8IIUQ7PPolegU5pkIGA==">CgMxLjAyCGguZ2pkZ3hzMgloLjMwajB6bGw4AHIhMUNsaEYtRTRvY0RHSWZEX0RLQzl4V3hOR25QeVhEZ1Bp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4724</Words>
  <Characters>26931</Characters>
  <Application>Microsoft Office Word</Application>
  <DocSecurity>0</DocSecurity>
  <Lines>224</Lines>
  <Paragraphs>63</Paragraphs>
  <ScaleCrop>false</ScaleCrop>
  <Company/>
  <LinksUpToDate>false</LinksUpToDate>
  <CharactersWithSpaces>31592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7</cp:revision>
  <dcterms:created xsi:type="dcterms:W3CDTF">2023-05-31T20:17:00Z</dcterms:created>
  <dcterms:modified xsi:type="dcterms:W3CDTF">2023-09-11T14:48:00Z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2F26E72D85AB4B0D9EA18133FA3AF348</vt:lpwstr>
  </property>
</Properties>
</file>